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58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07"/>
        <w:gridCol w:w="497"/>
        <w:gridCol w:w="390"/>
        <w:gridCol w:w="61"/>
        <w:gridCol w:w="446"/>
        <w:gridCol w:w="106"/>
        <w:gridCol w:w="3296"/>
        <w:gridCol w:w="2355"/>
        <w:gridCol w:w="54"/>
        <w:gridCol w:w="6"/>
        <w:gridCol w:w="2231"/>
        <w:gridCol w:w="15"/>
        <w:gridCol w:w="16"/>
      </w:tblGrid>
      <w:tr w:rsidR="001263B3" w14:paraId="3739746E" w14:textId="7777777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F9692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03FC5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B5583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C607A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DF2A7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2AB56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3E4B3" w14:textId="77777777" w:rsidR="001263B3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"Утверждаю"</w:t>
            </w:r>
          </w:p>
        </w:tc>
      </w:tr>
      <w:tr w:rsidR="001263B3" w14:paraId="27397A3C" w14:textId="77777777">
        <w:trPr>
          <w:trHeight w:val="16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46BCA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7F755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82E47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42EA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FE80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66449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22061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Председатель Комитета по борьбе 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           ВИЧ/СПИДом, туберкулезом и малярией</w:t>
            </w:r>
          </w:p>
          <w:p w14:paraId="10E11D9B" w14:textId="77777777" w:rsidR="001263B3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при КСОЗ Кабинета Министров КР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                Заместитель министра здравоохранения КР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                  </w:t>
            </w:r>
          </w:p>
        </w:tc>
      </w:tr>
      <w:tr w:rsidR="001263B3" w14:paraId="6862F080" w14:textId="77777777">
        <w:trPr>
          <w:trHeight w:val="3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308B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33CA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AFEDA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FDAEC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E4E87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74CC4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8A5C3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C0A4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_________________________</w:t>
            </w:r>
          </w:p>
        </w:tc>
      </w:tr>
      <w:tr w:rsidR="001263B3" w14:paraId="0DB58FBF" w14:textId="77777777">
        <w:trPr>
          <w:trHeight w:val="3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14CD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ECFD7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85A39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A24DB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4D1D5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29DEB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0E310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3BA7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 _________________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263B3" w14:paraId="45695B72" w14:textId="77777777">
        <w:trPr>
          <w:trHeight w:val="44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8597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E1F13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AEFC0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C560A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DADCC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16818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3134C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81564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B3" w14:paraId="10EDDC8F" w14:textId="77777777">
        <w:trPr>
          <w:trHeight w:val="420"/>
        </w:trPr>
        <w:tc>
          <w:tcPr>
            <w:tcW w:w="1445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5EE24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сектора по надзору на 202</w:t>
            </w:r>
            <w:r w:rsidRPr="006E7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263B3" w14:paraId="7825BAE9" w14:textId="77777777">
        <w:trPr>
          <w:trHeight w:val="14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308A2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EE88D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C1774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C99C0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34812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0B4E8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8DE01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9AF44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B3" w14:paraId="4837B85E" w14:textId="77777777">
        <w:trPr>
          <w:trHeight w:val="33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807C7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34034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0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6F768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Квартал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23769B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A89F67D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9C225F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</w:p>
        </w:tc>
      </w:tr>
      <w:tr w:rsidR="001263B3" w14:paraId="36CE0764" w14:textId="77777777">
        <w:trPr>
          <w:trHeight w:val="345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A8D21B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911520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E432C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07C16EB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87F211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5E2E9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329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2E74CF" w14:textId="77777777" w:rsidR="001263B3" w:rsidRDefault="001263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243D8C7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E0313E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72F953BF" w14:textId="77777777">
        <w:trPr>
          <w:trHeight w:val="300"/>
        </w:trPr>
        <w:tc>
          <w:tcPr>
            <w:tcW w:w="14458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687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Утверждение состава Сектора по Надзору, рабочих планов и повышение потенциала</w:t>
            </w:r>
          </w:p>
        </w:tc>
      </w:tr>
      <w:tr w:rsidR="001263B3" w14:paraId="29F63AF0" w14:textId="77777777">
        <w:trPr>
          <w:gridAfter w:val="2"/>
          <w:wAfter w:w="31" w:type="dxa"/>
          <w:trHeight w:val="2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B60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1D4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утверждение обновленного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Сектора по надзору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Комитета,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далее "Сектор по надзору")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14A5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DAB8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9E4D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C9F3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4C0A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формирования нового состава Комитета Сектор по надзору определен согласно Положению Комитета, процесс задокументирован протоколом заседания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0491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Комитета, Секретариат Комитета (далее "Секретариат"), 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109EA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0BE549CF" w14:textId="77777777">
        <w:trPr>
          <w:gridAfter w:val="2"/>
          <w:wAfter w:w="31" w:type="dxa"/>
          <w:trHeight w:val="5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D67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26AF1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согласование рабочего Плана сектора по надзору, для дальнейшего утверждения на заседании Комитета по борьбе с ВИЧ/СПИДом, туберкулезом и малярией (далее "Комитет")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D7AB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  <w:p w14:paraId="077A80AD" w14:textId="77777777" w:rsidR="001263B3" w:rsidRDefault="001263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7226D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05E3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AC9FB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38665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F7B3F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Рабочий план разработан, согласован с исполнительным секретарем, председателем Комитета, утвержден членами Комитета на заседании, утверждение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задокументиро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протоколом.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024C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сектора по надзору Комитета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FF7E0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5CAB451C" w14:textId="77777777">
        <w:trPr>
          <w:gridAfter w:val="2"/>
          <w:wAfter w:w="31" w:type="dxa"/>
          <w:trHeight w:val="1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405F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B62D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утверждение Плана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надзору 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C96E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69F0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F610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92334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8527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надзора на 202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утвержден на заседании Комитета, задокументирован протоколом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F76A5" w14:textId="77777777" w:rsidR="001263B3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Комитета, техподдержка - Секретариат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5741" w14:textId="77777777" w:rsidR="001263B3" w:rsidRDefault="001263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6190AB04" w14:textId="77777777">
        <w:trPr>
          <w:gridAfter w:val="2"/>
          <w:wAfter w:w="31" w:type="dxa"/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1D9D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7CCBB" w14:textId="77777777" w:rsidR="001263B3" w:rsidRPr="006E71D5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и утверждение чек-листов для проведения сайт-визитов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учетом рекомендаций экспертов (2025г.)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5DA5B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6A64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5EE1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C1C0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C4EC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Чек-листы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согласованы членами сектора по надзору, алгоритмы работы с чек листами разработаны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E30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Сектора по надзору 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B9B1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2A7F394E" w14:textId="77777777">
        <w:trPr>
          <w:gridAfter w:val="2"/>
          <w:wAfter w:w="31" w:type="dxa"/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1F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2023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Плана сайт-визитов на </w:t>
            </w:r>
          </w:p>
          <w:p w14:paraId="123BC084" w14:textId="77777777" w:rsidR="001263B3" w:rsidRPr="006E71D5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-полугодие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Жалал</w:t>
            </w:r>
            <w:proofErr w:type="spell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-Абад, Ош, Чуй, Нарын, Талас и </w:t>
            </w:r>
            <w:proofErr w:type="spellStart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г.Бишкек</w:t>
            </w:r>
            <w:proofErr w:type="spell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534D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8C80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E05DD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3C2F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BECE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согласование и утверждение детального маршрута сайт-визитов (как приложение №1 к данному Плану надзора)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C2BF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Сектора по надзору,  </w:t>
            </w:r>
          </w:p>
          <w:p w14:paraId="21BF789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Секретариат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26591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6D6D4DA2" w14:textId="77777777">
        <w:trPr>
          <w:gridAfter w:val="2"/>
          <w:wAfter w:w="31" w:type="dxa"/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1FB4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B2956" w14:textId="77777777" w:rsidR="001263B3" w:rsidRPr="006E71D5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выездных групп для сайт-визитов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выбор экспертов., закуп планшет.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DA64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0CA1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47A64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8191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8054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сформированы согласно рекомендация Руководства по сайт-визитам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FB19D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Сектора по надзору, члены Комитета, техподдержка - Секретариат,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DA3A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08D4C9E6" w14:textId="77777777">
        <w:trPr>
          <w:gridAfter w:val="2"/>
          <w:wAfter w:w="31" w:type="dxa"/>
          <w:trHeight w:val="14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309F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E057A" w14:textId="77777777" w:rsidR="001263B3" w:rsidRPr="006E71D5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Плана сайт-визитов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-полугодие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Жалал</w:t>
            </w:r>
            <w:proofErr w:type="spell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-Абад, Ош, Чуй, Нарын, Иссык-Куль и </w:t>
            </w:r>
            <w:proofErr w:type="spellStart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г.Бишкек</w:t>
            </w:r>
            <w:proofErr w:type="spell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4D843" w14:textId="77777777" w:rsidR="001263B3" w:rsidRPr="006E71D5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7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94BF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53E5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48AC1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0C7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согласование и утверждение детального маршрута сайт-визитов (как приложение №2 к данному Плану надзора)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62E7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Сектора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надзору,  секретариат</w:t>
            </w:r>
            <w:proofErr w:type="gramEnd"/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1FFF2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25DE8461" w14:textId="77777777">
        <w:trPr>
          <w:gridAfter w:val="2"/>
          <w:wAfter w:w="31" w:type="dxa"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2E1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B7F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членов Сектора по надзору Комитета методологии и принципам Надзора для эффективного проведения мониторинговых выездов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36A00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6469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X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DBD81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BEAB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053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члены сектора по надзору приобрели необходимые знания для понимания основ и принципов надзорной функции Комитета, обучающая презентация представлена                                    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DD6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Сектора по надзору, Секретариат, эксперты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A59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0B93E2D5" w14:textId="77777777">
        <w:trPr>
          <w:gridAfter w:val="2"/>
          <w:wAfter w:w="31" w:type="dxa"/>
          <w:trHeight w:val="2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38E1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8000D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членов Комитета по работе с Дашбордом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FDA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D4D6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0282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0A2E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5553F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члены Комитета приобрели необходимые навыки понимания и использования Дашборд для оценки прогресса и результатов имплементации гранта. Инструкция и презентация представлена.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4450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ПРООН/ГФ, эксперты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E49A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7C2C8278" w14:textId="77777777">
        <w:trPr>
          <w:gridAfter w:val="1"/>
          <w:wAfter w:w="16" w:type="dxa"/>
          <w:trHeight w:val="420"/>
        </w:trPr>
        <w:tc>
          <w:tcPr>
            <w:tcW w:w="144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1B4A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Сбор данных о результатах и прогрессе реализации гранта</w:t>
            </w:r>
          </w:p>
        </w:tc>
      </w:tr>
      <w:tr w:rsidR="001263B3" w14:paraId="26403809" w14:textId="77777777">
        <w:trPr>
          <w:gridAfter w:val="2"/>
          <w:wAfter w:w="31" w:type="dxa"/>
          <w:trHeight w:val="19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635F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0649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у основного получателя (далее "ОП") документов, согласно «Руководства по надзору»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Дэшборд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отчет об исполнении бюджета, отчет аудиторских проверок за 202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годы, перечень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информации по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-получателей (далее СП) 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019B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6B2E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94D2F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2F00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FCC6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получена, передана членам Комитета за 5 дней до заседания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0A52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Секретариат, ОП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C323D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2A50CD21" w14:textId="77777777">
        <w:trPr>
          <w:gridAfter w:val="2"/>
          <w:wAfter w:w="31" w:type="dxa"/>
          <w:trHeight w:val="19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7E1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B5959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BF78E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Запрос у основного получателя копии отчетов СП (предоставляются СП для ОП на </w:t>
            </w:r>
            <w:r w:rsidRPr="006E71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green"/>
                <w:lang w:eastAsia="ru-RU"/>
              </w:rPr>
              <w:t xml:space="preserve">ежеквартальной основе или 1 раз в 6 </w:t>
            </w:r>
            <w:proofErr w:type="spellStart"/>
            <w:r w:rsidRPr="006E71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green"/>
                <w:lang w:eastAsia="ru-RU"/>
              </w:rPr>
              <w:t>мес</w:t>
            </w:r>
            <w:proofErr w:type="spell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) для планирования надзорных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сайт-визитов</w:t>
            </w:r>
          </w:p>
          <w:p w14:paraId="388D4FDE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C25B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C55D434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AC31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BB22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E901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A508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 запрошены по истечении квартала перед проведением сайт-визитов и предоставлены членам Сектора по надзору за 5 дней до заседания для планирования сайт-визитов</w:t>
            </w:r>
          </w:p>
          <w:p w14:paraId="62EFBE74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A549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Секретариат, ОП</w:t>
            </w:r>
          </w:p>
          <w:p w14:paraId="643AEBC8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3ED5" w14:textId="77777777" w:rsidR="001263B3" w:rsidRDefault="00126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9B4FC9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5678B204" w14:textId="77777777">
        <w:trPr>
          <w:gridAfter w:val="2"/>
          <w:wAfter w:w="31" w:type="dxa"/>
          <w:trHeight w:val="1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2F2B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901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у основного получателя копии аудиторских проверок СП, отчеты СП за 202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годы.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мотивация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рабочей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910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E890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B140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C258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EBD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 получены и предоставлены членам Комитета за 5 дней до заседания для предварительного ознакомления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0ABF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Секретариат, ОП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F5FD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3E655EF5" w14:textId="77777777">
        <w:trPr>
          <w:gridAfter w:val="1"/>
          <w:wAfter w:w="16" w:type="dxa"/>
          <w:trHeight w:val="435"/>
        </w:trPr>
        <w:tc>
          <w:tcPr>
            <w:tcW w:w="144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22BC0" w14:textId="77777777" w:rsidR="001263B3" w:rsidRDefault="00000000">
            <w:pPr>
              <w:shd w:val="clear" w:color="auto" w:fill="FFFFFF" w:themeFill="background1"/>
              <w:tabs>
                <w:tab w:val="left" w:pos="56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3. Осуществление надзорных сайт-визитов организаций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-получателей</w:t>
            </w:r>
          </w:p>
        </w:tc>
      </w:tr>
      <w:tr w:rsidR="001263B3" w14:paraId="73BD4AE5" w14:textId="77777777">
        <w:trPr>
          <w:gridAfter w:val="2"/>
          <w:wAfter w:w="31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C0B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BD12" w14:textId="77777777" w:rsidR="001263B3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сайт-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визитов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-полугодии (согласно утвержденного графика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2E0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2E89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189C1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E5A9F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777B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Сайт-визиты проведены. Утвержденные чек-листы применены. Отчеты с рекомендациями составлены.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8FEF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Сектора по надзору, участники сайт визитов, Секретариат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7F95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627F92FF" w14:textId="77777777">
        <w:trPr>
          <w:gridAfter w:val="2"/>
          <w:wAfter w:w="31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363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0B686" w14:textId="77777777" w:rsidR="001263B3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отчетов по результатам проведенных сайт-визитов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-полугодия</w:t>
            </w:r>
          </w:p>
          <w:p w14:paraId="51670FE4" w14:textId="77777777" w:rsidR="001263B3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и выработка рекомендаций по итогам сайт-визитов 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9762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72F6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17B7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AA5A1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0CEB4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Отчеты с использованием данных из чек-листов по сайт-визитам, определение выявленных "узких" мест и достижений разработаны и представлены для рассмотрения Комитета на квартальном заседании 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B89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сектор по надзору, участники сайт-визитов, эксперты, техподдержка - Секретариат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45F0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1968664D" w14:textId="77777777">
        <w:trPr>
          <w:gridAfter w:val="2"/>
          <w:wAfter w:w="31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249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39A8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сайт-визитов 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-полугодии (согласно утвержденного графика (см. Приложение 2)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C3FE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5B5B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9951D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A585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B130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Сайт-визиты проведены. Утвержденные чек-листы применены. Отчеты с рекомендациями составлены.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5300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Сектора по надзору, участники сайт визитов, Секретариат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089F0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6CE60043" w14:textId="77777777">
        <w:trPr>
          <w:gridAfter w:val="2"/>
          <w:wAfter w:w="31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4E9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90705" w14:textId="77777777" w:rsidR="001263B3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отчетов по результатам проведенных сайт-визитов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-полугодия</w:t>
            </w:r>
          </w:p>
          <w:p w14:paraId="514F109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и выработка рекомендаций по итогам сайт-визитов 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BB55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9821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03C8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F5CF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E399D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с использованием данных из чек-листов по сайт-визитам, определение выявленных "узких" мест и достижений разработаны и представлены для рассмотрения Комитета на квартальном заседании.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4F341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Комитета, сектор по надзору, участники сайт-визитов, техподдержка - эксперт по эволюции, Секретариат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4FFCC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27E39E40" w14:textId="77777777">
        <w:trPr>
          <w:gridAfter w:val="1"/>
          <w:wAfter w:w="16" w:type="dxa"/>
          <w:trHeight w:val="435"/>
        </w:trPr>
        <w:tc>
          <w:tcPr>
            <w:tcW w:w="144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4EB4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Аналитическая работа, выработка рекомендаций для улучшения эффективности реализации гранта ГФ</w:t>
            </w:r>
          </w:p>
        </w:tc>
      </w:tr>
      <w:tr w:rsidR="001263B3" w14:paraId="793980F9" w14:textId="77777777">
        <w:trPr>
          <w:gridAfter w:val="2"/>
          <w:wAfter w:w="31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B65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2378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Дашборд за 202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 от Основного реципиента по компонентам ВИЧ и ТБ, включая исполнение индикаторов, исполнение бюджета и результатов аудиторских отчетов за 202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9A6B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D7E7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890B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4FF5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5A42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Ознакомлены с результатами и достижениями целевых индикаторов по реализации гранта ГФ за 202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годы. Проведено обсуждение, сделаны выводы.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707F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Комитета, ОП, эксперты, техподдержка - Секретариат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9777C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5B8868CD" w14:textId="77777777">
        <w:trPr>
          <w:gridAfter w:val="2"/>
          <w:wAfter w:w="31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C1C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6AECE" w14:textId="77777777" w:rsidR="001263B3" w:rsidRPr="006E71D5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Надзор </w:t>
            </w:r>
            <w:proofErr w:type="gramStart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 подготовкой</w:t>
            </w:r>
            <w:proofErr w:type="gram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запроса   финансирования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CD65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6FE8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03D3E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A3B16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95A03" w14:textId="77777777" w:rsidR="001263B3" w:rsidRPr="006E71D5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Заслушаны отчеты </w:t>
            </w:r>
            <w:proofErr w:type="gramStart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сектора  по</w:t>
            </w:r>
            <w:proofErr w:type="gram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подготовке запроса на финансирования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F0692" w14:textId="77777777" w:rsidR="001263B3" w:rsidRPr="006E71D5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Сектора по надзору, эксперты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C0067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69B45C7E" w14:textId="77777777">
        <w:trPr>
          <w:gridAfter w:val="2"/>
          <w:wAfter w:w="31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6434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5EFAA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отчета Сектора по надзору для Комитета КСОЗ по итогам надзорных мероприятий 202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годов.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81F4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3D9E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C46B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1D0B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0EE7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разработан и предоставлен на утверждение Комитета, задокументирован протоколом заседания Комитета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6FD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Сектора по надзору, эксперты, техподдержка - Секретариат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68E0E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592A794C" w14:textId="77777777">
        <w:trPr>
          <w:gridAfter w:val="2"/>
          <w:wAfter w:w="31" w:type="dxa"/>
          <w:trHeight w:val="20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4174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DB1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очередных заседаний сектора по надзору Комитета КСОЗ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5633B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CCE0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915F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DB2A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650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Повестка дня утверждена заранее за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 до заседания, протокол заседания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75DC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сектора, Секретариат, ОП, привлеченные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</w:t>
            </w:r>
            <w:proofErr w:type="spell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другие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тересованные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согласованию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4FFC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263B3" w14:paraId="34C7B67A" w14:textId="77777777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3119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479C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внеочередных заседаний сектора по надзору Комитета КСОЗ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709E2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димости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F6C3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Повестка дня в части надзорных вопросов утверждена заранее за 5 дней до заседания, протокол заседания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69F1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Комитета, Секретариат, ОП, привлеченные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</w:t>
            </w:r>
            <w:proofErr w:type="spell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другие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тересованные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</w:t>
            </w:r>
            <w:proofErr w:type="spellEnd"/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согласованию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228E5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416C0D20" w14:textId="77777777">
        <w:trPr>
          <w:trHeight w:val="345"/>
        </w:trPr>
        <w:tc>
          <w:tcPr>
            <w:tcW w:w="144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45A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Прочие мероприятия</w:t>
            </w:r>
          </w:p>
        </w:tc>
      </w:tr>
      <w:tr w:rsidR="001263B3" w14:paraId="31D8FD9B" w14:textId="77777777">
        <w:trPr>
          <w:trHeight w:val="1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6428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4312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и индивидуальные встречи (онлайн, оффлайн) с сотрудниками министерств, ведомств, и другими заинтересованными сторонами, CП, запросы информации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CD0300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8DB56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Встречи проведены, вопросы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разьяснены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33EE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Секретариат, члены Сектора по надзору</w:t>
            </w:r>
          </w:p>
        </w:tc>
        <w:tc>
          <w:tcPr>
            <w:tcW w:w="23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A0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23D82F5C" w14:textId="7777777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FC65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ADC4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обращений в сектор по надзору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873ACE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обращений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BB63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Обращения рассмотрены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CBAE7" w14:textId="77777777" w:rsidR="001263B3" w:rsidRDefault="0000000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Секретариат, члены Сектора по надзору</w:t>
            </w:r>
          </w:p>
        </w:tc>
        <w:tc>
          <w:tcPr>
            <w:tcW w:w="23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062A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3D9E8123" w14:textId="7777777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9571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AF2A8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BBF25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DEA18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A94C7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A6C03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6ADA5ABE" w14:textId="7777777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F196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CC11D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69432A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25CA0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85312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B793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40E3E3EB" w14:textId="77777777">
        <w:trPr>
          <w:trHeight w:val="34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80AC8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279E4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AF480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28FB8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048AD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115F3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3B3" w14:paraId="7C25AEF2" w14:textId="77777777">
        <w:trPr>
          <w:trHeight w:val="16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B83A5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4458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14458"/>
            </w:tblGrid>
            <w:tr w:rsidR="001263B3" w14:paraId="309521F2" w14:textId="77777777">
              <w:trPr>
                <w:trHeight w:val="315"/>
              </w:trPr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BE5F92E" w14:textId="77777777" w:rsidR="001263B3" w:rsidRDefault="00000000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«Согласовано»</w:t>
                  </w:r>
                </w:p>
              </w:tc>
            </w:tr>
            <w:tr w:rsidR="001263B3" w14:paraId="220B6393" w14:textId="77777777">
              <w:trPr>
                <w:trHeight w:val="341"/>
              </w:trPr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4440F4A" w14:textId="77777777" w:rsidR="001263B3" w:rsidRDefault="00000000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Исполнительный секретарь</w:t>
                  </w:r>
                </w:p>
              </w:tc>
            </w:tr>
            <w:tr w:rsidR="001263B3" w14:paraId="20DF9A59" w14:textId="77777777">
              <w:trPr>
                <w:trHeight w:val="315"/>
              </w:trPr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9F7C224" w14:textId="77777777" w:rsidR="001263B3" w:rsidRDefault="00000000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Темиралиев Т.А. 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</w:t>
                  </w:r>
                </w:p>
              </w:tc>
            </w:tr>
          </w:tbl>
          <w:p w14:paraId="3D3115C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E78FF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49D75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99502" w14:textId="77777777" w:rsidR="001263B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Заведующий сектора по надзору  </w:t>
            </w:r>
          </w:p>
          <w:p w14:paraId="100618D0" w14:textId="77777777" w:rsidR="001263B3" w:rsidRPr="006E71D5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Байбулатов Нурлан </w:t>
            </w:r>
            <w:r w:rsidRPr="006E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46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2A80C" w14:textId="77777777" w:rsidR="001263B3" w:rsidRDefault="001263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CB56AE8" w14:textId="77777777" w:rsidR="001263B3" w:rsidRDefault="001263B3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1263B3">
      <w:footerReference w:type="default" r:id="rId6"/>
      <w:pgSz w:w="16838" w:h="11906" w:orient="landscape"/>
      <w:pgMar w:top="993" w:right="1134" w:bottom="1276" w:left="1134" w:header="70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ADD3" w14:textId="77777777" w:rsidR="00EE113D" w:rsidRDefault="00EE113D">
      <w:pPr>
        <w:spacing w:line="240" w:lineRule="auto"/>
      </w:pPr>
      <w:r>
        <w:separator/>
      </w:r>
    </w:p>
  </w:endnote>
  <w:endnote w:type="continuationSeparator" w:id="0">
    <w:p w14:paraId="2A797152" w14:textId="77777777" w:rsidR="00EE113D" w:rsidRDefault="00EE1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8776356"/>
      <w:docPartObj>
        <w:docPartGallery w:val="AutoText"/>
      </w:docPartObj>
    </w:sdtPr>
    <w:sdtContent>
      <w:p w14:paraId="741546E4" w14:textId="77777777" w:rsidR="001263B3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4D986E" w14:textId="77777777" w:rsidR="001263B3" w:rsidRDefault="001263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2A8A3" w14:textId="77777777" w:rsidR="00EE113D" w:rsidRDefault="00EE113D">
      <w:pPr>
        <w:spacing w:after="0"/>
      </w:pPr>
      <w:r>
        <w:separator/>
      </w:r>
    </w:p>
  </w:footnote>
  <w:footnote w:type="continuationSeparator" w:id="0">
    <w:p w14:paraId="2F2D8AF7" w14:textId="77777777" w:rsidR="00EE113D" w:rsidRDefault="00EE11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F34"/>
    <w:rsid w:val="000657AF"/>
    <w:rsid w:val="000A1ED2"/>
    <w:rsid w:val="000D00B3"/>
    <w:rsid w:val="000D7F34"/>
    <w:rsid w:val="001263B3"/>
    <w:rsid w:val="00140AD7"/>
    <w:rsid w:val="001512ED"/>
    <w:rsid w:val="001631A8"/>
    <w:rsid w:val="00333655"/>
    <w:rsid w:val="00390BE3"/>
    <w:rsid w:val="003A062D"/>
    <w:rsid w:val="003C3288"/>
    <w:rsid w:val="00580007"/>
    <w:rsid w:val="005D1190"/>
    <w:rsid w:val="006E00C1"/>
    <w:rsid w:val="006E71D5"/>
    <w:rsid w:val="007F51E9"/>
    <w:rsid w:val="00801E03"/>
    <w:rsid w:val="00831DFC"/>
    <w:rsid w:val="00887A12"/>
    <w:rsid w:val="008D5BA2"/>
    <w:rsid w:val="008E3638"/>
    <w:rsid w:val="00944664"/>
    <w:rsid w:val="00962167"/>
    <w:rsid w:val="0098547A"/>
    <w:rsid w:val="009E038D"/>
    <w:rsid w:val="009E5777"/>
    <w:rsid w:val="00A3756A"/>
    <w:rsid w:val="00B41914"/>
    <w:rsid w:val="00B924EE"/>
    <w:rsid w:val="00C5007E"/>
    <w:rsid w:val="00CF0C8E"/>
    <w:rsid w:val="00D10DEF"/>
    <w:rsid w:val="00DD0DC1"/>
    <w:rsid w:val="00DF7CCC"/>
    <w:rsid w:val="00E02278"/>
    <w:rsid w:val="00EE113D"/>
    <w:rsid w:val="00F22BC6"/>
    <w:rsid w:val="00F634CA"/>
    <w:rsid w:val="00F80567"/>
    <w:rsid w:val="00FA0779"/>
    <w:rsid w:val="00FC6431"/>
    <w:rsid w:val="00FE546D"/>
    <w:rsid w:val="6C38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755F"/>
  <w15:docId w15:val="{69E80856-C98E-4B28-9CBF-7BC4CA6A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1192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2026-02-04T11:19:00Z</dcterms:created>
  <dcterms:modified xsi:type="dcterms:W3CDTF">2026-05-21T03:15:00Z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0038CBDA037644C0878BE1D45CF7E8AE_12</vt:lpwstr>
  </property>
</Properties>
</file>