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8B3C" w14:textId="755DB640" w:rsidR="00F12C76" w:rsidRPr="0062485A" w:rsidRDefault="00BB4897" w:rsidP="008C5BB2">
      <w:pPr>
        <w:spacing w:after="240"/>
        <w:ind w:firstLine="709"/>
        <w:jc w:val="center"/>
        <w:rPr>
          <w:b/>
          <w:bCs/>
        </w:rPr>
      </w:pPr>
      <w:r w:rsidRPr="0062485A">
        <w:rPr>
          <w:b/>
          <w:bCs/>
        </w:rPr>
        <w:t>Сравнительная таблица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  <w:gridCol w:w="4807"/>
        <w:gridCol w:w="2477"/>
        <w:gridCol w:w="2477"/>
      </w:tblGrid>
      <w:tr w:rsidR="00A651C1" w:rsidRPr="002E3402" w14:paraId="4905732A" w14:textId="339DFA7B" w:rsidTr="002E3402">
        <w:tc>
          <w:tcPr>
            <w:tcW w:w="5082" w:type="dxa"/>
          </w:tcPr>
          <w:p w14:paraId="39425410" w14:textId="047DDE72" w:rsidR="002E3402" w:rsidRPr="002E3402" w:rsidRDefault="002E3402" w:rsidP="008C5BB2">
            <w:pPr>
              <w:spacing w:after="24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2E3402">
              <w:rPr>
                <w:b/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4807" w:type="dxa"/>
          </w:tcPr>
          <w:p w14:paraId="409FAEE6" w14:textId="7F448B45" w:rsidR="002E3402" w:rsidRPr="002E3402" w:rsidRDefault="002E3402" w:rsidP="008C5BB2">
            <w:pPr>
              <w:spacing w:after="24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E3402">
              <w:rPr>
                <w:b/>
                <w:bCs/>
                <w:sz w:val="24"/>
                <w:szCs w:val="24"/>
              </w:rPr>
              <w:t>Предлагаемая редакция</w:t>
            </w:r>
            <w:r w:rsidRPr="002E3402">
              <w:rPr>
                <w:b/>
                <w:bCs/>
                <w:sz w:val="24"/>
                <w:szCs w:val="24"/>
                <w:lang w:val="en-US"/>
              </w:rPr>
              <w:t xml:space="preserve"> v2</w:t>
            </w:r>
          </w:p>
        </w:tc>
        <w:tc>
          <w:tcPr>
            <w:tcW w:w="2477" w:type="dxa"/>
          </w:tcPr>
          <w:p w14:paraId="5DBC7C58" w14:textId="4E84DF57" w:rsidR="002E3402" w:rsidRPr="002E3402" w:rsidRDefault="002E3402" w:rsidP="002E3402">
            <w:pPr>
              <w:jc w:val="center"/>
              <w:rPr>
                <w:b/>
                <w:bCs/>
                <w:sz w:val="24"/>
                <w:szCs w:val="24"/>
              </w:rPr>
            </w:pPr>
            <w:r w:rsidRPr="002E3402">
              <w:rPr>
                <w:b/>
                <w:bCs/>
                <w:sz w:val="24"/>
                <w:szCs w:val="24"/>
              </w:rPr>
              <w:t>Обоснование</w:t>
            </w:r>
          </w:p>
        </w:tc>
        <w:tc>
          <w:tcPr>
            <w:tcW w:w="2477" w:type="dxa"/>
          </w:tcPr>
          <w:p w14:paraId="4E9F1354" w14:textId="30BAD8F8" w:rsidR="002E3402" w:rsidRPr="002E3402" w:rsidRDefault="002E3402" w:rsidP="002E3402">
            <w:pPr>
              <w:jc w:val="center"/>
              <w:rPr>
                <w:b/>
                <w:bCs/>
                <w:sz w:val="24"/>
                <w:szCs w:val="24"/>
              </w:rPr>
            </w:pPr>
            <w:r w:rsidRPr="002E3402">
              <w:rPr>
                <w:b/>
                <w:bCs/>
                <w:sz w:val="24"/>
                <w:szCs w:val="24"/>
              </w:rPr>
              <w:t>Комментарии</w:t>
            </w:r>
          </w:p>
        </w:tc>
      </w:tr>
      <w:tr w:rsidR="002E3402" w:rsidRPr="002E3402" w14:paraId="44029C4D" w14:textId="77777777" w:rsidTr="00280956">
        <w:tc>
          <w:tcPr>
            <w:tcW w:w="14843" w:type="dxa"/>
            <w:gridSpan w:val="4"/>
          </w:tcPr>
          <w:p w14:paraId="742B810C" w14:textId="27387F33" w:rsidR="002E3402" w:rsidRPr="002E3402" w:rsidRDefault="002E3402" w:rsidP="002E3402">
            <w:pPr>
              <w:pStyle w:val="Heading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СТРУКТУРА</w:t>
            </w:r>
          </w:p>
        </w:tc>
      </w:tr>
      <w:tr w:rsidR="00A651C1" w:rsidRPr="002E3402" w14:paraId="592891BA" w14:textId="47B564C4" w:rsidTr="002E3402">
        <w:tc>
          <w:tcPr>
            <w:tcW w:w="5082" w:type="dxa"/>
          </w:tcPr>
          <w:p w14:paraId="12B4FF1D" w14:textId="283112AA" w:rsidR="002E3402" w:rsidRPr="002E3402" w:rsidRDefault="002E3402" w:rsidP="009843C1">
            <w:pPr>
              <w:pStyle w:val="Heading1"/>
              <w:numPr>
                <w:ilvl w:val="0"/>
                <w:numId w:val="13"/>
              </w:numPr>
              <w:spacing w:before="1"/>
              <w:ind w:left="602" w:hanging="283"/>
              <w:rPr>
                <w:b w:val="0"/>
                <w:bCs w:val="0"/>
                <w:sz w:val="24"/>
                <w:szCs w:val="24"/>
              </w:rPr>
            </w:pPr>
            <w:r w:rsidRPr="002E3402">
              <w:rPr>
                <w:b w:val="0"/>
                <w:bCs w:val="0"/>
                <w:sz w:val="24"/>
                <w:szCs w:val="24"/>
              </w:rPr>
              <w:t>Общие</w:t>
            </w:r>
            <w:r w:rsidRPr="002E3402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2E3402">
              <w:rPr>
                <w:b w:val="0"/>
                <w:bCs w:val="0"/>
                <w:sz w:val="24"/>
                <w:szCs w:val="24"/>
              </w:rPr>
              <w:t>положения</w:t>
            </w:r>
          </w:p>
          <w:p w14:paraId="1F9C60F1" w14:textId="0B6824D4" w:rsidR="002E3402" w:rsidRPr="002E3402" w:rsidRDefault="002E3402" w:rsidP="009843C1">
            <w:pPr>
              <w:pStyle w:val="ListParagraph"/>
              <w:numPr>
                <w:ilvl w:val="0"/>
                <w:numId w:val="13"/>
              </w:numPr>
              <w:ind w:left="602" w:hanging="283"/>
              <w:jc w:val="left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Цель, задачи, функции, принципы деятельности Комитета</w:t>
            </w:r>
          </w:p>
          <w:p w14:paraId="452A4963" w14:textId="77777777" w:rsidR="002E3402" w:rsidRPr="002E3402" w:rsidRDefault="002E3402" w:rsidP="009843C1">
            <w:pPr>
              <w:ind w:left="602" w:hanging="283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3. Формирование Комитета</w:t>
            </w:r>
          </w:p>
          <w:p w14:paraId="5B517EA8" w14:textId="77777777" w:rsidR="002E3402" w:rsidRPr="002E3402" w:rsidRDefault="002E3402" w:rsidP="009843C1">
            <w:pPr>
              <w:ind w:left="602" w:hanging="283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4. Деятельность Комитета</w:t>
            </w:r>
          </w:p>
          <w:p w14:paraId="56D2369D" w14:textId="77777777" w:rsidR="002E3402" w:rsidRPr="002E3402" w:rsidRDefault="002E3402" w:rsidP="009843C1">
            <w:pPr>
              <w:ind w:left="602" w:hanging="283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5. Права членов Комитета</w:t>
            </w:r>
          </w:p>
          <w:p w14:paraId="0727AB2D" w14:textId="77777777" w:rsidR="002E3402" w:rsidRPr="002E3402" w:rsidRDefault="002E3402" w:rsidP="009843C1">
            <w:pPr>
              <w:ind w:left="602" w:hanging="283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6. Секретариат Комитета</w:t>
            </w:r>
          </w:p>
          <w:p w14:paraId="2371008E" w14:textId="3EA3B714" w:rsidR="002E3402" w:rsidRPr="002E3402" w:rsidRDefault="002E3402" w:rsidP="009843C1">
            <w:pPr>
              <w:ind w:left="602" w:hanging="283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7. Порядок работы Комитета</w:t>
            </w:r>
          </w:p>
          <w:p w14:paraId="23D1CAA9" w14:textId="2698537E" w:rsidR="002E3402" w:rsidRPr="002E3402" w:rsidRDefault="002E3402" w:rsidP="002E3402">
            <w:pPr>
              <w:ind w:left="602" w:hanging="283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8.Ответственность</w:t>
            </w:r>
          </w:p>
        </w:tc>
        <w:tc>
          <w:tcPr>
            <w:tcW w:w="4807" w:type="dxa"/>
          </w:tcPr>
          <w:p w14:paraId="0D092DDD" w14:textId="62D404F0" w:rsidR="002E3402" w:rsidRPr="002E3402" w:rsidRDefault="002E3402" w:rsidP="00D9633D">
            <w:pPr>
              <w:pStyle w:val="Heading1"/>
              <w:numPr>
                <w:ilvl w:val="0"/>
                <w:numId w:val="14"/>
              </w:numPr>
              <w:ind w:left="269" w:firstLine="0"/>
              <w:rPr>
                <w:b w:val="0"/>
                <w:bCs w:val="0"/>
                <w:sz w:val="24"/>
                <w:szCs w:val="24"/>
              </w:rPr>
            </w:pPr>
            <w:r w:rsidRPr="002E3402">
              <w:rPr>
                <w:b w:val="0"/>
                <w:bCs w:val="0"/>
                <w:sz w:val="24"/>
                <w:szCs w:val="24"/>
              </w:rPr>
              <w:t>Общие</w:t>
            </w:r>
            <w:r w:rsidRPr="002E3402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2E3402">
              <w:rPr>
                <w:b w:val="0"/>
                <w:bCs w:val="0"/>
                <w:sz w:val="24"/>
                <w:szCs w:val="24"/>
              </w:rPr>
              <w:t>положения</w:t>
            </w:r>
          </w:p>
          <w:p w14:paraId="211AD856" w14:textId="14A4EE39" w:rsidR="002E3402" w:rsidRPr="002E3402" w:rsidRDefault="002E3402" w:rsidP="00D9633D">
            <w:pPr>
              <w:pStyle w:val="Heading1"/>
              <w:numPr>
                <w:ilvl w:val="0"/>
                <w:numId w:val="14"/>
              </w:numPr>
              <w:ind w:left="269" w:firstLine="0"/>
              <w:rPr>
                <w:b w:val="0"/>
                <w:bCs w:val="0"/>
                <w:sz w:val="24"/>
                <w:szCs w:val="24"/>
              </w:rPr>
            </w:pPr>
            <w:r w:rsidRPr="002E3402">
              <w:rPr>
                <w:b w:val="0"/>
                <w:bCs w:val="0"/>
                <w:sz w:val="24"/>
                <w:szCs w:val="24"/>
              </w:rPr>
              <w:t xml:space="preserve">Цель и функции </w:t>
            </w:r>
            <w:r>
              <w:rPr>
                <w:b w:val="0"/>
                <w:bCs w:val="0"/>
                <w:sz w:val="24"/>
                <w:szCs w:val="24"/>
              </w:rPr>
              <w:t>Комитета</w:t>
            </w:r>
          </w:p>
          <w:p w14:paraId="0D9FF0C3" w14:textId="5BE13C22" w:rsidR="002E3402" w:rsidRPr="002E3402" w:rsidRDefault="002E3402" w:rsidP="00D9633D">
            <w:pPr>
              <w:pStyle w:val="Heading1"/>
              <w:numPr>
                <w:ilvl w:val="0"/>
                <w:numId w:val="14"/>
              </w:numPr>
              <w:ind w:left="269" w:firstLine="0"/>
              <w:rPr>
                <w:b w:val="0"/>
                <w:bCs w:val="0"/>
                <w:sz w:val="24"/>
                <w:szCs w:val="24"/>
              </w:rPr>
            </w:pPr>
            <w:r w:rsidRPr="002E3402">
              <w:rPr>
                <w:b w:val="0"/>
                <w:bCs w:val="0"/>
                <w:sz w:val="24"/>
                <w:szCs w:val="24"/>
              </w:rPr>
              <w:t xml:space="preserve">Состав </w:t>
            </w:r>
            <w:r>
              <w:rPr>
                <w:b w:val="0"/>
                <w:bCs w:val="0"/>
                <w:sz w:val="24"/>
                <w:szCs w:val="24"/>
              </w:rPr>
              <w:t>Комитета</w:t>
            </w:r>
          </w:p>
          <w:p w14:paraId="086BB553" w14:textId="4F54F9B0" w:rsidR="002E3402" w:rsidRPr="002E3402" w:rsidRDefault="002E3402" w:rsidP="00D9633D">
            <w:pPr>
              <w:pStyle w:val="Heading1"/>
              <w:numPr>
                <w:ilvl w:val="0"/>
                <w:numId w:val="14"/>
              </w:numPr>
              <w:ind w:left="269" w:firstLine="0"/>
              <w:rPr>
                <w:b w:val="0"/>
                <w:bCs w:val="0"/>
                <w:sz w:val="24"/>
                <w:szCs w:val="24"/>
              </w:rPr>
            </w:pPr>
            <w:r w:rsidRPr="002E3402">
              <w:rPr>
                <w:b w:val="0"/>
                <w:bCs w:val="0"/>
                <w:sz w:val="24"/>
                <w:szCs w:val="24"/>
              </w:rPr>
              <w:t xml:space="preserve">Организационная структура </w:t>
            </w:r>
            <w:r>
              <w:rPr>
                <w:b w:val="0"/>
                <w:bCs w:val="0"/>
                <w:sz w:val="24"/>
                <w:szCs w:val="24"/>
              </w:rPr>
              <w:t>Комитета</w:t>
            </w:r>
          </w:p>
          <w:p w14:paraId="3EACC29C" w14:textId="5256CC4E" w:rsidR="002E3402" w:rsidRPr="002E3402" w:rsidRDefault="002E3402" w:rsidP="00D9633D">
            <w:pPr>
              <w:pStyle w:val="Heading1"/>
              <w:numPr>
                <w:ilvl w:val="0"/>
                <w:numId w:val="14"/>
              </w:numPr>
              <w:ind w:left="269" w:firstLine="0"/>
              <w:rPr>
                <w:b w:val="0"/>
                <w:bCs w:val="0"/>
                <w:sz w:val="24"/>
                <w:szCs w:val="24"/>
              </w:rPr>
            </w:pPr>
            <w:r w:rsidRPr="002E3402">
              <w:rPr>
                <w:b w:val="0"/>
                <w:bCs w:val="0"/>
                <w:sz w:val="24"/>
                <w:szCs w:val="24"/>
              </w:rPr>
              <w:t xml:space="preserve">Секретариат </w:t>
            </w:r>
            <w:r>
              <w:rPr>
                <w:b w:val="0"/>
                <w:bCs w:val="0"/>
                <w:sz w:val="24"/>
                <w:szCs w:val="24"/>
              </w:rPr>
              <w:t>Комитета</w:t>
            </w:r>
          </w:p>
          <w:p w14:paraId="707C4C6F" w14:textId="23E348FB" w:rsidR="002E3402" w:rsidRPr="002E3402" w:rsidRDefault="002E3402" w:rsidP="00D9633D">
            <w:pPr>
              <w:pStyle w:val="Heading1"/>
              <w:numPr>
                <w:ilvl w:val="0"/>
                <w:numId w:val="14"/>
              </w:numPr>
              <w:ind w:left="269" w:firstLine="0"/>
              <w:rPr>
                <w:b w:val="0"/>
                <w:bCs w:val="0"/>
                <w:sz w:val="24"/>
                <w:szCs w:val="24"/>
              </w:rPr>
            </w:pPr>
            <w:r w:rsidRPr="002E3402">
              <w:rPr>
                <w:b w:val="0"/>
                <w:bCs w:val="0"/>
                <w:sz w:val="24"/>
                <w:szCs w:val="24"/>
              </w:rPr>
              <w:t xml:space="preserve">Заседания </w:t>
            </w:r>
            <w:r>
              <w:rPr>
                <w:b w:val="0"/>
                <w:bCs w:val="0"/>
                <w:sz w:val="24"/>
                <w:szCs w:val="24"/>
              </w:rPr>
              <w:t>Комитета</w:t>
            </w:r>
          </w:p>
          <w:p w14:paraId="14852E96" w14:textId="1F80E245" w:rsidR="002E3402" w:rsidRPr="002E3402" w:rsidRDefault="002E3402" w:rsidP="00D9633D">
            <w:pPr>
              <w:pStyle w:val="Heading1"/>
              <w:numPr>
                <w:ilvl w:val="0"/>
                <w:numId w:val="14"/>
              </w:numPr>
              <w:ind w:left="269" w:firstLine="0"/>
              <w:rPr>
                <w:b w:val="0"/>
                <w:bCs w:val="0"/>
                <w:sz w:val="24"/>
                <w:szCs w:val="24"/>
              </w:rPr>
            </w:pPr>
            <w:r w:rsidRPr="002E3402">
              <w:rPr>
                <w:b w:val="0"/>
                <w:bCs w:val="0"/>
                <w:sz w:val="24"/>
                <w:szCs w:val="24"/>
              </w:rPr>
              <w:t xml:space="preserve">Решения </w:t>
            </w:r>
            <w:r>
              <w:rPr>
                <w:b w:val="0"/>
                <w:bCs w:val="0"/>
                <w:sz w:val="24"/>
                <w:szCs w:val="24"/>
              </w:rPr>
              <w:t>Комитета</w:t>
            </w:r>
          </w:p>
          <w:p w14:paraId="46C3BE68" w14:textId="4B707DCD" w:rsidR="002E3402" w:rsidRPr="002E3402" w:rsidRDefault="002E3402" w:rsidP="00D9633D">
            <w:pPr>
              <w:pStyle w:val="Heading1"/>
              <w:numPr>
                <w:ilvl w:val="0"/>
                <w:numId w:val="14"/>
              </w:numPr>
              <w:ind w:left="269" w:firstLine="0"/>
              <w:rPr>
                <w:b w:val="0"/>
                <w:bCs w:val="0"/>
                <w:sz w:val="24"/>
                <w:szCs w:val="24"/>
              </w:rPr>
            </w:pPr>
            <w:r w:rsidRPr="002E3402">
              <w:rPr>
                <w:b w:val="0"/>
                <w:bCs w:val="0"/>
                <w:sz w:val="24"/>
                <w:szCs w:val="24"/>
              </w:rPr>
              <w:t>Конфликт интересов</w:t>
            </w:r>
          </w:p>
          <w:p w14:paraId="088B6851" w14:textId="578A754E" w:rsidR="002E3402" w:rsidRPr="002E3402" w:rsidRDefault="002E3402" w:rsidP="00D9633D">
            <w:pPr>
              <w:pStyle w:val="Heading1"/>
              <w:numPr>
                <w:ilvl w:val="0"/>
                <w:numId w:val="14"/>
              </w:numPr>
              <w:ind w:left="269" w:firstLine="0"/>
              <w:rPr>
                <w:b w:val="0"/>
                <w:bCs w:val="0"/>
                <w:sz w:val="24"/>
                <w:szCs w:val="24"/>
              </w:rPr>
            </w:pPr>
            <w:r w:rsidRPr="002E3402">
              <w:rPr>
                <w:b w:val="0"/>
                <w:bCs w:val="0"/>
                <w:sz w:val="24"/>
                <w:szCs w:val="24"/>
              </w:rPr>
              <w:t>Вопросы этики</w:t>
            </w:r>
          </w:p>
          <w:p w14:paraId="42588664" w14:textId="5803F5EF" w:rsidR="002E3402" w:rsidRPr="002E3402" w:rsidRDefault="002E3402" w:rsidP="008C5BB2">
            <w:pPr>
              <w:pStyle w:val="Heading1"/>
              <w:numPr>
                <w:ilvl w:val="0"/>
                <w:numId w:val="14"/>
              </w:numPr>
              <w:ind w:left="269" w:firstLine="0"/>
              <w:rPr>
                <w:b w:val="0"/>
                <w:bCs w:val="0"/>
                <w:sz w:val="24"/>
                <w:szCs w:val="24"/>
              </w:rPr>
            </w:pPr>
            <w:r w:rsidRPr="002E3402">
              <w:rPr>
                <w:b w:val="0"/>
                <w:bCs w:val="0"/>
                <w:sz w:val="24"/>
                <w:szCs w:val="24"/>
              </w:rPr>
              <w:t>Заключительные положения</w:t>
            </w:r>
          </w:p>
        </w:tc>
        <w:tc>
          <w:tcPr>
            <w:tcW w:w="2477" w:type="dxa"/>
          </w:tcPr>
          <w:p w14:paraId="17E4BC54" w14:textId="6C1F5511" w:rsidR="002E3402" w:rsidRPr="002E3402" w:rsidRDefault="002E3402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  <w:r w:rsidRPr="002E3402">
              <w:rPr>
                <w:b w:val="0"/>
                <w:bCs w:val="0"/>
                <w:sz w:val="24"/>
                <w:szCs w:val="24"/>
              </w:rPr>
              <w:t xml:space="preserve">Предлагаемая </w:t>
            </w:r>
            <w:r>
              <w:rPr>
                <w:b w:val="0"/>
                <w:bCs w:val="0"/>
                <w:sz w:val="24"/>
                <w:szCs w:val="24"/>
              </w:rPr>
              <w:t>структура более четко отображает основные моменты работы Комитета, а также важные моменты, на которые рекомендовали обратить внимание как ГФ, так и члены Комитета (конфликт интересов и вопросы этики)</w:t>
            </w:r>
          </w:p>
        </w:tc>
        <w:tc>
          <w:tcPr>
            <w:tcW w:w="2477" w:type="dxa"/>
          </w:tcPr>
          <w:p w14:paraId="14E79896" w14:textId="77777777" w:rsidR="002E3402" w:rsidRPr="002E3402" w:rsidRDefault="002E3402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2E3402" w:rsidRPr="002E3402" w14:paraId="06E25BE9" w14:textId="77777777" w:rsidTr="00AB36C8">
        <w:tc>
          <w:tcPr>
            <w:tcW w:w="14843" w:type="dxa"/>
            <w:gridSpan w:val="4"/>
          </w:tcPr>
          <w:p w14:paraId="3EF98EA6" w14:textId="78B06F0A" w:rsidR="002E3402" w:rsidRPr="002E3402" w:rsidRDefault="002E3402" w:rsidP="002E3402">
            <w:pPr>
              <w:pStyle w:val="Heading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)</w:t>
            </w:r>
            <w:r w:rsidRPr="002E3402">
              <w:rPr>
                <w:spacing w:val="-2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ОБЩИЕ</w:t>
            </w:r>
            <w:r w:rsidRPr="002E3402">
              <w:rPr>
                <w:spacing w:val="-8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ПОЛОЖЕНИЯ</w:t>
            </w:r>
          </w:p>
        </w:tc>
      </w:tr>
      <w:tr w:rsidR="00A651C1" w:rsidRPr="002E3402" w14:paraId="408B415F" w14:textId="13D55CC1" w:rsidTr="002E3402">
        <w:tc>
          <w:tcPr>
            <w:tcW w:w="5082" w:type="dxa"/>
          </w:tcPr>
          <w:p w14:paraId="1627A239" w14:textId="3F81BBF0" w:rsidR="002E3402" w:rsidRPr="002E3402" w:rsidRDefault="002E3402" w:rsidP="002E3402">
            <w:pPr>
              <w:pStyle w:val="ListParagraph"/>
              <w:numPr>
                <w:ilvl w:val="0"/>
                <w:numId w:val="1"/>
              </w:numPr>
              <w:tabs>
                <w:tab w:val="left" w:pos="1090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Комитет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по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борьбе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с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ВИЧ/СПИДом,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туберкулезом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и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малярией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Координационного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совета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по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общественному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здравоохранению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при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Кабинете Министров Кыргызской Республики (далее – Комитет) является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 xml:space="preserve">координационной платформой, </w:t>
            </w:r>
            <w:r w:rsidRPr="002E3402">
              <w:rPr>
                <w:spacing w:val="1"/>
                <w:sz w:val="24"/>
                <w:szCs w:val="24"/>
              </w:rPr>
              <w:t>осуществляющей</w:t>
            </w:r>
            <w:r w:rsidRPr="002E3402">
              <w:rPr>
                <w:sz w:val="24"/>
                <w:szCs w:val="24"/>
              </w:rPr>
              <w:t xml:space="preserve"> свою деятельность</w:t>
            </w:r>
            <w:r w:rsidRPr="002E3402">
              <w:rPr>
                <w:spacing w:val="-68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на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общественных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началах,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созданной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Координационным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советом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по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общественному здравоохранению при Кабинете Министров Кыргызской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Республики</w:t>
            </w:r>
            <w:r w:rsidRPr="002E3402">
              <w:rPr>
                <w:spacing w:val="-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(далее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pacing w:val="-2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КСОЗ).</w:t>
            </w:r>
          </w:p>
          <w:p w14:paraId="09873063" w14:textId="77777777" w:rsidR="002E3402" w:rsidRPr="002E3402" w:rsidRDefault="002E3402" w:rsidP="002E3402">
            <w:pPr>
              <w:pStyle w:val="ListParagraph"/>
              <w:numPr>
                <w:ilvl w:val="0"/>
                <w:numId w:val="1"/>
              </w:numPr>
              <w:tabs>
                <w:tab w:val="left" w:pos="1090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Комитет в своей деятельности руководствуется законодательством</w:t>
            </w:r>
            <w:r w:rsidRPr="002E3402">
              <w:rPr>
                <w:spacing w:val="-67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lastRenderedPageBreak/>
              <w:t>Кыргызской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Республики,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Положением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о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Координационном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совете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по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общественному здравоохранению при Кабинете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Министров Кыргызской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Республики,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утвержденным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постановлением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Кабинета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Министров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Кыргызской</w:t>
            </w:r>
            <w:r w:rsidRPr="002E3402">
              <w:rPr>
                <w:spacing w:val="-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Республики</w:t>
            </w:r>
            <w:r w:rsidRPr="002E3402">
              <w:rPr>
                <w:spacing w:val="-2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от</w:t>
            </w:r>
            <w:r w:rsidRPr="002E3402">
              <w:rPr>
                <w:spacing w:val="-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15 декабря</w:t>
            </w:r>
            <w:r w:rsidRPr="002E3402">
              <w:rPr>
                <w:spacing w:val="-3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2022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года</w:t>
            </w:r>
            <w:r w:rsidRPr="002E3402">
              <w:rPr>
                <w:spacing w:val="-4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№ 678.</w:t>
            </w:r>
          </w:p>
          <w:p w14:paraId="10D1357A" w14:textId="6DDC0EF5" w:rsidR="002E3402" w:rsidRPr="002E3402" w:rsidRDefault="002E3402" w:rsidP="002E3402">
            <w:pPr>
              <w:pStyle w:val="ListParagraph"/>
              <w:numPr>
                <w:ilvl w:val="0"/>
                <w:numId w:val="1"/>
              </w:numPr>
              <w:tabs>
                <w:tab w:val="left" w:pos="1090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В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своей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деятельности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Комитет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подотчетен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КСОЗ.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Отчет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о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деятельности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размещается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на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официальной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веб-странице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Комитета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ежегодно.</w:t>
            </w:r>
          </w:p>
        </w:tc>
        <w:tc>
          <w:tcPr>
            <w:tcW w:w="4807" w:type="dxa"/>
          </w:tcPr>
          <w:p w14:paraId="0D996F79" w14:textId="6AE72EEC" w:rsidR="002E3402" w:rsidRPr="002E3402" w:rsidRDefault="002E3402" w:rsidP="002E3402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bCs/>
                <w:sz w:val="24"/>
                <w:szCs w:val="24"/>
              </w:rPr>
              <w:lastRenderedPageBreak/>
              <w:t>Комитет по борьбе с ВИЧ/СПИДом, туберкулезом и малярией (далее – Комитет) создан Координационным</w:t>
            </w:r>
            <w:r w:rsidRPr="002E340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bCs/>
                <w:sz w:val="24"/>
                <w:szCs w:val="24"/>
              </w:rPr>
              <w:t>советом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по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общественному здравоохранению при Кабинете Министров Кыргызской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Республики</w:t>
            </w:r>
            <w:r w:rsidRPr="002E3402">
              <w:rPr>
                <w:spacing w:val="-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(далее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pacing w:val="-2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КСОЗ).</w:t>
            </w:r>
          </w:p>
          <w:p w14:paraId="09CCFD4D" w14:textId="73168A07" w:rsidR="002E3402" w:rsidRPr="002E3402" w:rsidRDefault="002E3402" w:rsidP="002E3402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bCs/>
                <w:color w:val="00B050"/>
                <w:sz w:val="24"/>
                <w:szCs w:val="24"/>
              </w:rPr>
              <w:t>Комитет</w:t>
            </w:r>
            <w:r w:rsidRPr="002E3402">
              <w:rPr>
                <w:color w:val="00B050"/>
                <w:sz w:val="24"/>
                <w:szCs w:val="24"/>
              </w:rPr>
              <w:t xml:space="preserve"> является постоянно действующим координирующим коллегиальным органом, обеспечивающим взаимодействие между государственным, негосударственным и международными секторами по управлению национальными программами </w:t>
            </w:r>
            <w:r w:rsidRPr="002E3402">
              <w:rPr>
                <w:color w:val="00B050"/>
                <w:sz w:val="24"/>
                <w:szCs w:val="24"/>
              </w:rPr>
              <w:lastRenderedPageBreak/>
              <w:t xml:space="preserve">противодействия распространению ВИЧ/СПИД и туберкулеза, а также координацию сотрудничества с Глобальным фондом </w:t>
            </w:r>
            <w:r w:rsidR="00540BD5">
              <w:rPr>
                <w:color w:val="00B050"/>
                <w:sz w:val="24"/>
                <w:szCs w:val="24"/>
              </w:rPr>
              <w:t>по борьбе со СПИДом, туберкулезом и малярией (далее – ГФ)</w:t>
            </w:r>
            <w:r w:rsidRPr="002E3402">
              <w:rPr>
                <w:color w:val="00B050"/>
                <w:sz w:val="24"/>
                <w:szCs w:val="24"/>
                <w:lang w:eastAsia="zh-CN"/>
              </w:rPr>
              <w:t>.</w:t>
            </w:r>
            <w:r w:rsidRPr="002E3402">
              <w:rPr>
                <w:color w:val="00B050"/>
                <w:sz w:val="24"/>
                <w:szCs w:val="24"/>
              </w:rPr>
              <w:t xml:space="preserve"> </w:t>
            </w:r>
            <w:r w:rsidRPr="002E3402">
              <w:rPr>
                <w:bCs/>
                <w:sz w:val="24"/>
                <w:szCs w:val="24"/>
              </w:rPr>
              <w:t>Комитет</w:t>
            </w:r>
            <w:r w:rsidRPr="002E3402">
              <w:rPr>
                <w:sz w:val="24"/>
                <w:szCs w:val="24"/>
              </w:rPr>
              <w:t xml:space="preserve"> осуществляет </w:t>
            </w:r>
            <w:r w:rsidRPr="002E3402">
              <w:rPr>
                <w:spacing w:val="1"/>
                <w:sz w:val="24"/>
                <w:szCs w:val="24"/>
              </w:rPr>
              <w:t>свою</w:t>
            </w:r>
            <w:r w:rsidRPr="002E3402">
              <w:rPr>
                <w:sz w:val="24"/>
                <w:szCs w:val="24"/>
              </w:rPr>
              <w:t xml:space="preserve"> деятельность на общественных началах.</w:t>
            </w:r>
          </w:p>
          <w:p w14:paraId="181E2D6B" w14:textId="77777777" w:rsidR="002E3402" w:rsidRPr="002E3402" w:rsidRDefault="002E3402" w:rsidP="002E3402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bCs/>
                <w:sz w:val="24"/>
                <w:szCs w:val="24"/>
              </w:rPr>
              <w:t>Комитет</w:t>
            </w:r>
            <w:r w:rsidRPr="002E3402">
              <w:rPr>
                <w:sz w:val="24"/>
                <w:szCs w:val="24"/>
              </w:rPr>
              <w:t xml:space="preserve"> является рабочим органом КСОЗ по вопросам ВИЧ/СПИДа, туберкулеза и малярии. В своей деятельности </w:t>
            </w:r>
            <w:r w:rsidRPr="002E3402">
              <w:rPr>
                <w:bCs/>
                <w:sz w:val="24"/>
                <w:szCs w:val="24"/>
              </w:rPr>
              <w:t>Комитет</w:t>
            </w:r>
            <w:r w:rsidRPr="002E3402">
              <w:rPr>
                <w:sz w:val="24"/>
                <w:szCs w:val="24"/>
              </w:rPr>
              <w:t xml:space="preserve"> подотчетен КСОЗ.</w:t>
            </w:r>
          </w:p>
          <w:p w14:paraId="58C12F6C" w14:textId="77777777" w:rsidR="002E3402" w:rsidRPr="002E3402" w:rsidRDefault="002E3402" w:rsidP="002E3402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bCs/>
                <w:sz w:val="24"/>
                <w:szCs w:val="24"/>
              </w:rPr>
              <w:t>Комитет</w:t>
            </w:r>
            <w:r w:rsidRPr="002E3402">
              <w:rPr>
                <w:sz w:val="24"/>
                <w:szCs w:val="24"/>
              </w:rPr>
              <w:t xml:space="preserve"> в своей деятельности руководствуется </w:t>
            </w:r>
            <w:hyperlink r:id="rId7" w:history="1">
              <w:r w:rsidRPr="002E3402">
                <w:rPr>
                  <w:sz w:val="24"/>
                  <w:szCs w:val="24"/>
                </w:rPr>
                <w:t>Конституцией</w:t>
              </w:r>
            </w:hyperlink>
            <w:r w:rsidRPr="002E3402">
              <w:rPr>
                <w:sz w:val="24"/>
                <w:szCs w:val="24"/>
              </w:rPr>
              <w:t xml:space="preserve"> Кыргызской Республики, законами Кыргызской Республики (далее – КР), настоящим Положением, а также иными нормативными правовыми актами КР.</w:t>
            </w:r>
          </w:p>
          <w:p w14:paraId="06451C01" w14:textId="77777777" w:rsidR="002E3402" w:rsidRPr="002E3402" w:rsidRDefault="002E3402" w:rsidP="002E3402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2E3402">
              <w:rPr>
                <w:color w:val="00B050"/>
                <w:sz w:val="24"/>
                <w:szCs w:val="24"/>
              </w:rPr>
              <w:t xml:space="preserve">Положение о </w:t>
            </w:r>
            <w:r w:rsidRPr="002E3402">
              <w:rPr>
                <w:bCs/>
                <w:color w:val="00B050"/>
                <w:sz w:val="24"/>
                <w:szCs w:val="24"/>
              </w:rPr>
              <w:t>Комитете</w:t>
            </w:r>
            <w:r w:rsidRPr="002E3402">
              <w:rPr>
                <w:color w:val="00B050"/>
                <w:sz w:val="24"/>
                <w:szCs w:val="24"/>
              </w:rPr>
              <w:t xml:space="preserve"> является основополагающим документом, регулирующим деятельность </w:t>
            </w:r>
            <w:r w:rsidRPr="002E3402">
              <w:rPr>
                <w:bCs/>
                <w:color w:val="00B050"/>
                <w:sz w:val="24"/>
                <w:szCs w:val="24"/>
              </w:rPr>
              <w:t>Комитета</w:t>
            </w:r>
            <w:r w:rsidRPr="002E3402">
              <w:rPr>
                <w:color w:val="00B050"/>
                <w:sz w:val="24"/>
                <w:szCs w:val="24"/>
              </w:rPr>
              <w:t xml:space="preserve"> и обеспечивающим его устойчивое функционирование.</w:t>
            </w:r>
          </w:p>
          <w:p w14:paraId="244FF6B5" w14:textId="77777777" w:rsidR="002E3402" w:rsidRPr="002E3402" w:rsidRDefault="002E3402" w:rsidP="002E3402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2E3402">
              <w:rPr>
                <w:bCs/>
                <w:color w:val="00B050"/>
                <w:sz w:val="24"/>
                <w:szCs w:val="24"/>
              </w:rPr>
              <w:t>Комитет</w:t>
            </w:r>
            <w:r w:rsidRPr="002E3402">
              <w:rPr>
                <w:color w:val="00B050"/>
                <w:sz w:val="24"/>
                <w:szCs w:val="24"/>
              </w:rPr>
              <w:t xml:space="preserve"> привержен принципам активного участия широкого круга заинтересованных сторон, коллегиального принятия решений, прозрачности документальных процедур, партнерства и эффективной работы.</w:t>
            </w:r>
          </w:p>
          <w:p w14:paraId="44FD329B" w14:textId="392135CA" w:rsidR="002E3402" w:rsidRPr="002E3402" w:rsidRDefault="002E3402" w:rsidP="002E3402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bCs/>
                <w:color w:val="00B050"/>
                <w:sz w:val="24"/>
                <w:szCs w:val="24"/>
              </w:rPr>
              <w:t xml:space="preserve">Данное Положение предназначено для использования членами Комитета, альтернатами и другими </w:t>
            </w:r>
            <w:r w:rsidRPr="002E3402">
              <w:rPr>
                <w:bCs/>
                <w:color w:val="00B050"/>
                <w:sz w:val="24"/>
                <w:szCs w:val="24"/>
              </w:rPr>
              <w:lastRenderedPageBreak/>
              <w:t>заинтересованным лицами.</w:t>
            </w:r>
          </w:p>
        </w:tc>
        <w:tc>
          <w:tcPr>
            <w:tcW w:w="2477" w:type="dxa"/>
          </w:tcPr>
          <w:p w14:paraId="1282B56C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545BCD4B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7C9BC2AB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594DD44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90F984A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A3E83E0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10A7E6BD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7424BA83" w14:textId="77777777" w:rsidR="002E3402" w:rsidRDefault="002E3402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Для удобства чтения большие параграфы разбиты по смыслу на более мелкие.</w:t>
            </w:r>
          </w:p>
          <w:p w14:paraId="5ED229FF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52D65A7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7DC0870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3369CE62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3860BAEE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20C2AE99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08761242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0DA0CF73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518572E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008E8B43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32C4FE16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1FD1490F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1EE3B833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217741C2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7E54AFA3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97A7E50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420C79E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0CEF8121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8AADCC4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11D8C66B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7E137E2D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16037C8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3BC6A9E3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1A3A1BD6" w14:textId="613D2A7D" w:rsidR="009257CD" w:rsidRPr="002E3402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Добавлены общие положения, касающиеся деятельности Комитета</w:t>
            </w:r>
          </w:p>
        </w:tc>
        <w:tc>
          <w:tcPr>
            <w:tcW w:w="2477" w:type="dxa"/>
          </w:tcPr>
          <w:p w14:paraId="7B43B88D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color w:val="00B050"/>
                <w:sz w:val="24"/>
                <w:szCs w:val="24"/>
              </w:rPr>
            </w:pPr>
          </w:p>
          <w:p w14:paraId="14B7B001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color w:val="00B050"/>
                <w:sz w:val="24"/>
                <w:szCs w:val="24"/>
              </w:rPr>
            </w:pPr>
          </w:p>
          <w:p w14:paraId="0B16EDAC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color w:val="00B050"/>
                <w:sz w:val="24"/>
                <w:szCs w:val="24"/>
              </w:rPr>
            </w:pPr>
          </w:p>
          <w:p w14:paraId="25E958B6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color w:val="00B050"/>
                <w:sz w:val="24"/>
                <w:szCs w:val="24"/>
              </w:rPr>
            </w:pPr>
          </w:p>
          <w:p w14:paraId="1A909D19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color w:val="00B050"/>
                <w:sz w:val="24"/>
                <w:szCs w:val="24"/>
              </w:rPr>
            </w:pPr>
          </w:p>
          <w:p w14:paraId="276A015C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color w:val="00B050"/>
                <w:sz w:val="24"/>
                <w:szCs w:val="24"/>
              </w:rPr>
            </w:pPr>
          </w:p>
          <w:p w14:paraId="586D045C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color w:val="00B050"/>
                <w:sz w:val="24"/>
                <w:szCs w:val="24"/>
              </w:rPr>
            </w:pPr>
          </w:p>
          <w:p w14:paraId="7B541CAB" w14:textId="28C2E8E3" w:rsidR="002E3402" w:rsidRPr="002E3402" w:rsidRDefault="002E3402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  <w:r w:rsidRPr="009257CD">
              <w:rPr>
                <w:b w:val="0"/>
                <w:bCs w:val="0"/>
                <w:color w:val="00B050"/>
                <w:sz w:val="24"/>
                <w:szCs w:val="24"/>
              </w:rPr>
              <w:t>Зеленым выделены новые либо перенесенные из других разделов положения.</w:t>
            </w:r>
          </w:p>
        </w:tc>
      </w:tr>
      <w:tr w:rsidR="00A651C1" w:rsidRPr="002E3402" w14:paraId="564287D4" w14:textId="77777777" w:rsidTr="002E3402">
        <w:tc>
          <w:tcPr>
            <w:tcW w:w="5082" w:type="dxa"/>
          </w:tcPr>
          <w:p w14:paraId="5B18A1CA" w14:textId="06F8E494" w:rsidR="002E3402" w:rsidRPr="002E3402" w:rsidRDefault="00EA49F3" w:rsidP="00EA49F3">
            <w:pPr>
              <w:jc w:val="center"/>
              <w:rPr>
                <w:b/>
                <w:bCs/>
                <w:sz w:val="24"/>
                <w:szCs w:val="24"/>
              </w:rPr>
            </w:pPr>
            <w:r w:rsidRPr="002E3402">
              <w:rPr>
                <w:b/>
                <w:bCs/>
                <w:sz w:val="24"/>
                <w:szCs w:val="24"/>
              </w:rPr>
              <w:lastRenderedPageBreak/>
              <w:t>2. ЦЕЛЬ, ЗАДАЧИ, ФУНКЦИИ, ПРИНЦИПЫ ДЕЯТЕЛЬНОСТИ КОМИТЕТА</w:t>
            </w:r>
          </w:p>
        </w:tc>
        <w:tc>
          <w:tcPr>
            <w:tcW w:w="4807" w:type="dxa"/>
          </w:tcPr>
          <w:p w14:paraId="5B03A4C3" w14:textId="4C13A810" w:rsidR="002E3402" w:rsidRPr="002E3402" w:rsidRDefault="00EA49F3" w:rsidP="00EA49F3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2E3402">
              <w:rPr>
                <w:sz w:val="24"/>
                <w:szCs w:val="24"/>
              </w:rPr>
              <w:t>. ЦЕЛЬ</w:t>
            </w:r>
            <w:r>
              <w:rPr>
                <w:sz w:val="24"/>
                <w:szCs w:val="24"/>
              </w:rPr>
              <w:t xml:space="preserve">, </w:t>
            </w:r>
            <w:r w:rsidRPr="002E3402">
              <w:rPr>
                <w:sz w:val="24"/>
                <w:szCs w:val="24"/>
              </w:rPr>
              <w:t xml:space="preserve">ФУНКЦИИ </w:t>
            </w:r>
            <w:r>
              <w:rPr>
                <w:sz w:val="24"/>
                <w:szCs w:val="24"/>
              </w:rPr>
              <w:t xml:space="preserve">И ПРИНЦИПЫ </w:t>
            </w:r>
            <w:r w:rsidR="00591386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>КОМИТЕТА</w:t>
            </w:r>
          </w:p>
        </w:tc>
        <w:tc>
          <w:tcPr>
            <w:tcW w:w="2477" w:type="dxa"/>
          </w:tcPr>
          <w:p w14:paraId="35D4B9A3" w14:textId="7386C464" w:rsidR="002E3402" w:rsidRPr="00992A82" w:rsidRDefault="002E3402" w:rsidP="00EA49F3">
            <w:pPr>
              <w:pStyle w:val="Heading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CE2722A" w14:textId="77777777" w:rsidR="002E3402" w:rsidRPr="002E3402" w:rsidRDefault="002E3402" w:rsidP="00EA49F3">
            <w:pPr>
              <w:pStyle w:val="Heading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651C1" w:rsidRPr="002E3402" w14:paraId="70969B0F" w14:textId="64DCD40A" w:rsidTr="002E3402">
        <w:tc>
          <w:tcPr>
            <w:tcW w:w="5082" w:type="dxa"/>
          </w:tcPr>
          <w:p w14:paraId="38E04818" w14:textId="6BEFB23B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4.</w:t>
            </w:r>
            <w:r w:rsidRPr="002E3402">
              <w:rPr>
                <w:sz w:val="24"/>
                <w:szCs w:val="24"/>
              </w:rPr>
              <w:tab/>
              <w:t>Комитет создан в целях координации деятельности министерств, государственных комитетов, административных ведомств, местных государственных администраций, органов местного самоуправления, Глобального фонда для борьбы со СПИДом, туберкулезом и малярией (далее – Глобальный фонд) и других международных, коммерческих и некоммерческих организаций, средств массовой информации и гражданского сектора, а также других юридических лиц, независимо от форм</w:t>
            </w:r>
            <w:r w:rsidR="00992A82">
              <w:rPr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собственности,</w:t>
            </w:r>
            <w:r w:rsidR="00992A82">
              <w:rPr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для</w:t>
            </w:r>
            <w:r w:rsidR="00992A82">
              <w:rPr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повышения эффективности противотуберкулезных мероприятий и мер по борьбе с ВИЧ-инфекцией и малярией в Кыргызской Республике, а также для улучшения показателей заболеваемости и смертности от туберкулеза, ВИЧ-инфекции и малярии.</w:t>
            </w:r>
          </w:p>
          <w:p w14:paraId="0F3AA5CD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5.</w:t>
            </w:r>
            <w:r w:rsidRPr="002E3402">
              <w:rPr>
                <w:sz w:val="24"/>
                <w:szCs w:val="24"/>
              </w:rPr>
              <w:tab/>
              <w:t>Комитет реализует следующие задачи:</w:t>
            </w:r>
          </w:p>
          <w:p w14:paraId="71A5F6CE" w14:textId="0A45DA34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 xml:space="preserve">координация деятельности министерств, государственных комитетов, административных ведомств, местных государственных администраций, органов местного самоуправления, международных, коммерческих и некоммерческих организаций и гражданского сектора, а также других </w:t>
            </w:r>
            <w:r w:rsidRPr="002E3402">
              <w:rPr>
                <w:sz w:val="24"/>
                <w:szCs w:val="24"/>
              </w:rPr>
              <w:lastRenderedPageBreak/>
              <w:t>юридических лиц, независимо от форм собственности, направленных на борьбу с туберкулезом, ВИЧ-инфекцией и малярией в Кыргызской Республике;</w:t>
            </w:r>
          </w:p>
          <w:p w14:paraId="06FA37CC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обеспечение подготовки качественной национальной заявки в Глобальный фонд с учетом утвержденных национальных стратегий, программ развития Кыргызской Республики, системы здравоохранения Кыргызской Республики, а также национальных, государственных программ в сфере борьбы с туберкулезом, ВИЧ-инфекцией, малярией и программ, финансируемых другими международными организациями;</w:t>
            </w:r>
          </w:p>
          <w:p w14:paraId="483B436F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проведение мониторинга и надзора эффективности мероприятий, реализуемых за счет средств Глобального фонда, для борьбы с туберкулезом, ВИЧ-инфекцией и малярией в Кыргызской Республике.</w:t>
            </w:r>
          </w:p>
          <w:p w14:paraId="2496C740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6.</w:t>
            </w:r>
            <w:r w:rsidRPr="002E3402">
              <w:rPr>
                <w:sz w:val="24"/>
                <w:szCs w:val="24"/>
              </w:rPr>
              <w:tab/>
              <w:t>Функции Комитета:</w:t>
            </w:r>
          </w:p>
          <w:p w14:paraId="4766B87E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разработка и одобрение национальных заявок по туберкулезу, ВИЧ-инфекции и малярии;</w:t>
            </w:r>
          </w:p>
          <w:p w14:paraId="4AC0963C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координация разработки всех запросов на финансирование с применением прозрачных документальных процедур и участием членов Комитета и широкого круга заинтересованных сторон в процессе сбора и оценки предложений для включения в запрос на финансирование за счет средств Глобального Фонда;</w:t>
            </w:r>
          </w:p>
          <w:p w14:paraId="59505B2E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lastRenderedPageBreak/>
              <w:t>–</w:t>
            </w:r>
            <w:r w:rsidRPr="002E3402">
              <w:rPr>
                <w:sz w:val="24"/>
                <w:szCs w:val="24"/>
              </w:rPr>
              <w:tab/>
              <w:t xml:space="preserve">обеспечение участия ключевых групп населения, женщин, детей, мигрантов, </w:t>
            </w:r>
            <w:proofErr w:type="spellStart"/>
            <w:r w:rsidRPr="002E3402">
              <w:rPr>
                <w:sz w:val="24"/>
                <w:szCs w:val="24"/>
              </w:rPr>
              <w:t>приоритезированных</w:t>
            </w:r>
            <w:proofErr w:type="spellEnd"/>
            <w:r w:rsidRPr="002E3402">
              <w:rPr>
                <w:sz w:val="24"/>
                <w:szCs w:val="24"/>
              </w:rPr>
              <w:t xml:space="preserve"> Глобальным фондом, в разработке запросов на финансирование за счет средств Глобального фонда;</w:t>
            </w:r>
          </w:p>
          <w:p w14:paraId="7AC6D650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создание рабочей группы с участием всех заинтересованных сторон, членов сектора по заявкам, ключевых групп и организаций, представляющих интересы женщин, детей, мигрантов, представителей государственных органов или организаций, независимых экспертов;</w:t>
            </w:r>
          </w:p>
          <w:p w14:paraId="3918BCC4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взаимодействие с Координационными советами по управлению системой здравоохранения в городах Бишкек, Ош и областях Кыргызской Республики;</w:t>
            </w:r>
          </w:p>
          <w:p w14:paraId="050E6EDE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обеспечение координации мероприятий международных партнеров, общественного сектора по борьбе с туберкулезом, ВИЧ-инфекцией и малярией;</w:t>
            </w:r>
          </w:p>
          <w:p w14:paraId="15BFEEF4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внесение предложений на определение Основного получателя для получения гранта Глобального фонда;</w:t>
            </w:r>
          </w:p>
          <w:p w14:paraId="7F3EB1DF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разработка и утверждение прозрачных процедур выдвижения новых и действующих основных получателей средств на основе четко определенных и объективных критериев с целью обеспечения справедливости и прозрачности, а также при необходимости внесение изменений и дополнений в них;</w:t>
            </w:r>
          </w:p>
          <w:p w14:paraId="233AB0CC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 xml:space="preserve">разработка и утверждение процедур управления любыми потенциальными конфликтами интересов, способными </w:t>
            </w:r>
            <w:r w:rsidRPr="002E3402">
              <w:rPr>
                <w:sz w:val="24"/>
                <w:szCs w:val="24"/>
              </w:rPr>
              <w:lastRenderedPageBreak/>
              <w:t>повлиять на процесс выдвижения основного получателя средств, включающими в себя меры по предотвращению, выявлению и разрешению конфликтов интересов;</w:t>
            </w:r>
          </w:p>
          <w:p w14:paraId="1D9D5475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обеспечение полной прозрачности и соблюдения утвержденных процедур управления любыми потенциальными конфликтами интересов;</w:t>
            </w:r>
          </w:p>
          <w:p w14:paraId="090FC89B" w14:textId="34D0AF2B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 –</w:t>
            </w:r>
            <w:r w:rsidRPr="002E3402">
              <w:rPr>
                <w:sz w:val="24"/>
                <w:szCs w:val="24"/>
              </w:rPr>
              <w:tab/>
              <w:t>проведение анализа и расследования случаев конфликтов интересов;</w:t>
            </w:r>
          </w:p>
          <w:p w14:paraId="3D8F8B12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в случаях выявления или установления фактов и случаев конфликта интересов и нарушения процедур управления любыми потенциальными конфликтами интересов – принятие соответствующих мер в установленном порядке;</w:t>
            </w:r>
          </w:p>
          <w:p w14:paraId="46D7042F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 xml:space="preserve">осуществление мониторинга и надзора за выполнением мероприятий и реализацией программ основным получателем и </w:t>
            </w:r>
            <w:proofErr w:type="spellStart"/>
            <w:r w:rsidRPr="002E3402">
              <w:rPr>
                <w:sz w:val="24"/>
                <w:szCs w:val="24"/>
              </w:rPr>
              <w:t>суб</w:t>
            </w:r>
            <w:proofErr w:type="spellEnd"/>
            <w:r w:rsidRPr="002E3402">
              <w:rPr>
                <w:sz w:val="24"/>
                <w:szCs w:val="24"/>
              </w:rPr>
              <w:t>-получателями согласно национальной заявке страны, одобренной КСОЗ и Глобальным фондом, реализуемых программ и использования средств гранта Глобального фонда;</w:t>
            </w:r>
          </w:p>
          <w:p w14:paraId="41C86653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 xml:space="preserve">заслушивание регулярных и внеплановых отчетов основных получателей и </w:t>
            </w:r>
            <w:proofErr w:type="spellStart"/>
            <w:r w:rsidRPr="002E3402">
              <w:rPr>
                <w:sz w:val="24"/>
                <w:szCs w:val="24"/>
              </w:rPr>
              <w:t>суб</w:t>
            </w:r>
            <w:proofErr w:type="spellEnd"/>
            <w:r w:rsidRPr="002E3402">
              <w:rPr>
                <w:sz w:val="24"/>
                <w:szCs w:val="24"/>
              </w:rPr>
              <w:t>-получателей финансовых средств, выделяемых на мероприятия для реализации грантов Глобального фонда;</w:t>
            </w:r>
          </w:p>
          <w:p w14:paraId="400A6388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 xml:space="preserve">при необходимости внесение предложений об изменении в планы мероприятий реализации гранта Глобального фонда с последующим перенаправлением и </w:t>
            </w:r>
            <w:r w:rsidRPr="002E3402">
              <w:rPr>
                <w:sz w:val="24"/>
                <w:szCs w:val="24"/>
              </w:rPr>
              <w:lastRenderedPageBreak/>
              <w:t>перераспределением средств гранта Глобального фонда;</w:t>
            </w:r>
          </w:p>
          <w:p w14:paraId="69992907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 xml:space="preserve">внесение рекомендаций основному получателю о смене основных </w:t>
            </w:r>
            <w:proofErr w:type="spellStart"/>
            <w:r w:rsidRPr="002E3402">
              <w:rPr>
                <w:sz w:val="24"/>
                <w:szCs w:val="24"/>
              </w:rPr>
              <w:t>суб</w:t>
            </w:r>
            <w:proofErr w:type="spellEnd"/>
            <w:r w:rsidRPr="002E3402">
              <w:rPr>
                <w:sz w:val="24"/>
                <w:szCs w:val="24"/>
              </w:rPr>
              <w:t>-получателей гранта Глобального фонда в случае неэффективного и нерационального использования средств Глобального фонда и низкой эффективности проводимых мероприятий;</w:t>
            </w:r>
          </w:p>
          <w:p w14:paraId="33C7DC77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 xml:space="preserve">оценка эффективности реализации мероприятий гранта Глобального фонда, включая эффективности работы основного получателя и </w:t>
            </w:r>
            <w:proofErr w:type="spellStart"/>
            <w:r w:rsidRPr="002E3402">
              <w:rPr>
                <w:sz w:val="24"/>
                <w:szCs w:val="24"/>
              </w:rPr>
              <w:t>суб</w:t>
            </w:r>
            <w:proofErr w:type="spellEnd"/>
            <w:r w:rsidRPr="002E3402">
              <w:rPr>
                <w:sz w:val="24"/>
                <w:szCs w:val="24"/>
              </w:rPr>
              <w:t>- получателей;</w:t>
            </w:r>
          </w:p>
          <w:p w14:paraId="1561A2CA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внесение предложений по перенаправлению и перераспределению средств и мероприятий гранта Глобального фонда;</w:t>
            </w:r>
          </w:p>
          <w:p w14:paraId="5DAEE5E4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создание секторов по управлению любыми потенциальными конфликтами интересов, по этике, по подготовке заявок, по надзору и утверждение их персонального состава;</w:t>
            </w:r>
          </w:p>
          <w:p w14:paraId="19B632BF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рассмотрение и одобрение детализированного плана реализации и финансирования гранта Глобального фонда, принимая во внимание нормативные правовые акты Кыргызской Республики, с последующим согласованием с Глобальным фондом.</w:t>
            </w:r>
          </w:p>
          <w:p w14:paraId="7DC597D5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7.</w:t>
            </w:r>
            <w:r w:rsidRPr="002E3402">
              <w:rPr>
                <w:sz w:val="24"/>
                <w:szCs w:val="24"/>
              </w:rPr>
              <w:tab/>
              <w:t>Комитет функционирует на основе следующих принципов:</w:t>
            </w:r>
          </w:p>
          <w:p w14:paraId="205ECD67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прозрачности;</w:t>
            </w:r>
          </w:p>
          <w:p w14:paraId="6FFAA82E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эффективности;</w:t>
            </w:r>
          </w:p>
          <w:p w14:paraId="7E12DCA6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устойчивости деятельности;</w:t>
            </w:r>
          </w:p>
          <w:p w14:paraId="34A7DAE5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lastRenderedPageBreak/>
              <w:t>–</w:t>
            </w:r>
            <w:r w:rsidRPr="002E3402">
              <w:rPr>
                <w:sz w:val="24"/>
                <w:szCs w:val="24"/>
              </w:rPr>
              <w:tab/>
              <w:t>сотрудничества</w:t>
            </w:r>
            <w:r w:rsidRPr="002E3402">
              <w:rPr>
                <w:sz w:val="24"/>
                <w:szCs w:val="24"/>
              </w:rPr>
              <w:tab/>
              <w:t>и</w:t>
            </w:r>
            <w:r w:rsidRPr="002E3402">
              <w:rPr>
                <w:sz w:val="24"/>
                <w:szCs w:val="24"/>
              </w:rPr>
              <w:tab/>
              <w:t>партнерства</w:t>
            </w:r>
            <w:r w:rsidRPr="002E3402">
              <w:rPr>
                <w:sz w:val="24"/>
                <w:szCs w:val="24"/>
              </w:rPr>
              <w:tab/>
              <w:t>государственного</w:t>
            </w:r>
            <w:r w:rsidRPr="002E3402">
              <w:rPr>
                <w:sz w:val="24"/>
                <w:szCs w:val="24"/>
              </w:rPr>
              <w:tab/>
              <w:t>и негосударственного секторов в борьбе туберкулезом и ВИЧ-инфекцией;</w:t>
            </w:r>
          </w:p>
          <w:p w14:paraId="26855025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уважительного отношения и соблюдения вопросов этики;</w:t>
            </w:r>
          </w:p>
          <w:p w14:paraId="636063D2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исключения конфликта интересов;</w:t>
            </w:r>
          </w:p>
          <w:p w14:paraId="03E25AF7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участия в его деятельности представителей ключевых групп;</w:t>
            </w:r>
          </w:p>
          <w:p w14:paraId="3957A3EB" w14:textId="75E3631D" w:rsidR="002E3402" w:rsidRPr="00540BD5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коллективного, свободного и гласного обсуждения принимаемых решений.</w:t>
            </w:r>
          </w:p>
        </w:tc>
        <w:tc>
          <w:tcPr>
            <w:tcW w:w="4807" w:type="dxa"/>
          </w:tcPr>
          <w:p w14:paraId="24771299" w14:textId="3E02A5B4" w:rsidR="002E3402" w:rsidRPr="002E3402" w:rsidRDefault="002E3402" w:rsidP="00DF3B0D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lastRenderedPageBreak/>
              <w:t>Основной целью Комитета является координация деятельности в области предупреждения распространения ВИЧ/СПИД и туберкулеза в КР.</w:t>
            </w:r>
          </w:p>
          <w:p w14:paraId="07113CC8" w14:textId="4D0E85E6" w:rsidR="002E3402" w:rsidRPr="002E3402" w:rsidRDefault="002E3402" w:rsidP="00DF3B0D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Основными функциями </w:t>
            </w:r>
            <w:r w:rsidR="00027309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являются:</w:t>
            </w:r>
          </w:p>
          <w:p w14:paraId="3B558189" w14:textId="77777777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межотраслевая и межведомственная координация при планировании, организации и реализации мер по противодействию распространению ВИЧ/СПИД и туберкулеза в КР;</w:t>
            </w:r>
          </w:p>
          <w:p w14:paraId="5A5741CB" w14:textId="45D3D972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координация разработки, одобрения и подачи запросов на получение финансирования мероприятий для противодействия распространению ВИЧ/СПИД и туберкулеза в </w:t>
            </w:r>
            <w:r w:rsidR="007F510E">
              <w:rPr>
                <w:sz w:val="24"/>
                <w:szCs w:val="24"/>
              </w:rPr>
              <w:t>ГФ</w:t>
            </w:r>
            <w:r w:rsidRPr="002E3402">
              <w:rPr>
                <w:sz w:val="24"/>
                <w:szCs w:val="24"/>
              </w:rPr>
              <w:t xml:space="preserve"> с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учетом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утвержденных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национальных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стратегий и программ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развития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системы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здравоохранения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КР,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государственных программ в сфере борьбы с ВИЧ/СПИД, туберкулезом и малярией, и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программ,</w:t>
            </w:r>
            <w:r w:rsidRPr="002E3402">
              <w:rPr>
                <w:spacing w:val="-4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финансируемых</w:t>
            </w:r>
            <w:r w:rsidRPr="002E3402">
              <w:rPr>
                <w:spacing w:val="-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другими</w:t>
            </w:r>
            <w:r w:rsidRPr="002E3402">
              <w:rPr>
                <w:spacing w:val="-2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международными</w:t>
            </w:r>
            <w:r w:rsidRPr="002E3402">
              <w:rPr>
                <w:spacing w:val="-4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организациями;</w:t>
            </w:r>
          </w:p>
          <w:p w14:paraId="6083E2CF" w14:textId="0BB72F7D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надзор за и анализ эффективности мероприятий, реализуемых за счет средств </w:t>
            </w:r>
            <w:r w:rsidR="00027309">
              <w:rPr>
                <w:sz w:val="24"/>
                <w:szCs w:val="24"/>
              </w:rPr>
              <w:t>ГФ</w:t>
            </w:r>
            <w:r w:rsidRPr="002E3402">
              <w:rPr>
                <w:sz w:val="24"/>
                <w:szCs w:val="24"/>
              </w:rPr>
              <w:t xml:space="preserve">, для борьбы с ВИЧ-инфекцией и </w:t>
            </w:r>
            <w:r w:rsidR="00DF3B0D">
              <w:rPr>
                <w:sz w:val="24"/>
                <w:szCs w:val="24"/>
              </w:rPr>
              <w:t>туберкулезом</w:t>
            </w:r>
            <w:r w:rsidRPr="002E3402">
              <w:rPr>
                <w:sz w:val="24"/>
                <w:szCs w:val="24"/>
              </w:rPr>
              <w:t xml:space="preserve"> в КР;</w:t>
            </w:r>
          </w:p>
          <w:p w14:paraId="3EA105C7" w14:textId="35ED3A01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обеспечение взаимодействия и согласованности между программами по борьбе с ВИЧ/СПИД и туберкулезом, </w:t>
            </w:r>
            <w:r w:rsidRPr="002E3402">
              <w:rPr>
                <w:sz w:val="24"/>
                <w:szCs w:val="24"/>
              </w:rPr>
              <w:lastRenderedPageBreak/>
              <w:t>финансируемыми из разных источников (как внутренних (государственных и частных), так и международных).</w:t>
            </w:r>
          </w:p>
          <w:p w14:paraId="42677052" w14:textId="1AFC0583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обеспечение </w:t>
            </w:r>
            <w:r w:rsidRPr="00DF3B0D">
              <w:rPr>
                <w:color w:val="00B050"/>
                <w:sz w:val="24"/>
                <w:szCs w:val="24"/>
              </w:rPr>
              <w:t xml:space="preserve">значимого </w:t>
            </w:r>
            <w:r w:rsidRPr="002E3402">
              <w:rPr>
                <w:sz w:val="24"/>
                <w:szCs w:val="24"/>
              </w:rPr>
              <w:t xml:space="preserve">участия гражданского общества и сообществ, наиболее подверженных риску заболевания ВИЧ и туберкулезом, в разработке запросов на финансирование за счет средств </w:t>
            </w:r>
            <w:r w:rsidR="00027309">
              <w:rPr>
                <w:sz w:val="24"/>
                <w:szCs w:val="24"/>
              </w:rPr>
              <w:t>ГФ</w:t>
            </w:r>
            <w:r w:rsidRPr="002E3402">
              <w:rPr>
                <w:sz w:val="24"/>
                <w:szCs w:val="24"/>
              </w:rPr>
              <w:t>;</w:t>
            </w:r>
          </w:p>
          <w:p w14:paraId="154CC924" w14:textId="7AE51D76" w:rsidR="002E3402" w:rsidRPr="002E3402" w:rsidRDefault="009257CD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с</w:t>
            </w:r>
            <w:r w:rsidR="002E3402" w:rsidRPr="00DF3B0D">
              <w:rPr>
                <w:color w:val="00B050"/>
                <w:sz w:val="24"/>
                <w:szCs w:val="24"/>
              </w:rPr>
              <w:t>одействи</w:t>
            </w:r>
            <w:r>
              <w:rPr>
                <w:color w:val="00B050"/>
                <w:sz w:val="24"/>
                <w:szCs w:val="24"/>
              </w:rPr>
              <w:t xml:space="preserve">е, в рамках своих полномочий, </w:t>
            </w:r>
            <w:r w:rsidR="002E3402" w:rsidRPr="00DF3B0D">
              <w:rPr>
                <w:color w:val="00B050"/>
                <w:sz w:val="24"/>
                <w:szCs w:val="24"/>
              </w:rPr>
              <w:t>процесс</w:t>
            </w:r>
            <w:r>
              <w:rPr>
                <w:color w:val="00B050"/>
                <w:sz w:val="24"/>
                <w:szCs w:val="24"/>
              </w:rPr>
              <w:t>у</w:t>
            </w:r>
            <w:r w:rsidR="002E3402" w:rsidRPr="00DF3B0D">
              <w:rPr>
                <w:color w:val="00B050"/>
                <w:sz w:val="24"/>
                <w:szCs w:val="24"/>
              </w:rPr>
              <w:t xml:space="preserve"> перехода к государственному финансированию мер по противодействию распространения ВИЧ/СПИД и туберкулеза</w:t>
            </w:r>
            <w:r w:rsidR="002E3402" w:rsidRPr="002E3402">
              <w:rPr>
                <w:sz w:val="24"/>
                <w:szCs w:val="24"/>
              </w:rPr>
              <w:t xml:space="preserve">; </w:t>
            </w:r>
          </w:p>
          <w:p w14:paraId="3DCD2B44" w14:textId="626AD8FD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номинирование одного или нескольких кандидатов на роль основного получателя (получателей);</w:t>
            </w:r>
          </w:p>
          <w:p w14:paraId="0301AA98" w14:textId="06B4431B" w:rsidR="002E3402" w:rsidRPr="007F510E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7F510E">
              <w:rPr>
                <w:sz w:val="24"/>
                <w:szCs w:val="24"/>
              </w:rPr>
              <w:t xml:space="preserve">номинирование </w:t>
            </w:r>
            <w:r w:rsidR="007F510E" w:rsidRPr="007F510E">
              <w:rPr>
                <w:sz w:val="24"/>
                <w:szCs w:val="24"/>
              </w:rPr>
              <w:t xml:space="preserve">одного или нескольких кандидатов на роль </w:t>
            </w:r>
            <w:proofErr w:type="spellStart"/>
            <w:r w:rsidR="007F510E" w:rsidRPr="007F510E">
              <w:rPr>
                <w:sz w:val="24"/>
                <w:szCs w:val="24"/>
              </w:rPr>
              <w:t>суб</w:t>
            </w:r>
            <w:proofErr w:type="spellEnd"/>
            <w:r w:rsidR="007F510E" w:rsidRPr="007F510E">
              <w:rPr>
                <w:sz w:val="24"/>
                <w:szCs w:val="24"/>
              </w:rPr>
              <w:t>-получателя (</w:t>
            </w:r>
            <w:proofErr w:type="spellStart"/>
            <w:r w:rsidR="007F510E" w:rsidRPr="007F510E">
              <w:rPr>
                <w:sz w:val="24"/>
                <w:szCs w:val="24"/>
              </w:rPr>
              <w:t>суб</w:t>
            </w:r>
            <w:proofErr w:type="spellEnd"/>
            <w:r w:rsidR="007F510E" w:rsidRPr="007F510E">
              <w:rPr>
                <w:sz w:val="24"/>
                <w:szCs w:val="24"/>
              </w:rPr>
              <w:t xml:space="preserve">-получателей) </w:t>
            </w:r>
            <w:r w:rsidR="007F510E" w:rsidRPr="007F510E">
              <w:rPr>
                <w:rStyle w:val="FootnoteReference"/>
                <w:sz w:val="24"/>
                <w:szCs w:val="24"/>
              </w:rPr>
              <w:footnoteReference w:id="1"/>
            </w:r>
            <w:r w:rsidRPr="007F510E">
              <w:rPr>
                <w:sz w:val="24"/>
                <w:szCs w:val="24"/>
              </w:rPr>
              <w:t>;</w:t>
            </w:r>
          </w:p>
          <w:p w14:paraId="71FA495B" w14:textId="3D782837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заслушивание регулярных и внеплановых отчетов основных получателей и </w:t>
            </w:r>
            <w:proofErr w:type="spellStart"/>
            <w:r w:rsidRPr="002E3402">
              <w:rPr>
                <w:sz w:val="24"/>
                <w:szCs w:val="24"/>
              </w:rPr>
              <w:t>суб</w:t>
            </w:r>
            <w:proofErr w:type="spellEnd"/>
            <w:r w:rsidRPr="002E3402">
              <w:rPr>
                <w:sz w:val="24"/>
                <w:szCs w:val="24"/>
              </w:rPr>
              <w:t xml:space="preserve">-получателей финансовых средств, выделяемых на мероприятия для реализации грантов </w:t>
            </w:r>
            <w:r w:rsidR="00027309">
              <w:rPr>
                <w:sz w:val="24"/>
                <w:szCs w:val="24"/>
              </w:rPr>
              <w:t>ГФ</w:t>
            </w:r>
            <w:r w:rsidRPr="002E3402">
              <w:rPr>
                <w:sz w:val="24"/>
                <w:szCs w:val="24"/>
              </w:rPr>
              <w:t>;</w:t>
            </w:r>
          </w:p>
          <w:p w14:paraId="29DD147C" w14:textId="77777777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наблюдение за и анализ деятельности основных получателей, </w:t>
            </w:r>
            <w:proofErr w:type="spellStart"/>
            <w:r w:rsidRPr="002E3402">
              <w:rPr>
                <w:sz w:val="24"/>
                <w:szCs w:val="24"/>
              </w:rPr>
              <w:t>суб</w:t>
            </w:r>
            <w:proofErr w:type="spellEnd"/>
            <w:r w:rsidRPr="002E3402">
              <w:rPr>
                <w:sz w:val="24"/>
                <w:szCs w:val="24"/>
              </w:rPr>
              <w:t>-получателей и реализацией программ (проектов);</w:t>
            </w:r>
          </w:p>
          <w:p w14:paraId="21679D29" w14:textId="2FB7C52E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внесение рекомендаций основному получателю о смене </w:t>
            </w:r>
            <w:proofErr w:type="spellStart"/>
            <w:r w:rsidRPr="002E3402">
              <w:rPr>
                <w:sz w:val="24"/>
                <w:szCs w:val="24"/>
              </w:rPr>
              <w:t>суб</w:t>
            </w:r>
            <w:proofErr w:type="spellEnd"/>
            <w:r w:rsidRPr="002E3402">
              <w:rPr>
                <w:sz w:val="24"/>
                <w:szCs w:val="24"/>
              </w:rPr>
              <w:t xml:space="preserve">-получателей </w:t>
            </w:r>
            <w:r w:rsidRPr="002E3402">
              <w:rPr>
                <w:sz w:val="24"/>
                <w:szCs w:val="24"/>
              </w:rPr>
              <w:lastRenderedPageBreak/>
              <w:t xml:space="preserve">гранта </w:t>
            </w:r>
            <w:r w:rsidR="00027309">
              <w:rPr>
                <w:sz w:val="24"/>
                <w:szCs w:val="24"/>
              </w:rPr>
              <w:t>ГФ</w:t>
            </w:r>
            <w:r w:rsidRPr="002E3402">
              <w:rPr>
                <w:sz w:val="24"/>
                <w:szCs w:val="24"/>
              </w:rPr>
              <w:t xml:space="preserve"> в случае неэффективного и нерационального использования средств </w:t>
            </w:r>
            <w:r w:rsidR="00027309">
              <w:rPr>
                <w:sz w:val="24"/>
                <w:szCs w:val="24"/>
              </w:rPr>
              <w:t>ГФ</w:t>
            </w:r>
            <w:r w:rsidRPr="002E3402">
              <w:rPr>
                <w:sz w:val="24"/>
                <w:szCs w:val="24"/>
              </w:rPr>
              <w:t xml:space="preserve"> и низкой эффективности проводимых мероприятий;</w:t>
            </w:r>
          </w:p>
          <w:p w14:paraId="1F04E5A5" w14:textId="4922FD5F" w:rsidR="002E3402" w:rsidRPr="00CF4C82" w:rsidRDefault="00CF4C8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CF4C82">
              <w:rPr>
                <w:sz w:val="24"/>
                <w:szCs w:val="24"/>
              </w:rPr>
              <w:t xml:space="preserve">одобрение запроса на пересмотр </w:t>
            </w:r>
            <w:r>
              <w:rPr>
                <w:sz w:val="24"/>
                <w:szCs w:val="24"/>
              </w:rPr>
              <w:t>направлений финансирования гранта</w:t>
            </w:r>
            <w:r w:rsidRPr="00CF4C8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ре-программирование, </w:t>
            </w:r>
            <w:r w:rsidRPr="00CF4C82">
              <w:rPr>
                <w:sz w:val="24"/>
                <w:szCs w:val="24"/>
              </w:rPr>
              <w:t xml:space="preserve">как определено в операционной политике </w:t>
            </w:r>
            <w:r>
              <w:rPr>
                <w:sz w:val="24"/>
                <w:szCs w:val="24"/>
              </w:rPr>
              <w:t>ГФ</w:t>
            </w:r>
            <w:r w:rsidRPr="00CF4C82">
              <w:rPr>
                <w:sz w:val="24"/>
                <w:szCs w:val="24"/>
              </w:rPr>
              <w:t>)</w:t>
            </w:r>
          </w:p>
          <w:p w14:paraId="19EAA3D1" w14:textId="769E1483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разработка и утверждение дополнительных политик и процедур, необходимых для полноценной работы </w:t>
            </w:r>
            <w:r w:rsidR="00DF3B0D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>;</w:t>
            </w:r>
          </w:p>
          <w:p w14:paraId="599B373B" w14:textId="77777777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создание комитетов и рабочих групп при возникновении такой необходимости;</w:t>
            </w:r>
          </w:p>
          <w:p w14:paraId="32A2B604" w14:textId="10B97CAD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разработка и утверждение рабочих планов и бюджетов работы </w:t>
            </w:r>
            <w:r w:rsidR="00DF3B0D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>.</w:t>
            </w:r>
          </w:p>
          <w:p w14:paraId="272D7A4A" w14:textId="1DA853AA" w:rsidR="002E3402" w:rsidRPr="002E3402" w:rsidRDefault="00DF3B0D" w:rsidP="00DF3B0D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2E3402" w:rsidRPr="002E3402">
              <w:rPr>
                <w:sz w:val="24"/>
                <w:szCs w:val="24"/>
              </w:rPr>
              <w:t xml:space="preserve"> функционирует на основе следующих принципов:</w:t>
            </w:r>
          </w:p>
          <w:p w14:paraId="16B943A0" w14:textId="77777777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прозрачности;</w:t>
            </w:r>
          </w:p>
          <w:p w14:paraId="5C640353" w14:textId="77777777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эффективности;</w:t>
            </w:r>
          </w:p>
          <w:p w14:paraId="03E07BD2" w14:textId="77777777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устойчивости деятельности;</w:t>
            </w:r>
          </w:p>
          <w:p w14:paraId="55FAD3A5" w14:textId="77777777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сотрудничества и партнерства государственного, негосударственного и международного секторов в борьбе с туберкулезом и ВИЧ-инфекцией;</w:t>
            </w:r>
          </w:p>
          <w:p w14:paraId="12964F2A" w14:textId="77777777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уважительного отношения и соблюдения вопросов этики;</w:t>
            </w:r>
          </w:p>
          <w:p w14:paraId="2B67B927" w14:textId="1942A863" w:rsidR="002E3402" w:rsidRPr="002E3402" w:rsidRDefault="00955B5E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955B5E">
              <w:rPr>
                <w:color w:val="00B050"/>
                <w:sz w:val="24"/>
                <w:szCs w:val="24"/>
              </w:rPr>
              <w:t>эффективного управления</w:t>
            </w:r>
            <w:r w:rsidR="002E3402" w:rsidRPr="00955B5E">
              <w:rPr>
                <w:color w:val="00B050"/>
                <w:sz w:val="24"/>
                <w:szCs w:val="24"/>
              </w:rPr>
              <w:t xml:space="preserve"> </w:t>
            </w:r>
            <w:r w:rsidR="002E3402" w:rsidRPr="002E3402">
              <w:rPr>
                <w:sz w:val="24"/>
                <w:szCs w:val="24"/>
              </w:rPr>
              <w:t>конфликт</w:t>
            </w:r>
            <w:r>
              <w:rPr>
                <w:sz w:val="24"/>
                <w:szCs w:val="24"/>
              </w:rPr>
              <w:t>ом</w:t>
            </w:r>
            <w:r w:rsidR="002E3402" w:rsidRPr="002E3402">
              <w:rPr>
                <w:sz w:val="24"/>
                <w:szCs w:val="24"/>
              </w:rPr>
              <w:t xml:space="preserve"> интересов;</w:t>
            </w:r>
          </w:p>
          <w:p w14:paraId="4536DE2A" w14:textId="132D7E20" w:rsidR="002E3402" w:rsidRPr="002E3402" w:rsidRDefault="002E3402" w:rsidP="00DF3B0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DF3B0D">
              <w:rPr>
                <w:color w:val="00B050"/>
                <w:sz w:val="24"/>
                <w:szCs w:val="24"/>
              </w:rPr>
              <w:t xml:space="preserve">значимого представительства и </w:t>
            </w:r>
            <w:r w:rsidRPr="002E3402">
              <w:rPr>
                <w:sz w:val="24"/>
                <w:szCs w:val="24"/>
              </w:rPr>
              <w:t>участия представителей ключевых групп</w:t>
            </w:r>
            <w:r w:rsidR="002C2DAE">
              <w:rPr>
                <w:sz w:val="24"/>
                <w:szCs w:val="24"/>
              </w:rPr>
              <w:t xml:space="preserve">, </w:t>
            </w:r>
            <w:r w:rsidR="002C2DAE" w:rsidRPr="001D2DA7">
              <w:rPr>
                <w:color w:val="00B050"/>
                <w:sz w:val="24"/>
                <w:szCs w:val="24"/>
              </w:rPr>
              <w:t>а также людей, живущих с ВИЧ и туберкулезом</w:t>
            </w:r>
            <w:r w:rsidRPr="001D2DA7">
              <w:rPr>
                <w:color w:val="00B050"/>
                <w:sz w:val="24"/>
                <w:szCs w:val="24"/>
              </w:rPr>
              <w:t>;</w:t>
            </w:r>
          </w:p>
          <w:p w14:paraId="72383001" w14:textId="12F12164" w:rsidR="002E3402" w:rsidRPr="002E3402" w:rsidRDefault="002E3402" w:rsidP="005428B6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lastRenderedPageBreak/>
              <w:t>коллективного, свободного и гласного обсуждения принимаемых решений.</w:t>
            </w:r>
          </w:p>
        </w:tc>
        <w:tc>
          <w:tcPr>
            <w:tcW w:w="2477" w:type="dxa"/>
          </w:tcPr>
          <w:p w14:paraId="47683FB9" w14:textId="77777777" w:rsidR="002E3402" w:rsidRDefault="00992A82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Раздел фактически перефразирован, чтобы убрать повторяющийся текст в разных частях действующей версии раздела.</w:t>
            </w:r>
          </w:p>
          <w:p w14:paraId="04B2F64A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53AE50AC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A58001B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AEE7100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0504F408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2398CBAF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750C2255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7CCB0CCF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5A31BD63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1FCFE5B9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AB12E2B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13FCC18D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8AEBC9E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3C22DD26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0729A558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4EEA8C2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5C16157A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5A290EDC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53C2F15F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7B5C20E5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3E87159D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5ACB64D5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2DE5AD79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3BE785D8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5E3976A0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6198B175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7E04C77B" w14:textId="77777777" w:rsidR="009257CD" w:rsidRDefault="009257CD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0F882303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32E8F99E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2079609D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16424089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0AF211BF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013A7A03" w14:textId="0FBEC875" w:rsidR="00964BD0" w:rsidRDefault="00CC0942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Для обеспечения устойчивости мероприятий, которые сейчас реализуются за счет ГФ.</w:t>
            </w:r>
          </w:p>
          <w:p w14:paraId="0C74D9BF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11105B46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59F4C77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7C9180E1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246166AE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D59AABF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64D13411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25BC1016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39E4AD62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6779C68C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5D074F70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3DCCD906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21727FAF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AB91804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2812EE2E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5D800BA8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83B97A0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DA785B6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F986758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3014D38F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16727949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635E9033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1F7FC03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A171646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0CD9B2B9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1571920B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2F30173B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6043B360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213A1BFE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2A05FFCC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19278E12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2314C46E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6AC11729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F13A808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785FDF96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67F5DD10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3D8D3A30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A6DCAAD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712714E1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04C980B4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605C8343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0AEF8161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244749C9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6D3DE0B0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62D76ACB" w14:textId="77777777" w:rsidR="00964BD0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29AD4B7" w14:textId="57B133A9" w:rsidR="00964BD0" w:rsidRPr="002E3402" w:rsidRDefault="00964BD0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Замена «избежания конфликта интересов»</w:t>
            </w:r>
          </w:p>
        </w:tc>
        <w:tc>
          <w:tcPr>
            <w:tcW w:w="2477" w:type="dxa"/>
          </w:tcPr>
          <w:p w14:paraId="06BF7082" w14:textId="12D02F50" w:rsidR="002E3402" w:rsidRPr="002E3402" w:rsidRDefault="002E3402" w:rsidP="002E3402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651C1" w:rsidRPr="002E3402" w14:paraId="5F453228" w14:textId="77777777" w:rsidTr="002E3402">
        <w:tc>
          <w:tcPr>
            <w:tcW w:w="5082" w:type="dxa"/>
          </w:tcPr>
          <w:p w14:paraId="08640943" w14:textId="4384B177" w:rsidR="00ED76A7" w:rsidRPr="002E3402" w:rsidRDefault="00176D89" w:rsidP="00176D89">
            <w:pPr>
              <w:jc w:val="center"/>
              <w:rPr>
                <w:b/>
                <w:bCs/>
                <w:sz w:val="24"/>
                <w:szCs w:val="24"/>
              </w:rPr>
            </w:pPr>
            <w:r w:rsidRPr="002E3402">
              <w:rPr>
                <w:b/>
                <w:bCs/>
                <w:sz w:val="24"/>
                <w:szCs w:val="24"/>
              </w:rPr>
              <w:lastRenderedPageBreak/>
              <w:t>3. ФОРМИРОВАНИЕ КОМИТЕТА</w:t>
            </w:r>
          </w:p>
        </w:tc>
        <w:tc>
          <w:tcPr>
            <w:tcW w:w="4807" w:type="dxa"/>
          </w:tcPr>
          <w:p w14:paraId="00C3F2EF" w14:textId="59CCD9AD" w:rsidR="00ED76A7" w:rsidRPr="00DA5E85" w:rsidRDefault="00176D89" w:rsidP="00176D89">
            <w:pPr>
              <w:pStyle w:val="Heading1"/>
              <w:ind w:left="0"/>
              <w:jc w:val="center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  <w:lang w:val="en-US"/>
              </w:rPr>
              <w:t xml:space="preserve">III. СОСТАВ </w:t>
            </w:r>
            <w:r w:rsidR="00DA5E85">
              <w:rPr>
                <w:sz w:val="24"/>
                <w:szCs w:val="24"/>
              </w:rPr>
              <w:t>КОМИТЕТА</w:t>
            </w:r>
          </w:p>
        </w:tc>
        <w:tc>
          <w:tcPr>
            <w:tcW w:w="2477" w:type="dxa"/>
          </w:tcPr>
          <w:p w14:paraId="784B7903" w14:textId="77777777" w:rsidR="00ED76A7" w:rsidRPr="0090420E" w:rsidRDefault="00ED76A7" w:rsidP="0090420E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26E5F28" w14:textId="77777777" w:rsidR="00ED76A7" w:rsidRPr="0090420E" w:rsidRDefault="00ED76A7" w:rsidP="0090420E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651C1" w:rsidRPr="002E3402" w14:paraId="486E8A5C" w14:textId="794BDBC7" w:rsidTr="002E3402">
        <w:tc>
          <w:tcPr>
            <w:tcW w:w="5082" w:type="dxa"/>
          </w:tcPr>
          <w:p w14:paraId="17E2BD29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8.</w:t>
            </w:r>
            <w:r w:rsidRPr="002E3402">
              <w:rPr>
                <w:sz w:val="24"/>
                <w:szCs w:val="24"/>
              </w:rPr>
              <w:tab/>
              <w:t>Комитет создается КСОЗ из числа представителей государственных органов исполнительной власти, органов местного самоуправления, международных организаций (по согласованию), общественных и некоммерческих организаций/сообществ и иных независимых экспертов в целях реализации задач, возложенных на КСОЗ, по вопросам борьбы с туберкулезом, ВИЧ-инфекцией, малярией.</w:t>
            </w:r>
          </w:p>
          <w:p w14:paraId="707F91B4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9.</w:t>
            </w:r>
            <w:r w:rsidRPr="002E3402">
              <w:rPr>
                <w:sz w:val="24"/>
                <w:szCs w:val="24"/>
              </w:rPr>
              <w:tab/>
              <w:t>Состав Комитета утверждается решением КСОЗ на основании предложений, представленных от государственных органов, международных организаций и некоммерческих организаций.</w:t>
            </w:r>
          </w:p>
          <w:p w14:paraId="69058EFD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10.</w:t>
            </w:r>
            <w:r w:rsidRPr="002E3402">
              <w:rPr>
                <w:sz w:val="24"/>
                <w:szCs w:val="24"/>
              </w:rPr>
              <w:tab/>
              <w:t>В состав Комитета входят представители (согласно приложению к настоящему Положению) с учетом эпидемиологической ситуации, прав человека и гендерных аспектов:</w:t>
            </w:r>
          </w:p>
          <w:p w14:paraId="154B6FA2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lastRenderedPageBreak/>
              <w:t>–</w:t>
            </w:r>
            <w:r w:rsidRPr="002E3402">
              <w:rPr>
                <w:sz w:val="24"/>
                <w:szCs w:val="24"/>
              </w:rPr>
              <w:tab/>
              <w:t>от государственного сектора: государственных органов, задействованных в реализации мероприятий по борьбе с туберкулезом, ВИЧ-инфекцией, малярией;</w:t>
            </w:r>
          </w:p>
          <w:p w14:paraId="0A0646AA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 xml:space="preserve">от некоммерческих организаций/сообществ: организаций, осуществляющих деятельность в сфере туберкулеза, ВИЧ-инфекции, малярии, представляющих интересы ключевых групп, женщин, детей, мигрантов, </w:t>
            </w:r>
            <w:proofErr w:type="spellStart"/>
            <w:r w:rsidRPr="002E3402">
              <w:rPr>
                <w:sz w:val="24"/>
                <w:szCs w:val="24"/>
              </w:rPr>
              <w:t>приоритезированных</w:t>
            </w:r>
            <w:proofErr w:type="spellEnd"/>
            <w:r w:rsidRPr="002E3402">
              <w:rPr>
                <w:sz w:val="24"/>
                <w:szCs w:val="24"/>
              </w:rPr>
              <w:t xml:space="preserve"> Глобальным фондом;</w:t>
            </w:r>
          </w:p>
          <w:p w14:paraId="2DD18CB3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от международных организаций: задействованных в борьбе с туберкулезом, ВИЧ-инфекцией и малярией.</w:t>
            </w:r>
          </w:p>
          <w:p w14:paraId="5B0F778E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11.</w:t>
            </w:r>
            <w:r w:rsidRPr="002E3402">
              <w:rPr>
                <w:sz w:val="24"/>
                <w:szCs w:val="24"/>
              </w:rPr>
              <w:tab/>
              <w:t>Комитет состоит из 21 (двадцати одного) члена, от государственного сектора – 11 (одиннадцать) членов и от негосударственного сектора (некоммерческие организации, сообществ, международные организации) – 10 (десять). Членами Комитета не могут быть избраны граждане, признанные судом недееспособными или содержащиеся в местах лишения свободы по вступившему в законную силу приговору суда, а также, чья судимость не погашена в установленном законом порядке.</w:t>
            </w:r>
          </w:p>
          <w:p w14:paraId="7B6A7C31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12.</w:t>
            </w:r>
            <w:r w:rsidRPr="002E3402">
              <w:rPr>
                <w:sz w:val="24"/>
                <w:szCs w:val="24"/>
              </w:rPr>
              <w:tab/>
              <w:t xml:space="preserve">Членом Комитета, </w:t>
            </w:r>
            <w:proofErr w:type="spellStart"/>
            <w:r w:rsidRPr="002E3402">
              <w:rPr>
                <w:sz w:val="24"/>
                <w:szCs w:val="24"/>
              </w:rPr>
              <w:t>альтернантом</w:t>
            </w:r>
            <w:proofErr w:type="spellEnd"/>
            <w:r w:rsidRPr="002E3402">
              <w:rPr>
                <w:sz w:val="24"/>
                <w:szCs w:val="24"/>
              </w:rPr>
              <w:t xml:space="preserve"> не может быть Основной получатель средств Глобального фонда.</w:t>
            </w:r>
          </w:p>
          <w:p w14:paraId="3F2B5C70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13.</w:t>
            </w:r>
            <w:r w:rsidRPr="002E3402">
              <w:rPr>
                <w:sz w:val="24"/>
                <w:szCs w:val="24"/>
              </w:rPr>
              <w:tab/>
              <w:t xml:space="preserve">Каждый член Комитета имеет своего </w:t>
            </w:r>
            <w:proofErr w:type="spellStart"/>
            <w:r w:rsidRPr="002E3402">
              <w:rPr>
                <w:sz w:val="24"/>
                <w:szCs w:val="24"/>
              </w:rPr>
              <w:t>альтернанта</w:t>
            </w:r>
            <w:proofErr w:type="spellEnd"/>
            <w:r w:rsidRPr="002E3402">
              <w:rPr>
                <w:sz w:val="24"/>
                <w:szCs w:val="24"/>
              </w:rPr>
              <w:t xml:space="preserve">. Количество </w:t>
            </w:r>
            <w:proofErr w:type="spellStart"/>
            <w:r w:rsidRPr="002E3402">
              <w:rPr>
                <w:sz w:val="24"/>
                <w:szCs w:val="24"/>
              </w:rPr>
              <w:t>альтернантов</w:t>
            </w:r>
            <w:proofErr w:type="spellEnd"/>
            <w:r w:rsidRPr="002E3402">
              <w:rPr>
                <w:sz w:val="24"/>
                <w:szCs w:val="24"/>
              </w:rPr>
              <w:t xml:space="preserve"> является равным количеству членов </w:t>
            </w:r>
            <w:r w:rsidRPr="002E3402">
              <w:rPr>
                <w:sz w:val="24"/>
                <w:szCs w:val="24"/>
              </w:rPr>
              <w:lastRenderedPageBreak/>
              <w:t xml:space="preserve">Комитета. </w:t>
            </w:r>
            <w:proofErr w:type="spellStart"/>
            <w:r w:rsidRPr="002E3402">
              <w:rPr>
                <w:sz w:val="24"/>
                <w:szCs w:val="24"/>
              </w:rPr>
              <w:t>Альтернант</w:t>
            </w:r>
            <w:proofErr w:type="spellEnd"/>
            <w:r w:rsidRPr="002E3402">
              <w:rPr>
                <w:sz w:val="24"/>
                <w:szCs w:val="24"/>
              </w:rPr>
              <w:t xml:space="preserve"> представляет тот же сектор, что и его действующий член Комитета. </w:t>
            </w:r>
            <w:proofErr w:type="spellStart"/>
            <w:r w:rsidRPr="002E3402">
              <w:rPr>
                <w:sz w:val="24"/>
                <w:szCs w:val="24"/>
              </w:rPr>
              <w:t>Альтернант</w:t>
            </w:r>
            <w:proofErr w:type="spellEnd"/>
            <w:r w:rsidRPr="002E3402">
              <w:rPr>
                <w:sz w:val="24"/>
                <w:szCs w:val="24"/>
              </w:rPr>
              <w:t xml:space="preserve"> принимает участие в заседании комитета только в случае отсутствия основного члена Комитета, с правом голоса. </w:t>
            </w:r>
            <w:proofErr w:type="spellStart"/>
            <w:r w:rsidRPr="002E3402">
              <w:rPr>
                <w:sz w:val="24"/>
                <w:szCs w:val="24"/>
              </w:rPr>
              <w:t>Альтернант</w:t>
            </w:r>
            <w:proofErr w:type="spellEnd"/>
            <w:r w:rsidRPr="002E3402">
              <w:rPr>
                <w:sz w:val="24"/>
                <w:szCs w:val="24"/>
              </w:rPr>
              <w:t xml:space="preserve"> может посещать заседания Комитета в присутствии основного члена, без права голоса.</w:t>
            </w:r>
          </w:p>
          <w:p w14:paraId="7D85F93E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14.</w:t>
            </w:r>
            <w:r w:rsidRPr="002E3402">
              <w:rPr>
                <w:sz w:val="24"/>
                <w:szCs w:val="24"/>
              </w:rPr>
              <w:tab/>
              <w:t>Состав Комитета утверждается каждые 3 года. Член Комитета не может состоять в Комитете более 2-х сроков подряд.</w:t>
            </w:r>
          </w:p>
          <w:p w14:paraId="17B7C772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15.</w:t>
            </w:r>
            <w:r w:rsidRPr="002E3402">
              <w:rPr>
                <w:sz w:val="24"/>
                <w:szCs w:val="24"/>
              </w:rPr>
              <w:tab/>
              <w:t>Представление членов из государственного сектора осуществляется решением самого государственного органа, учреждения, которое направляется для рассмотрения и утверждения персонального состава Комитета в КСОЗ.</w:t>
            </w:r>
          </w:p>
          <w:p w14:paraId="29C6C265" w14:textId="138F1A63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 16.</w:t>
            </w:r>
            <w:r w:rsidRPr="002E3402">
              <w:rPr>
                <w:sz w:val="24"/>
                <w:szCs w:val="24"/>
              </w:rPr>
              <w:tab/>
              <w:t>Назначение членов Комитета от международных организаций осуществляется решением самой организации, которое направляется для рассмотрения и утверждения персонального состава Комитета в КСОЗ.</w:t>
            </w:r>
          </w:p>
          <w:p w14:paraId="491C62E6" w14:textId="77777777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17.</w:t>
            </w:r>
            <w:r w:rsidRPr="002E3402">
              <w:rPr>
                <w:sz w:val="24"/>
                <w:szCs w:val="24"/>
              </w:rPr>
              <w:tab/>
              <w:t xml:space="preserve">Кандидаты от некоммерческих организаций в члены Комитета избираются или выдвигаются своими избирательными организациями на основе документальных и прозрачных процедур, разработанных каждой организацией. Процесс избрания или выдвижения должен быть открытым для всех организаций, прозрачным и надлежащим образом документирован. Решения от некоммерческих организаций </w:t>
            </w:r>
            <w:r w:rsidRPr="002E3402">
              <w:rPr>
                <w:sz w:val="24"/>
                <w:szCs w:val="24"/>
              </w:rPr>
              <w:lastRenderedPageBreak/>
              <w:t>направляются для рассмотрения и утверждения персонального состава Комитета в КСОЗ.</w:t>
            </w:r>
          </w:p>
          <w:p w14:paraId="5CC782A9" w14:textId="610AFE76" w:rsidR="002E3402" w:rsidRPr="002E3402" w:rsidRDefault="002E3402" w:rsidP="00ED76A7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18.</w:t>
            </w:r>
            <w:r w:rsidRPr="002E3402">
              <w:rPr>
                <w:sz w:val="24"/>
                <w:szCs w:val="24"/>
              </w:rPr>
              <w:tab/>
              <w:t>Состав членов Комитета формируется с учетом представительства не менее 40 процентов лиц женского пола.</w:t>
            </w:r>
          </w:p>
        </w:tc>
        <w:tc>
          <w:tcPr>
            <w:tcW w:w="4807" w:type="dxa"/>
          </w:tcPr>
          <w:p w14:paraId="1388A2BA" w14:textId="77777777" w:rsidR="002E3402" w:rsidRPr="002E3402" w:rsidRDefault="002E3402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lastRenderedPageBreak/>
              <w:t>В состав Комитета входят представители с учетом эпидемиологической ситуации, прав человека и гендерных аспектов:</w:t>
            </w:r>
          </w:p>
          <w:p w14:paraId="7BD765C6" w14:textId="77777777" w:rsidR="002E3402" w:rsidRPr="002E3402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Государственного сектора – органы государственного управления, государственных организаций и учреждений, задействованные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в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реализации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мероприятий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по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борьбе</w:t>
            </w:r>
            <w:r w:rsidRPr="002E3402">
              <w:rPr>
                <w:spacing w:val="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с</w:t>
            </w:r>
            <w:r w:rsidRPr="002E3402">
              <w:rPr>
                <w:spacing w:val="1"/>
                <w:sz w:val="24"/>
                <w:szCs w:val="24"/>
              </w:rPr>
              <w:t xml:space="preserve"> ВИЧ, </w:t>
            </w:r>
            <w:r w:rsidRPr="002E3402">
              <w:rPr>
                <w:sz w:val="24"/>
                <w:szCs w:val="24"/>
              </w:rPr>
              <w:t xml:space="preserve">туберкулезом </w:t>
            </w:r>
            <w:r w:rsidRPr="002E3402">
              <w:rPr>
                <w:spacing w:val="-67"/>
                <w:sz w:val="24"/>
                <w:szCs w:val="24"/>
              </w:rPr>
              <w:t>и</w:t>
            </w:r>
            <w:r w:rsidRPr="002E3402">
              <w:rPr>
                <w:sz w:val="24"/>
                <w:szCs w:val="24"/>
              </w:rPr>
              <w:t xml:space="preserve"> малярией;</w:t>
            </w:r>
          </w:p>
          <w:p w14:paraId="5B4DA045" w14:textId="77777777" w:rsidR="00964BD0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Негосударственного сектора – неправительственные организации (далее – НПО), включая общественные, </w:t>
            </w:r>
            <w:r w:rsidRPr="001357B8">
              <w:rPr>
                <w:color w:val="00B050"/>
                <w:sz w:val="24"/>
                <w:szCs w:val="24"/>
              </w:rPr>
              <w:t>религиозные организации (объединения)</w:t>
            </w:r>
            <w:r w:rsidRPr="002E3402">
              <w:rPr>
                <w:sz w:val="24"/>
                <w:szCs w:val="24"/>
              </w:rPr>
              <w:t>, учреждения, благотворительные и иные фонды, а также другие формы осуществления деятельности, предусмотренные законодательными актами; сообщества физических лиц, подверженные наибольшему риску распространения ВИЧ/СПИДа и (или) туберкулеза;</w:t>
            </w:r>
          </w:p>
          <w:p w14:paraId="11686394" w14:textId="34281885" w:rsidR="002E3402" w:rsidRPr="002E3402" w:rsidRDefault="00964BD0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F40BE2">
              <w:rPr>
                <w:color w:val="00B050"/>
                <w:sz w:val="24"/>
                <w:szCs w:val="24"/>
              </w:rPr>
              <w:lastRenderedPageBreak/>
              <w:t>Частного сектора –</w:t>
            </w:r>
            <w:r w:rsidR="002E3402" w:rsidRPr="00F40BE2">
              <w:rPr>
                <w:color w:val="00B050"/>
                <w:sz w:val="24"/>
                <w:szCs w:val="24"/>
              </w:rPr>
              <w:t xml:space="preserve"> академические структуры и коммерческие организации, участвующие в настоящее время в борьбе с ВИЧ/СПИДом и (или) туберкулезом; </w:t>
            </w:r>
          </w:p>
          <w:p w14:paraId="6CC0E7F9" w14:textId="591035C1" w:rsidR="002E3402" w:rsidRPr="002E3402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Международного сектора – международные организации, задействованных в борьбе с </w:t>
            </w:r>
            <w:r w:rsidRPr="002E3402">
              <w:rPr>
                <w:spacing w:val="1"/>
                <w:sz w:val="24"/>
                <w:szCs w:val="24"/>
              </w:rPr>
              <w:t xml:space="preserve">ВИЧ, </w:t>
            </w:r>
            <w:r w:rsidRPr="002E3402">
              <w:rPr>
                <w:sz w:val="24"/>
                <w:szCs w:val="24"/>
              </w:rPr>
              <w:t xml:space="preserve">туберкулезом </w:t>
            </w:r>
            <w:proofErr w:type="gramStart"/>
            <w:r w:rsidRPr="002E3402">
              <w:rPr>
                <w:spacing w:val="-67"/>
                <w:sz w:val="24"/>
                <w:szCs w:val="24"/>
              </w:rPr>
              <w:t>и</w:t>
            </w:r>
            <w:r w:rsidRPr="002E3402">
              <w:rPr>
                <w:sz w:val="24"/>
                <w:szCs w:val="24"/>
              </w:rPr>
              <w:t xml:space="preserve"> </w:t>
            </w:r>
            <w:r w:rsidR="009079D6">
              <w:rPr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малярией</w:t>
            </w:r>
            <w:proofErr w:type="gramEnd"/>
            <w:r w:rsidRPr="002E3402">
              <w:rPr>
                <w:sz w:val="24"/>
                <w:szCs w:val="24"/>
              </w:rPr>
              <w:t>.</w:t>
            </w:r>
          </w:p>
          <w:p w14:paraId="3F90390A" w14:textId="6D1FBACC" w:rsidR="002E3402" w:rsidRPr="002E3402" w:rsidRDefault="009079D6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F40BE2">
              <w:rPr>
                <w:sz w:val="24"/>
                <w:szCs w:val="24"/>
              </w:rPr>
              <w:t>Комитет</w:t>
            </w:r>
            <w:r w:rsidR="002E3402" w:rsidRPr="00F40BE2">
              <w:rPr>
                <w:sz w:val="24"/>
                <w:szCs w:val="24"/>
              </w:rPr>
              <w:t xml:space="preserve"> состоит из 2</w:t>
            </w:r>
            <w:r w:rsidR="00F40BE2" w:rsidRPr="00F40BE2">
              <w:rPr>
                <w:sz w:val="24"/>
                <w:szCs w:val="24"/>
              </w:rPr>
              <w:t>1</w:t>
            </w:r>
            <w:r w:rsidR="002E3402" w:rsidRPr="00F40BE2">
              <w:rPr>
                <w:sz w:val="24"/>
                <w:szCs w:val="24"/>
              </w:rPr>
              <w:t xml:space="preserve"> (двадцати </w:t>
            </w:r>
            <w:r w:rsidR="00F40BE2" w:rsidRPr="00F40BE2">
              <w:rPr>
                <w:sz w:val="24"/>
                <w:szCs w:val="24"/>
              </w:rPr>
              <w:t>одного</w:t>
            </w:r>
            <w:r w:rsidR="002E3402" w:rsidRPr="00F40BE2">
              <w:rPr>
                <w:sz w:val="24"/>
                <w:szCs w:val="24"/>
              </w:rPr>
              <w:t>) член</w:t>
            </w:r>
            <w:r w:rsidR="00F40BE2">
              <w:rPr>
                <w:sz w:val="24"/>
                <w:szCs w:val="24"/>
              </w:rPr>
              <w:t>а</w:t>
            </w:r>
            <w:r w:rsidR="002E3402" w:rsidRPr="002E3402">
              <w:rPr>
                <w:sz w:val="24"/>
                <w:szCs w:val="24"/>
              </w:rPr>
              <w:t xml:space="preserve">, </w:t>
            </w:r>
            <w:r w:rsidR="002E3402" w:rsidRPr="00A3239C">
              <w:rPr>
                <w:color w:val="00B050"/>
                <w:sz w:val="24"/>
                <w:szCs w:val="24"/>
              </w:rPr>
              <w:t>от государственного сектора – 1</w:t>
            </w:r>
            <w:r w:rsidR="0075173A" w:rsidRPr="00A3239C">
              <w:rPr>
                <w:color w:val="00B050"/>
                <w:sz w:val="24"/>
                <w:szCs w:val="24"/>
              </w:rPr>
              <w:t>0</w:t>
            </w:r>
            <w:r w:rsidR="002E3402" w:rsidRPr="00A3239C">
              <w:rPr>
                <w:color w:val="00B050"/>
                <w:sz w:val="24"/>
                <w:szCs w:val="24"/>
              </w:rPr>
              <w:t xml:space="preserve"> (</w:t>
            </w:r>
            <w:r w:rsidR="0075173A" w:rsidRPr="00A3239C">
              <w:rPr>
                <w:color w:val="00B050"/>
                <w:sz w:val="24"/>
                <w:szCs w:val="24"/>
              </w:rPr>
              <w:t>десять</w:t>
            </w:r>
            <w:r w:rsidR="002E3402" w:rsidRPr="00A3239C">
              <w:rPr>
                <w:color w:val="00B050"/>
                <w:sz w:val="24"/>
                <w:szCs w:val="24"/>
              </w:rPr>
              <w:t xml:space="preserve">) членов, или 48%, от негосударственного сектора – </w:t>
            </w:r>
            <w:r w:rsidR="00A3239C" w:rsidRPr="00A3239C">
              <w:rPr>
                <w:color w:val="00B050"/>
                <w:sz w:val="24"/>
                <w:szCs w:val="24"/>
              </w:rPr>
              <w:t>8</w:t>
            </w:r>
            <w:r w:rsidR="002E3402" w:rsidRPr="00A3239C">
              <w:rPr>
                <w:color w:val="00B050"/>
                <w:sz w:val="24"/>
                <w:szCs w:val="24"/>
              </w:rPr>
              <w:t xml:space="preserve"> (</w:t>
            </w:r>
            <w:r w:rsidR="00A3239C" w:rsidRPr="00A3239C">
              <w:rPr>
                <w:color w:val="00B050"/>
                <w:sz w:val="24"/>
                <w:szCs w:val="24"/>
              </w:rPr>
              <w:t>восемь</w:t>
            </w:r>
            <w:r w:rsidR="002E3402" w:rsidRPr="00A3239C">
              <w:rPr>
                <w:color w:val="00B050"/>
                <w:sz w:val="24"/>
                <w:szCs w:val="24"/>
              </w:rPr>
              <w:t>)</w:t>
            </w:r>
            <w:r w:rsidR="00A3239C" w:rsidRPr="00A3239C">
              <w:rPr>
                <w:color w:val="00B050"/>
                <w:sz w:val="24"/>
                <w:szCs w:val="24"/>
              </w:rPr>
              <w:t>, включая 1 члена от религиозных организаций</w:t>
            </w:r>
            <w:r w:rsidR="002E3402" w:rsidRPr="00A3239C">
              <w:rPr>
                <w:color w:val="00B050"/>
                <w:sz w:val="24"/>
                <w:szCs w:val="24"/>
              </w:rPr>
              <w:t>, или 3</w:t>
            </w:r>
            <w:r w:rsidR="00A3239C" w:rsidRPr="00A3239C">
              <w:rPr>
                <w:color w:val="00B050"/>
                <w:sz w:val="24"/>
                <w:szCs w:val="24"/>
              </w:rPr>
              <w:t>8</w:t>
            </w:r>
            <w:r w:rsidR="002E3402" w:rsidRPr="00A3239C">
              <w:rPr>
                <w:color w:val="00B050"/>
                <w:sz w:val="24"/>
                <w:szCs w:val="24"/>
              </w:rPr>
              <w:t xml:space="preserve">%, </w:t>
            </w:r>
            <w:r w:rsidR="00A3239C" w:rsidRPr="00A3239C">
              <w:rPr>
                <w:color w:val="00B050"/>
                <w:sz w:val="24"/>
                <w:szCs w:val="24"/>
              </w:rPr>
              <w:t xml:space="preserve">от частного сектора – 1 (один), или 5%, </w:t>
            </w:r>
            <w:r w:rsidR="002E3402" w:rsidRPr="00A3239C">
              <w:rPr>
                <w:color w:val="00B050"/>
                <w:sz w:val="24"/>
                <w:szCs w:val="24"/>
              </w:rPr>
              <w:t xml:space="preserve">от международного сектора – </w:t>
            </w:r>
            <w:r w:rsidR="00A3239C" w:rsidRPr="00A3239C">
              <w:rPr>
                <w:color w:val="00B050"/>
                <w:sz w:val="24"/>
                <w:szCs w:val="24"/>
              </w:rPr>
              <w:t>2</w:t>
            </w:r>
            <w:r w:rsidR="002E3402" w:rsidRPr="00A3239C">
              <w:rPr>
                <w:color w:val="00B050"/>
                <w:sz w:val="24"/>
                <w:szCs w:val="24"/>
              </w:rPr>
              <w:t xml:space="preserve"> (</w:t>
            </w:r>
            <w:r w:rsidR="00A3239C" w:rsidRPr="00A3239C">
              <w:rPr>
                <w:color w:val="00B050"/>
                <w:sz w:val="24"/>
                <w:szCs w:val="24"/>
              </w:rPr>
              <w:t>два</w:t>
            </w:r>
            <w:r w:rsidR="002E3402" w:rsidRPr="00A3239C">
              <w:rPr>
                <w:color w:val="00B050"/>
                <w:sz w:val="24"/>
                <w:szCs w:val="24"/>
              </w:rPr>
              <w:t>) или 1</w:t>
            </w:r>
            <w:r w:rsidR="00A3239C" w:rsidRPr="00A3239C">
              <w:rPr>
                <w:color w:val="00B050"/>
                <w:sz w:val="24"/>
                <w:szCs w:val="24"/>
              </w:rPr>
              <w:t>0</w:t>
            </w:r>
            <w:r w:rsidR="002E3402" w:rsidRPr="00A3239C">
              <w:rPr>
                <w:color w:val="00B050"/>
                <w:sz w:val="24"/>
                <w:szCs w:val="24"/>
              </w:rPr>
              <w:t>%.</w:t>
            </w:r>
          </w:p>
          <w:p w14:paraId="1AE8F898" w14:textId="24B95626" w:rsidR="002E3402" w:rsidRPr="0001085F" w:rsidRDefault="002E3402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У каждого члена </w:t>
            </w:r>
            <w:r w:rsidR="0090420E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есть альтернат, замещающий его в случае отсутствия. Количество альтернатов соответствует количеству основных членов </w:t>
            </w:r>
            <w:r w:rsidR="0001085F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. </w:t>
            </w:r>
            <w:r w:rsidR="00615650">
              <w:rPr>
                <w:color w:val="00B050"/>
                <w:sz w:val="24"/>
                <w:szCs w:val="24"/>
              </w:rPr>
              <w:t>О</w:t>
            </w:r>
            <w:r w:rsidRPr="0001085F">
              <w:rPr>
                <w:color w:val="00B050"/>
                <w:sz w:val="24"/>
                <w:szCs w:val="24"/>
              </w:rPr>
              <w:t xml:space="preserve">сновной член </w:t>
            </w:r>
            <w:r w:rsidR="0001085F" w:rsidRPr="0001085F">
              <w:rPr>
                <w:color w:val="00B050"/>
                <w:sz w:val="24"/>
                <w:szCs w:val="24"/>
              </w:rPr>
              <w:t>Комитета</w:t>
            </w:r>
            <w:r w:rsidRPr="0001085F">
              <w:rPr>
                <w:color w:val="00B050"/>
                <w:sz w:val="24"/>
                <w:szCs w:val="24"/>
              </w:rPr>
              <w:t xml:space="preserve"> и его альтернат </w:t>
            </w:r>
            <w:r w:rsidR="00615650">
              <w:rPr>
                <w:color w:val="00B050"/>
                <w:sz w:val="24"/>
                <w:szCs w:val="24"/>
              </w:rPr>
              <w:t>должны быть из одной</w:t>
            </w:r>
            <w:r w:rsidRPr="0001085F">
              <w:rPr>
                <w:color w:val="00B050"/>
                <w:sz w:val="24"/>
                <w:szCs w:val="24"/>
              </w:rPr>
              <w:t xml:space="preserve"> структуры для обеспечения функциональной заменяемости.</w:t>
            </w:r>
          </w:p>
          <w:p w14:paraId="7695AF64" w14:textId="68D819B2" w:rsidR="002E3402" w:rsidRPr="005220D4" w:rsidRDefault="002E3402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5220D4">
              <w:rPr>
                <w:color w:val="00B050"/>
                <w:sz w:val="24"/>
                <w:szCs w:val="24"/>
              </w:rPr>
              <w:t xml:space="preserve">Общее количество членов </w:t>
            </w:r>
            <w:r w:rsidR="00695E6D" w:rsidRPr="005220D4">
              <w:rPr>
                <w:color w:val="00B050"/>
                <w:sz w:val="24"/>
                <w:szCs w:val="24"/>
              </w:rPr>
              <w:t>Комитета</w:t>
            </w:r>
            <w:r w:rsidRPr="005220D4">
              <w:rPr>
                <w:color w:val="00B050"/>
                <w:sz w:val="24"/>
                <w:szCs w:val="24"/>
              </w:rPr>
              <w:t xml:space="preserve">, а также структура </w:t>
            </w:r>
            <w:r w:rsidR="00695E6D" w:rsidRPr="005220D4">
              <w:rPr>
                <w:color w:val="00B050"/>
                <w:sz w:val="24"/>
                <w:szCs w:val="24"/>
              </w:rPr>
              <w:t>Комитета</w:t>
            </w:r>
            <w:r w:rsidRPr="005220D4">
              <w:rPr>
                <w:color w:val="00B050"/>
                <w:sz w:val="24"/>
                <w:szCs w:val="24"/>
              </w:rPr>
              <w:t xml:space="preserve"> утверждается КСОЗ.</w:t>
            </w:r>
          </w:p>
          <w:p w14:paraId="677676CD" w14:textId="33064949" w:rsidR="002E3402" w:rsidRPr="005220D4" w:rsidRDefault="00695E6D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5220D4">
              <w:rPr>
                <w:color w:val="00B050"/>
                <w:sz w:val="24"/>
                <w:szCs w:val="24"/>
              </w:rPr>
              <w:t xml:space="preserve">Количество мест для каждого из </w:t>
            </w:r>
            <w:r w:rsidR="002E3402" w:rsidRPr="005220D4">
              <w:rPr>
                <w:color w:val="00B050"/>
                <w:sz w:val="24"/>
                <w:szCs w:val="24"/>
              </w:rPr>
              <w:t>секторов</w:t>
            </w:r>
            <w:r w:rsidRPr="005220D4">
              <w:rPr>
                <w:color w:val="00B050"/>
                <w:sz w:val="24"/>
                <w:szCs w:val="24"/>
              </w:rPr>
              <w:t xml:space="preserve">, а также </w:t>
            </w:r>
            <w:r w:rsidR="00D85852" w:rsidRPr="005220D4">
              <w:rPr>
                <w:color w:val="00B050"/>
                <w:sz w:val="24"/>
                <w:szCs w:val="24"/>
              </w:rPr>
              <w:t xml:space="preserve">возможный </w:t>
            </w:r>
            <w:r w:rsidRPr="005220D4">
              <w:rPr>
                <w:color w:val="00B050"/>
                <w:sz w:val="24"/>
                <w:szCs w:val="24"/>
              </w:rPr>
              <w:t>перечень организаций для каждого из секторов</w:t>
            </w:r>
            <w:r w:rsidR="002E3402" w:rsidRPr="005220D4">
              <w:rPr>
                <w:color w:val="00B050"/>
                <w:sz w:val="24"/>
                <w:szCs w:val="24"/>
              </w:rPr>
              <w:t xml:space="preserve"> принимается и утверждается Решением </w:t>
            </w:r>
            <w:r w:rsidRPr="005220D4">
              <w:rPr>
                <w:color w:val="00B050"/>
                <w:sz w:val="24"/>
                <w:szCs w:val="24"/>
              </w:rPr>
              <w:t>Комитета</w:t>
            </w:r>
            <w:r w:rsidR="002E3402" w:rsidRPr="005220D4">
              <w:rPr>
                <w:color w:val="00B050"/>
                <w:sz w:val="24"/>
                <w:szCs w:val="24"/>
              </w:rPr>
              <w:t>.</w:t>
            </w:r>
          </w:p>
          <w:p w14:paraId="46B890D5" w14:textId="7E874BE8" w:rsidR="002E3402" w:rsidRPr="005220D4" w:rsidRDefault="002E3402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5220D4">
              <w:rPr>
                <w:color w:val="00B050"/>
                <w:sz w:val="24"/>
                <w:szCs w:val="24"/>
              </w:rPr>
              <w:lastRenderedPageBreak/>
              <w:t xml:space="preserve">В составе </w:t>
            </w:r>
            <w:r w:rsidR="005220D4" w:rsidRPr="005220D4">
              <w:rPr>
                <w:color w:val="00B050"/>
                <w:sz w:val="24"/>
                <w:szCs w:val="24"/>
              </w:rPr>
              <w:t>Комитета</w:t>
            </w:r>
            <w:r w:rsidRPr="005220D4">
              <w:rPr>
                <w:color w:val="00B050"/>
                <w:sz w:val="24"/>
                <w:szCs w:val="24"/>
              </w:rPr>
              <w:t xml:space="preserve"> не может быть более 2 (двух) представителей от одной организации (как членов </w:t>
            </w:r>
            <w:r w:rsidR="00630A3E">
              <w:rPr>
                <w:color w:val="00B050"/>
                <w:sz w:val="24"/>
                <w:szCs w:val="24"/>
              </w:rPr>
              <w:t>Комитета</w:t>
            </w:r>
            <w:r w:rsidRPr="005220D4">
              <w:rPr>
                <w:color w:val="00B050"/>
                <w:sz w:val="24"/>
                <w:szCs w:val="24"/>
              </w:rPr>
              <w:t xml:space="preserve">, так и их альтернатов). Это ограничение не учитывается при назначении Председателя </w:t>
            </w:r>
            <w:r w:rsidR="00C93135">
              <w:rPr>
                <w:color w:val="00B050"/>
                <w:sz w:val="24"/>
                <w:szCs w:val="24"/>
              </w:rPr>
              <w:t>Комитета</w:t>
            </w:r>
            <w:r w:rsidRPr="005220D4">
              <w:rPr>
                <w:color w:val="00B050"/>
                <w:sz w:val="24"/>
                <w:szCs w:val="24"/>
              </w:rPr>
              <w:t>.</w:t>
            </w:r>
          </w:p>
          <w:p w14:paraId="3199069C" w14:textId="342EE964" w:rsidR="002E3402" w:rsidRPr="002E3402" w:rsidRDefault="002E3402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При формировании своего состава </w:t>
            </w:r>
            <w:r w:rsidR="007D55E8">
              <w:rPr>
                <w:sz w:val="24"/>
                <w:szCs w:val="24"/>
              </w:rPr>
              <w:t>Комитет</w:t>
            </w:r>
            <w:r w:rsidRPr="002E3402">
              <w:rPr>
                <w:sz w:val="24"/>
                <w:szCs w:val="24"/>
              </w:rPr>
              <w:t xml:space="preserve"> стремится к обеспечению гендерного равенства, полноценному отраслевому и секторальному представительству, территориальной репрезентативности.</w:t>
            </w:r>
          </w:p>
          <w:p w14:paraId="569F503C" w14:textId="301EB0FE" w:rsidR="002E3402" w:rsidRPr="002E3402" w:rsidRDefault="002E3402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Состав </w:t>
            </w:r>
            <w:r w:rsidR="007D55E8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формируется на трехлетний срок. </w:t>
            </w:r>
            <w:r w:rsidRPr="007D55E8">
              <w:rPr>
                <w:color w:val="00B050"/>
                <w:sz w:val="24"/>
                <w:szCs w:val="24"/>
              </w:rPr>
              <w:t xml:space="preserve">При этом в случае необходимости, </w:t>
            </w:r>
            <w:r w:rsidR="007D55E8" w:rsidRPr="007D55E8">
              <w:rPr>
                <w:color w:val="00B050"/>
                <w:sz w:val="24"/>
                <w:szCs w:val="24"/>
              </w:rPr>
              <w:t>Комитет</w:t>
            </w:r>
            <w:r w:rsidRPr="007D55E8">
              <w:rPr>
                <w:color w:val="00B050"/>
                <w:sz w:val="24"/>
                <w:szCs w:val="24"/>
              </w:rPr>
              <w:t xml:space="preserve"> своим решением может продлить полномочия актуального состава </w:t>
            </w:r>
            <w:r w:rsidR="00874C3C">
              <w:rPr>
                <w:color w:val="00B050"/>
                <w:sz w:val="24"/>
                <w:szCs w:val="24"/>
              </w:rPr>
              <w:t>Комитета</w:t>
            </w:r>
            <w:r w:rsidRPr="007D55E8">
              <w:rPr>
                <w:color w:val="00B050"/>
                <w:sz w:val="24"/>
                <w:szCs w:val="24"/>
              </w:rPr>
              <w:t xml:space="preserve">, или отдельных его членов, но не более чем на 1 </w:t>
            </w:r>
            <w:r w:rsidR="00E667F0">
              <w:rPr>
                <w:color w:val="00B050"/>
                <w:sz w:val="24"/>
                <w:szCs w:val="24"/>
              </w:rPr>
              <w:t xml:space="preserve">(один) </w:t>
            </w:r>
            <w:r w:rsidRPr="007D55E8">
              <w:rPr>
                <w:color w:val="00B050"/>
                <w:sz w:val="24"/>
                <w:szCs w:val="24"/>
              </w:rPr>
              <w:t>год.</w:t>
            </w:r>
          </w:p>
          <w:p w14:paraId="2C541C77" w14:textId="611CDF00" w:rsidR="002E3402" w:rsidRPr="00630A3E" w:rsidRDefault="002E3402" w:rsidP="00630A3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630A3E">
              <w:rPr>
                <w:color w:val="00B050"/>
                <w:sz w:val="24"/>
                <w:szCs w:val="24"/>
              </w:rPr>
              <w:t xml:space="preserve">Для обеспечения преемственности и сохранения знаний, новый состав </w:t>
            </w:r>
            <w:r w:rsidR="00FB480A" w:rsidRPr="00630A3E">
              <w:rPr>
                <w:color w:val="00B050"/>
                <w:sz w:val="24"/>
                <w:szCs w:val="24"/>
              </w:rPr>
              <w:t>Комитета</w:t>
            </w:r>
            <w:r w:rsidRPr="00630A3E">
              <w:rPr>
                <w:color w:val="00B050"/>
                <w:sz w:val="24"/>
                <w:szCs w:val="24"/>
              </w:rPr>
              <w:t xml:space="preserve"> избирается</w:t>
            </w:r>
            <w:r w:rsidR="00630A3E" w:rsidRPr="00630A3E">
              <w:rPr>
                <w:color w:val="00B050"/>
                <w:sz w:val="24"/>
                <w:szCs w:val="24"/>
              </w:rPr>
              <w:t xml:space="preserve"> за 1 (один) год до окончания реализации текущего гранта ГФ</w:t>
            </w:r>
            <w:r w:rsidRPr="00630A3E">
              <w:rPr>
                <w:color w:val="00B050"/>
                <w:sz w:val="24"/>
                <w:szCs w:val="24"/>
              </w:rPr>
              <w:t>.</w:t>
            </w:r>
          </w:p>
          <w:p w14:paraId="31D4C318" w14:textId="400AAC47" w:rsidR="002E3402" w:rsidRPr="002E3402" w:rsidRDefault="002E3402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Состав </w:t>
            </w:r>
            <w:r w:rsidR="00E325FD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от государственного сектора формируется по заявительному принципу из представителей следующих органов государственного управления и (или) ведомственных и подведомственных органов и организаций, но не ограничивается ими:</w:t>
            </w:r>
          </w:p>
          <w:p w14:paraId="4A4D4819" w14:textId="77777777" w:rsidR="002E3402" w:rsidRPr="00E325FD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E325FD">
              <w:rPr>
                <w:color w:val="00B050"/>
                <w:sz w:val="24"/>
                <w:szCs w:val="24"/>
              </w:rPr>
              <w:t>Министерство здравоохранения КР;</w:t>
            </w:r>
          </w:p>
          <w:p w14:paraId="11D3B725" w14:textId="77777777" w:rsidR="002E3402" w:rsidRPr="00E325FD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E325FD">
              <w:rPr>
                <w:color w:val="00B050"/>
                <w:sz w:val="24"/>
                <w:szCs w:val="24"/>
              </w:rPr>
              <w:t>Жогорку Кенеш КР;</w:t>
            </w:r>
          </w:p>
          <w:p w14:paraId="0225D053" w14:textId="77777777" w:rsidR="002E3402" w:rsidRPr="00E325FD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E325FD">
              <w:rPr>
                <w:color w:val="00B050"/>
                <w:sz w:val="24"/>
                <w:szCs w:val="24"/>
              </w:rPr>
              <w:t>Министерство внутренних дел КР;</w:t>
            </w:r>
          </w:p>
          <w:p w14:paraId="7FB5B75F" w14:textId="77777777" w:rsidR="002E3402" w:rsidRPr="00E325FD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E325FD">
              <w:rPr>
                <w:color w:val="00B050"/>
                <w:sz w:val="24"/>
                <w:szCs w:val="24"/>
              </w:rPr>
              <w:lastRenderedPageBreak/>
              <w:t>Министерство труда, социального обеспечения и миграции КР;</w:t>
            </w:r>
          </w:p>
          <w:p w14:paraId="7948B2B1" w14:textId="77777777" w:rsidR="002E3402" w:rsidRPr="00E325FD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E325FD">
              <w:rPr>
                <w:color w:val="00B050"/>
                <w:sz w:val="24"/>
                <w:szCs w:val="24"/>
              </w:rPr>
              <w:t>Министерство образования и науки КР;</w:t>
            </w:r>
          </w:p>
          <w:p w14:paraId="74FC38E4" w14:textId="77777777" w:rsidR="002E3402" w:rsidRPr="00E325FD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E325FD">
              <w:rPr>
                <w:color w:val="00B050"/>
                <w:sz w:val="24"/>
                <w:szCs w:val="24"/>
              </w:rPr>
              <w:t>Министерство финансов КР;</w:t>
            </w:r>
          </w:p>
          <w:p w14:paraId="0B1F8821" w14:textId="77777777" w:rsidR="002E3402" w:rsidRPr="00E325FD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E325FD">
              <w:rPr>
                <w:color w:val="00B050"/>
                <w:sz w:val="24"/>
                <w:szCs w:val="24"/>
              </w:rPr>
              <w:t>Министерство экономики и коммерции КР;</w:t>
            </w:r>
          </w:p>
          <w:p w14:paraId="53B612DC" w14:textId="77777777" w:rsidR="002E3402" w:rsidRPr="00E325FD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E325FD">
              <w:rPr>
                <w:color w:val="00B050"/>
                <w:sz w:val="24"/>
                <w:szCs w:val="24"/>
              </w:rPr>
              <w:t>Государственные организации, ответственные за реализацию мер по ВИЧ и ТБ, а также малярии в случае возникновения такой необходимости;</w:t>
            </w:r>
          </w:p>
          <w:p w14:paraId="0AFE5698" w14:textId="77777777" w:rsidR="002E3402" w:rsidRPr="00E325FD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E325FD">
              <w:rPr>
                <w:color w:val="00B050"/>
                <w:sz w:val="24"/>
                <w:szCs w:val="24"/>
              </w:rPr>
              <w:t>иные органы государственного управления и (или) государственные организации.</w:t>
            </w:r>
          </w:p>
          <w:p w14:paraId="5A4CC26F" w14:textId="0ED20C14" w:rsidR="002E3402" w:rsidRPr="002E3402" w:rsidRDefault="002E3402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Состав </w:t>
            </w:r>
            <w:r w:rsidR="00504FCA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от международного сектора формируется по заявительному принципу из представителей следующих международных организаций, но не ограничивается ими:</w:t>
            </w:r>
          </w:p>
          <w:p w14:paraId="4DCC0586" w14:textId="77777777" w:rsidR="002E3402" w:rsidRPr="00E325FD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E325FD">
              <w:rPr>
                <w:color w:val="00B050"/>
                <w:sz w:val="24"/>
                <w:szCs w:val="24"/>
              </w:rPr>
              <w:t>Семья ООН;</w:t>
            </w:r>
          </w:p>
          <w:p w14:paraId="496EA170" w14:textId="6E2D6884" w:rsidR="002E3402" w:rsidRPr="00E325FD" w:rsidRDefault="002E3402" w:rsidP="00A829C4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E325FD">
              <w:rPr>
                <w:color w:val="00B050"/>
                <w:sz w:val="24"/>
                <w:szCs w:val="24"/>
              </w:rPr>
              <w:t xml:space="preserve">Организации/проекты международной технической помощи, финансируемые </w:t>
            </w:r>
            <w:r w:rsidR="004B35CC">
              <w:rPr>
                <w:color w:val="00B050"/>
                <w:sz w:val="24"/>
                <w:szCs w:val="24"/>
              </w:rPr>
              <w:t xml:space="preserve">правительством </w:t>
            </w:r>
            <w:r w:rsidRPr="00E325FD">
              <w:rPr>
                <w:color w:val="00B050"/>
                <w:sz w:val="24"/>
                <w:szCs w:val="24"/>
              </w:rPr>
              <w:t>США</w:t>
            </w:r>
            <w:r w:rsidR="00A829C4">
              <w:rPr>
                <w:color w:val="00B050"/>
                <w:sz w:val="24"/>
                <w:szCs w:val="24"/>
              </w:rPr>
              <w:t>.</w:t>
            </w:r>
          </w:p>
          <w:p w14:paraId="343413FD" w14:textId="0C059582" w:rsidR="002E3402" w:rsidRPr="002E3402" w:rsidRDefault="00395C9E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Номинирование</w:t>
            </w:r>
            <w:r w:rsidR="002E3402" w:rsidRPr="002E3402">
              <w:rPr>
                <w:sz w:val="24"/>
                <w:szCs w:val="24"/>
              </w:rPr>
              <w:t xml:space="preserve"> членов </w:t>
            </w:r>
            <w:r w:rsidR="00504FCA">
              <w:rPr>
                <w:sz w:val="24"/>
                <w:szCs w:val="24"/>
              </w:rPr>
              <w:t>Комитета</w:t>
            </w:r>
            <w:r w:rsidR="002E3402" w:rsidRPr="002E3402">
              <w:rPr>
                <w:sz w:val="24"/>
                <w:szCs w:val="24"/>
              </w:rPr>
              <w:t xml:space="preserve"> от международных организаций осуществляется решением </w:t>
            </w:r>
            <w:r>
              <w:rPr>
                <w:sz w:val="24"/>
                <w:szCs w:val="24"/>
              </w:rPr>
              <w:t xml:space="preserve">собрания </w:t>
            </w:r>
            <w:r w:rsidR="005C3DAF">
              <w:rPr>
                <w:sz w:val="24"/>
                <w:szCs w:val="24"/>
              </w:rPr>
              <w:t>таких</w:t>
            </w:r>
            <w:r>
              <w:rPr>
                <w:sz w:val="24"/>
                <w:szCs w:val="24"/>
              </w:rPr>
              <w:t xml:space="preserve"> организаций</w:t>
            </w:r>
            <w:r w:rsidR="002E3402" w:rsidRPr="002E3402">
              <w:rPr>
                <w:sz w:val="24"/>
                <w:szCs w:val="24"/>
              </w:rPr>
              <w:t>.</w:t>
            </w:r>
          </w:p>
          <w:p w14:paraId="4CEFA3A1" w14:textId="635D2D68" w:rsidR="002E3402" w:rsidRPr="002E3402" w:rsidRDefault="002E3402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В состав </w:t>
            </w:r>
            <w:r w:rsidR="00895B42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от негосударственного сектора входят представители следующих подсекторов, но не ограничивается ими:</w:t>
            </w:r>
          </w:p>
          <w:p w14:paraId="206545B6" w14:textId="77777777" w:rsidR="002E3402" w:rsidRPr="002E3402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Людей, затронутые ВИЧ и ТБ;</w:t>
            </w:r>
          </w:p>
          <w:p w14:paraId="68301202" w14:textId="77777777" w:rsidR="002E3402" w:rsidRPr="002E3402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Гражданское общество и сообщества;</w:t>
            </w:r>
          </w:p>
          <w:p w14:paraId="20020965" w14:textId="77777777" w:rsidR="002E3402" w:rsidRPr="00FC7D73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FC7D73">
              <w:rPr>
                <w:color w:val="00B050"/>
                <w:sz w:val="24"/>
                <w:szCs w:val="24"/>
              </w:rPr>
              <w:t>Религиозные организации;</w:t>
            </w:r>
          </w:p>
          <w:p w14:paraId="21E4769E" w14:textId="6F4960C9" w:rsidR="00F64766" w:rsidRPr="00F3228C" w:rsidRDefault="00F64766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F3228C">
              <w:rPr>
                <w:color w:val="00B050"/>
                <w:sz w:val="24"/>
                <w:szCs w:val="24"/>
              </w:rPr>
              <w:lastRenderedPageBreak/>
              <w:t>В состав Комитета от частного сектора входят представители юридических лиц, задействованных прямо или косвенно в мероприятиях по противодействию ВИЧ и туберкулеза:</w:t>
            </w:r>
          </w:p>
          <w:p w14:paraId="78C95EE5" w14:textId="52E5C554" w:rsidR="00F64766" w:rsidRPr="00F64766" w:rsidRDefault="00F64766" w:rsidP="00F64766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F64766">
              <w:rPr>
                <w:color w:val="00B050"/>
                <w:sz w:val="24"/>
                <w:szCs w:val="24"/>
              </w:rPr>
              <w:t xml:space="preserve">Академические </w:t>
            </w:r>
            <w:r w:rsidR="000A1F01">
              <w:rPr>
                <w:color w:val="00B050"/>
                <w:sz w:val="24"/>
                <w:szCs w:val="24"/>
              </w:rPr>
              <w:t>структуры</w:t>
            </w:r>
            <w:r w:rsidR="0064082C">
              <w:rPr>
                <w:color w:val="00B050"/>
                <w:sz w:val="24"/>
                <w:szCs w:val="24"/>
              </w:rPr>
              <w:t xml:space="preserve"> и/или</w:t>
            </w:r>
            <w:r>
              <w:rPr>
                <w:color w:val="00B050"/>
                <w:sz w:val="24"/>
                <w:szCs w:val="24"/>
              </w:rPr>
              <w:t>;</w:t>
            </w:r>
          </w:p>
          <w:p w14:paraId="1F2892C1" w14:textId="115BD295" w:rsidR="00F64766" w:rsidRPr="00F64766" w:rsidRDefault="00F64766" w:rsidP="00F64766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F64766">
              <w:rPr>
                <w:color w:val="00B050"/>
                <w:sz w:val="24"/>
                <w:szCs w:val="24"/>
              </w:rPr>
              <w:t xml:space="preserve">Коммерческие </w:t>
            </w:r>
            <w:r w:rsidR="000A1F01">
              <w:rPr>
                <w:color w:val="00B050"/>
                <w:sz w:val="24"/>
                <w:szCs w:val="24"/>
              </w:rPr>
              <w:t>организации</w:t>
            </w:r>
            <w:r>
              <w:rPr>
                <w:color w:val="00B050"/>
                <w:sz w:val="24"/>
                <w:szCs w:val="24"/>
              </w:rPr>
              <w:t>.</w:t>
            </w:r>
          </w:p>
          <w:p w14:paraId="73036652" w14:textId="4C277C9D" w:rsidR="002E3402" w:rsidRDefault="002E3402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Кандидаты от негосударственного сектора в члены </w:t>
            </w:r>
            <w:r w:rsidR="00A42320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</w:t>
            </w:r>
            <w:r w:rsidR="005C3DAF" w:rsidRPr="00416C3A">
              <w:rPr>
                <w:color w:val="00B050"/>
                <w:sz w:val="24"/>
                <w:szCs w:val="24"/>
              </w:rPr>
              <w:t>(кроме религиозных организаций)</w:t>
            </w:r>
            <w:r w:rsidR="005C3DAF">
              <w:rPr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 xml:space="preserve">избираются или выдвигаются своими </w:t>
            </w:r>
            <w:r w:rsidR="007B3C55">
              <w:rPr>
                <w:sz w:val="24"/>
                <w:szCs w:val="24"/>
              </w:rPr>
              <w:t>подсекторами (представители ключевых групп либо люди, живущие и (или) затронутые ВИЧ и(или) ТБ)</w:t>
            </w:r>
            <w:r w:rsidRPr="002E3402">
              <w:rPr>
                <w:sz w:val="24"/>
                <w:szCs w:val="24"/>
              </w:rPr>
              <w:t xml:space="preserve"> на основе документальных и прозрачных процедур, разработанных </w:t>
            </w:r>
            <w:r w:rsidR="00304DF2">
              <w:rPr>
                <w:sz w:val="24"/>
                <w:szCs w:val="24"/>
              </w:rPr>
              <w:t>каждым подсектором</w:t>
            </w:r>
            <w:r w:rsidRPr="002E3402">
              <w:rPr>
                <w:sz w:val="24"/>
                <w:szCs w:val="24"/>
              </w:rPr>
              <w:t xml:space="preserve">. Процесс избрания или выдвижения должен быть открытым для всех организаций, прозрачным и надлежащим образом документирован. При выборе организации, представляющей гражданские сообщества лиц, живущих или пострадавших от ВИЧ, туберкулеза или малярии, выдвигающих своего представителя в </w:t>
            </w:r>
            <w:r w:rsidR="00CF6CC4">
              <w:rPr>
                <w:sz w:val="24"/>
                <w:szCs w:val="24"/>
              </w:rPr>
              <w:t>Комитет</w:t>
            </w:r>
            <w:r w:rsidRPr="002E3402">
              <w:rPr>
                <w:sz w:val="24"/>
                <w:szCs w:val="24"/>
              </w:rPr>
              <w:t>, предпочтение отдается организациям, которые осуществляют деятельность по всей территории КР.</w:t>
            </w:r>
          </w:p>
          <w:p w14:paraId="55AAC233" w14:textId="496F706D" w:rsidR="005C3DAF" w:rsidRDefault="005C3DAF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416C3A">
              <w:rPr>
                <w:color w:val="00B050"/>
                <w:sz w:val="24"/>
                <w:szCs w:val="24"/>
              </w:rPr>
              <w:t>Номинирование членов Комитета от религиозных организаций осуществляется решением собрания таких организаций.</w:t>
            </w:r>
          </w:p>
          <w:p w14:paraId="0B0D3349" w14:textId="720EA2DF" w:rsidR="005C3DAF" w:rsidRPr="002E3402" w:rsidRDefault="00416C3A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416C3A">
              <w:rPr>
                <w:color w:val="00B050"/>
                <w:sz w:val="24"/>
                <w:szCs w:val="24"/>
              </w:rPr>
              <w:t xml:space="preserve">Номинирование членов Комитета от </w:t>
            </w:r>
            <w:r>
              <w:rPr>
                <w:color w:val="00B050"/>
                <w:sz w:val="24"/>
                <w:szCs w:val="24"/>
              </w:rPr>
              <w:t>частного сектора</w:t>
            </w:r>
            <w:r w:rsidRPr="00416C3A">
              <w:rPr>
                <w:color w:val="00B050"/>
                <w:sz w:val="24"/>
                <w:szCs w:val="24"/>
              </w:rPr>
              <w:t xml:space="preserve"> осуществляется </w:t>
            </w:r>
            <w:r w:rsidRPr="00416C3A">
              <w:rPr>
                <w:color w:val="00B050"/>
                <w:sz w:val="24"/>
                <w:szCs w:val="24"/>
              </w:rPr>
              <w:lastRenderedPageBreak/>
              <w:t xml:space="preserve">решением собрания </w:t>
            </w:r>
            <w:r>
              <w:rPr>
                <w:color w:val="00B050"/>
                <w:sz w:val="24"/>
                <w:szCs w:val="24"/>
              </w:rPr>
              <w:t>соответствующих</w:t>
            </w:r>
            <w:r w:rsidRPr="00416C3A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юридических лиц</w:t>
            </w:r>
            <w:r w:rsidRPr="00416C3A">
              <w:rPr>
                <w:color w:val="00B050"/>
                <w:sz w:val="24"/>
                <w:szCs w:val="24"/>
              </w:rPr>
              <w:t>.</w:t>
            </w:r>
          </w:p>
          <w:p w14:paraId="64794376" w14:textId="77777777" w:rsidR="002E3402" w:rsidRDefault="002E3402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Интересы государства, сектора и сообщества в деятельности Комитета могут представлять только представители, избранные или выдвинутые этим сектором или сообществом, государственным органом, либо их альтернаты.</w:t>
            </w:r>
          </w:p>
          <w:p w14:paraId="1B1DE075" w14:textId="4ACA5F2E" w:rsidR="002E3402" w:rsidRPr="002E3402" w:rsidRDefault="002E3402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Членами </w:t>
            </w:r>
            <w:r w:rsidR="00FF69DD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(как основными, так и альтернатами) не могут быть:</w:t>
            </w:r>
          </w:p>
          <w:p w14:paraId="6438B321" w14:textId="77777777" w:rsidR="002E3402" w:rsidRPr="002E3402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граждане, признанные судом недееспособными или содержащиеся в местах лишения свободы по вступившему в законную силу приговору суда, а также, чья судимость не погашена в установленном законом порядке;</w:t>
            </w:r>
          </w:p>
          <w:p w14:paraId="6E3CF5E4" w14:textId="7158853D" w:rsidR="002E3402" w:rsidRPr="002E3402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участие в работе </w:t>
            </w:r>
            <w:r w:rsidR="00FF69DD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в качестве члена </w:t>
            </w:r>
            <w:r w:rsidR="00FF69DD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или альтерната 2 </w:t>
            </w:r>
            <w:r w:rsidR="00FF69DD">
              <w:rPr>
                <w:sz w:val="24"/>
                <w:szCs w:val="24"/>
              </w:rPr>
              <w:t xml:space="preserve">(два) </w:t>
            </w:r>
            <w:r w:rsidRPr="002E3402">
              <w:rPr>
                <w:sz w:val="24"/>
                <w:szCs w:val="24"/>
              </w:rPr>
              <w:t>срока подряд;</w:t>
            </w:r>
          </w:p>
          <w:p w14:paraId="33B2242A" w14:textId="502337E2" w:rsidR="002E3402" w:rsidRPr="002E3402" w:rsidRDefault="002E3402" w:rsidP="00DA5E85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представители</w:t>
            </w:r>
            <w:r w:rsidR="00FF69DD">
              <w:rPr>
                <w:sz w:val="24"/>
                <w:szCs w:val="24"/>
              </w:rPr>
              <w:t xml:space="preserve"> негосударственного сектора, которые должны быть избраны в процессе открытого избирательного процесса, но нарушившие эту процедуру</w:t>
            </w:r>
            <w:r w:rsidRPr="002E3402">
              <w:rPr>
                <w:sz w:val="24"/>
                <w:szCs w:val="24"/>
              </w:rPr>
              <w:t>.</w:t>
            </w:r>
          </w:p>
          <w:p w14:paraId="54222E4E" w14:textId="126643A5" w:rsidR="002E3402" w:rsidRPr="005B00B1" w:rsidRDefault="00FF69DD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5B00B1">
              <w:rPr>
                <w:color w:val="00B050"/>
                <w:sz w:val="24"/>
                <w:szCs w:val="24"/>
              </w:rPr>
              <w:t>Комитет</w:t>
            </w:r>
            <w:r w:rsidR="002E3402" w:rsidRPr="005B00B1">
              <w:rPr>
                <w:color w:val="00B050"/>
                <w:sz w:val="24"/>
                <w:szCs w:val="24"/>
              </w:rPr>
              <w:t xml:space="preserve"> определяет и одобряет/отклоняет соответствие членов </w:t>
            </w:r>
            <w:r w:rsidRPr="005B00B1">
              <w:rPr>
                <w:color w:val="00B050"/>
                <w:sz w:val="24"/>
                <w:szCs w:val="24"/>
              </w:rPr>
              <w:t>Комитета</w:t>
            </w:r>
            <w:r w:rsidR="002E3402" w:rsidRPr="005B00B1">
              <w:rPr>
                <w:color w:val="00B050"/>
                <w:sz w:val="24"/>
                <w:szCs w:val="24"/>
              </w:rPr>
              <w:t xml:space="preserve"> критериям, установленным в пункте выше настоящего Положения. </w:t>
            </w:r>
          </w:p>
          <w:p w14:paraId="3E575861" w14:textId="567CD80E" w:rsidR="002E3402" w:rsidRPr="005B00B1" w:rsidRDefault="00FF69DD" w:rsidP="00DA5E8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5B00B1">
              <w:rPr>
                <w:color w:val="00B050"/>
                <w:sz w:val="24"/>
                <w:szCs w:val="24"/>
              </w:rPr>
              <w:t>Комитет</w:t>
            </w:r>
            <w:r w:rsidR="002E3402" w:rsidRPr="005B00B1">
              <w:rPr>
                <w:color w:val="00B050"/>
                <w:sz w:val="24"/>
                <w:szCs w:val="24"/>
              </w:rPr>
              <w:t xml:space="preserve"> вправе отклонить кандидатуру в члены и/или альтернаты </w:t>
            </w:r>
            <w:r w:rsidR="00574B06" w:rsidRPr="005B00B1">
              <w:rPr>
                <w:color w:val="00B050"/>
                <w:sz w:val="24"/>
                <w:szCs w:val="24"/>
              </w:rPr>
              <w:t>члена Комитета</w:t>
            </w:r>
            <w:r w:rsidR="002E3402" w:rsidRPr="005B00B1">
              <w:rPr>
                <w:color w:val="00B050"/>
                <w:sz w:val="24"/>
                <w:szCs w:val="24"/>
              </w:rPr>
              <w:t xml:space="preserve">, предлагаемые от органов/организаций, только в случае их </w:t>
            </w:r>
            <w:r w:rsidR="002E3402" w:rsidRPr="005B00B1">
              <w:rPr>
                <w:color w:val="00B050"/>
                <w:sz w:val="24"/>
                <w:szCs w:val="24"/>
              </w:rPr>
              <w:lastRenderedPageBreak/>
              <w:t>несоответствия критериям, установленным выше, с обязательным указанием критерия несоответствия.</w:t>
            </w:r>
          </w:p>
          <w:p w14:paraId="6CEC831B" w14:textId="24D40239" w:rsidR="002E3402" w:rsidRPr="002E3402" w:rsidRDefault="00574B06" w:rsidP="00A30E35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B00B1">
              <w:rPr>
                <w:color w:val="00B050"/>
                <w:sz w:val="24"/>
                <w:szCs w:val="24"/>
              </w:rPr>
              <w:t xml:space="preserve">Бывший член Комитета/альтернат могут </w:t>
            </w:r>
            <w:r w:rsidR="002B7C2F" w:rsidRPr="005B00B1">
              <w:rPr>
                <w:color w:val="00B050"/>
                <w:sz w:val="24"/>
                <w:szCs w:val="24"/>
              </w:rPr>
              <w:t xml:space="preserve">быть </w:t>
            </w:r>
            <w:r w:rsidRPr="005B00B1">
              <w:rPr>
                <w:color w:val="00B050"/>
                <w:sz w:val="24"/>
                <w:szCs w:val="24"/>
              </w:rPr>
              <w:t xml:space="preserve">вновь выдвинуты в члены Комитета/альтернаты не ранее, чем через </w:t>
            </w:r>
            <w:r w:rsidR="00A32167">
              <w:rPr>
                <w:color w:val="00B050"/>
                <w:sz w:val="24"/>
                <w:szCs w:val="24"/>
              </w:rPr>
              <w:t>6 (шесть)</w:t>
            </w:r>
            <w:r w:rsidRPr="005B00B1">
              <w:rPr>
                <w:color w:val="00B050"/>
                <w:sz w:val="24"/>
                <w:szCs w:val="24"/>
              </w:rPr>
              <w:t xml:space="preserve"> </w:t>
            </w:r>
            <w:r w:rsidR="00A32167">
              <w:rPr>
                <w:color w:val="00B050"/>
                <w:sz w:val="24"/>
                <w:szCs w:val="24"/>
              </w:rPr>
              <w:t>лет</w:t>
            </w:r>
            <w:r w:rsidRPr="005B00B1">
              <w:rPr>
                <w:color w:val="00B050"/>
                <w:sz w:val="24"/>
                <w:szCs w:val="24"/>
              </w:rPr>
              <w:t xml:space="preserve"> </w:t>
            </w:r>
            <w:r w:rsidR="005167C9">
              <w:rPr>
                <w:color w:val="00B050"/>
                <w:sz w:val="24"/>
                <w:szCs w:val="24"/>
              </w:rPr>
              <w:t>после сложения полномочий члена</w:t>
            </w:r>
            <w:r w:rsidRPr="005B00B1">
              <w:rPr>
                <w:color w:val="00B050"/>
                <w:sz w:val="24"/>
                <w:szCs w:val="24"/>
              </w:rPr>
              <w:t xml:space="preserve"> Комитета.</w:t>
            </w:r>
          </w:p>
        </w:tc>
        <w:tc>
          <w:tcPr>
            <w:tcW w:w="2477" w:type="dxa"/>
          </w:tcPr>
          <w:p w14:paraId="623D7F48" w14:textId="77777777" w:rsidR="002E3402" w:rsidRDefault="0090420E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Раздел переименован с целью лучшего отражения его сути.</w:t>
            </w:r>
          </w:p>
          <w:p w14:paraId="628A3604" w14:textId="77777777" w:rsidR="00AB0F0C" w:rsidRDefault="00AB0F0C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4578EEA" w14:textId="3DF8D174" w:rsidR="00AB0F0C" w:rsidRDefault="00AB0F0C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Часть пунктов перефразирована, разделена либо объединена с целью лучшего восприятия информации.</w:t>
            </w:r>
          </w:p>
          <w:p w14:paraId="43344633" w14:textId="77777777" w:rsidR="0090420E" w:rsidRDefault="0090420E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E0820AB" w14:textId="5535C071" w:rsidR="00A74468" w:rsidRDefault="00A651C1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Расширение негосударственного сектора, чтобы обеспечить разнообразие мнений.</w:t>
            </w:r>
          </w:p>
          <w:p w14:paraId="0D9C5829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357ABB2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C8F5274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92A0092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9162E34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58EB30D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F451A52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739843B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CEEB128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C13BF71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25F8E0D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B98CC24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417355A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1516330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5B49E57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AEAB520" w14:textId="15077023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Основная причина внесения изменений в состав Комитета – это убрать простое большинство (50%+1 голос), которое в действующей редакции имеет государственный сектор (11 мест из 21), обеспечивая себе возможность принятия решений без участия других секторов.</w:t>
            </w:r>
          </w:p>
          <w:p w14:paraId="5B0E0942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C5CC6F0" w14:textId="77777777" w:rsidR="00A74468" w:rsidRDefault="00A74468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31A24EA" w14:textId="77777777" w:rsidR="000A7877" w:rsidRDefault="000A7877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</w:t>
            </w:r>
            <w:r w:rsidR="0090420E">
              <w:rPr>
                <w:b w:val="0"/>
                <w:bCs w:val="0"/>
                <w:sz w:val="24"/>
                <w:szCs w:val="24"/>
              </w:rPr>
              <w:t xml:space="preserve">а Комитетом </w:t>
            </w:r>
            <w:r>
              <w:rPr>
                <w:b w:val="0"/>
                <w:bCs w:val="0"/>
                <w:sz w:val="24"/>
                <w:szCs w:val="24"/>
              </w:rPr>
              <w:t xml:space="preserve">остается </w:t>
            </w:r>
            <w:r w:rsidR="0090420E">
              <w:rPr>
                <w:b w:val="0"/>
                <w:bCs w:val="0"/>
                <w:sz w:val="24"/>
                <w:szCs w:val="24"/>
              </w:rPr>
              <w:t>пофамильное одобрение кандидатур в члены Комитета.</w:t>
            </w:r>
          </w:p>
          <w:p w14:paraId="0B4501A8" w14:textId="77777777" w:rsidR="0090420E" w:rsidRDefault="0090420E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КСОЗом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A7877">
              <w:rPr>
                <w:b w:val="0"/>
                <w:bCs w:val="0"/>
                <w:sz w:val="24"/>
                <w:szCs w:val="24"/>
              </w:rPr>
              <w:t>остается</w:t>
            </w:r>
            <w:r>
              <w:rPr>
                <w:b w:val="0"/>
                <w:bCs w:val="0"/>
                <w:sz w:val="24"/>
                <w:szCs w:val="24"/>
              </w:rPr>
              <w:t xml:space="preserve"> утверждение общего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кол-ва членов Комитета и распределение кол-ва членов по секторам, а также формальное утверждение состава Комитета.</w:t>
            </w:r>
          </w:p>
          <w:p w14:paraId="1F2A8BA1" w14:textId="77777777" w:rsidR="00933DF5" w:rsidRDefault="00933DF5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51E5D14" w14:textId="77777777" w:rsidR="00933DF5" w:rsidRDefault="00933DF5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7197614" w14:textId="77777777" w:rsidR="00933DF5" w:rsidRDefault="00933DF5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D47DBFD" w14:textId="77777777" w:rsidR="00933DF5" w:rsidRDefault="00933DF5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5025D49" w14:textId="77777777" w:rsidR="00933DF5" w:rsidRDefault="00933DF5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8BE5D4B" w14:textId="77777777" w:rsidR="00933DF5" w:rsidRDefault="00933DF5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Эти два пункта расширены / добавлены для того, чтобы состав Комитета всегда был полным и в составе всегда были как новые члены, так и «старые», находящиеся в составе Комитета как минимум 2 года</w:t>
            </w:r>
          </w:p>
          <w:p w14:paraId="6D5B2BB4" w14:textId="77777777" w:rsidR="00933DF5" w:rsidRDefault="00933DF5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38643EC" w14:textId="77777777" w:rsidR="00933DF5" w:rsidRDefault="00933DF5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1C9F092" w14:textId="77777777" w:rsidR="00933DF5" w:rsidRDefault="00933DF5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B1197D3" w14:textId="77777777" w:rsidR="00933DF5" w:rsidRDefault="00933DF5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C1C8688" w14:textId="77777777" w:rsidR="00933DF5" w:rsidRDefault="00933DF5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D0D8C4A" w14:textId="77777777" w:rsidR="00933DF5" w:rsidRDefault="00933DF5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194083F" w14:textId="77777777" w:rsidR="00933DF5" w:rsidRDefault="00933DF5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DE0BAB7" w14:textId="77777777" w:rsidR="00933DF5" w:rsidRDefault="00933DF5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Список перенесен из Приложения в основной текст для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лучшего восприятия информации</w:t>
            </w:r>
          </w:p>
          <w:p w14:paraId="5A079AC2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7BA5BEE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B663BEC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2348EA6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AAD766D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46925B9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1E181FF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46E88FA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2EDEC83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194F8DB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277797D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D8EF06E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6EB140D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5D72764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70F60F5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AC6340F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09AF098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C69CD61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6F1110B" w14:textId="28911639" w:rsidR="00F64766" w:rsidRDefault="002671C2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Как один из основных доноров программ по ВИЧ и ТБ в стране</w:t>
            </w:r>
          </w:p>
          <w:p w14:paraId="292AD10F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77221E2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E67371F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16191DB" w14:textId="77777777" w:rsidR="00F64766" w:rsidRDefault="00F64766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DBD8A58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BC222E1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D7CC814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BFC9432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BEE9539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A051532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3B6E23B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46B93BC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247B8F7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4727F09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4C15BD3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1ACE5C3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6E1136C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00A8499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CC25256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D690FC1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057B1EC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6604141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936C6E2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6C6D822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36CFC58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83F3E49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0CAD46B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D1E0A6E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D94BA39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EB4298E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9D22FE9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6F7F9F5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D351D2F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3D64832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E758244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AF3AF4E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CE99785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B421A00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A94B46F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7DC7F30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CB42737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449DD4F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6A031F6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219CFC1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53911C7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BFC81EC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C0386E3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2A5BF6F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39176E4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4DB211F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749A3DB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171A071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1FC730E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8731F0F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CB8E9C4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3CA77CB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11FE0DB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D7ECE17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00556D7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BE6F004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32261DA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40A5844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7B9C1A6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2A1D02B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5B1119B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6C9B1AA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E409ABE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617C964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5422F94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707AFB2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CA8ECD8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2A69C51" w14:textId="744939EE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Добавлены условия одобрения и отклонения кандидатур в члены Комитета</w:t>
            </w:r>
          </w:p>
          <w:p w14:paraId="168F065C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923F469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4DB03B3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5698594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A5136BC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5FDA13B" w14:textId="77777777" w:rsidR="004169EB" w:rsidRDefault="004169EB" w:rsidP="000A787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6CEB902" w14:textId="19751B51" w:rsidR="00F64766" w:rsidRPr="0090420E" w:rsidRDefault="004169EB" w:rsidP="00F47725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Добавлены условия пребывания в составе Комитета для членов Комитета, ранее в нем пребывавших</w:t>
            </w:r>
          </w:p>
        </w:tc>
        <w:tc>
          <w:tcPr>
            <w:tcW w:w="2477" w:type="dxa"/>
          </w:tcPr>
          <w:p w14:paraId="5ADB6A7B" w14:textId="77777777" w:rsidR="00A651C1" w:rsidRDefault="00A651C1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Разнообразие организаций, представленных в Комитете для всестороннего рассмотрения вопросов, касающихся вопросов ВИЧ и ТБ, обеспечивается за счет:</w:t>
            </w:r>
          </w:p>
          <w:p w14:paraId="7E527E07" w14:textId="686DC674" w:rsidR="00A651C1" w:rsidRDefault="00A651C1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(а) у</w:t>
            </w:r>
            <w:r w:rsidR="008D1353">
              <w:rPr>
                <w:b w:val="0"/>
                <w:bCs w:val="0"/>
                <w:sz w:val="24"/>
                <w:szCs w:val="24"/>
              </w:rPr>
              <w:t>велич</w:t>
            </w:r>
            <w:r>
              <w:rPr>
                <w:b w:val="0"/>
                <w:bCs w:val="0"/>
                <w:sz w:val="24"/>
                <w:szCs w:val="24"/>
              </w:rPr>
              <w:t>ения</w:t>
            </w:r>
            <w:r w:rsidR="008D1353">
              <w:rPr>
                <w:b w:val="0"/>
                <w:bCs w:val="0"/>
                <w:sz w:val="24"/>
                <w:szCs w:val="24"/>
              </w:rPr>
              <w:t xml:space="preserve"> присутстви</w:t>
            </w:r>
            <w:r>
              <w:rPr>
                <w:b w:val="0"/>
                <w:bCs w:val="0"/>
                <w:sz w:val="24"/>
                <w:szCs w:val="24"/>
              </w:rPr>
              <w:t>я</w:t>
            </w:r>
            <w:r w:rsidR="008D1353">
              <w:rPr>
                <w:b w:val="0"/>
                <w:bCs w:val="0"/>
                <w:sz w:val="24"/>
                <w:szCs w:val="24"/>
              </w:rPr>
              <w:t xml:space="preserve"> негосударственного сектора за счет представителей религиозных организаций</w:t>
            </w:r>
            <w:r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14:paraId="0F77B6E8" w14:textId="77777777" w:rsidR="00A651C1" w:rsidRDefault="00A651C1" w:rsidP="008D1353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(б) выделения частного сектора, представленного</w:t>
            </w:r>
            <w:r w:rsidR="008D1353">
              <w:rPr>
                <w:b w:val="0"/>
                <w:bCs w:val="0"/>
                <w:sz w:val="24"/>
                <w:szCs w:val="24"/>
              </w:rPr>
              <w:t xml:space="preserve"> академически</w:t>
            </w:r>
            <w:r>
              <w:rPr>
                <w:b w:val="0"/>
                <w:bCs w:val="0"/>
                <w:sz w:val="24"/>
                <w:szCs w:val="24"/>
              </w:rPr>
              <w:t>ми</w:t>
            </w:r>
            <w:r w:rsidR="008D135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D1353">
              <w:rPr>
                <w:b w:val="0"/>
                <w:bCs w:val="0"/>
                <w:sz w:val="24"/>
                <w:szCs w:val="24"/>
              </w:rPr>
              <w:lastRenderedPageBreak/>
              <w:t>институт</w:t>
            </w:r>
            <w:r>
              <w:rPr>
                <w:b w:val="0"/>
                <w:bCs w:val="0"/>
                <w:sz w:val="24"/>
                <w:szCs w:val="24"/>
              </w:rPr>
              <w:t>ами и коммерческими структурами</w:t>
            </w:r>
            <w:r w:rsidR="008D1353">
              <w:rPr>
                <w:b w:val="0"/>
                <w:bCs w:val="0"/>
                <w:sz w:val="24"/>
                <w:szCs w:val="24"/>
              </w:rPr>
              <w:t>;</w:t>
            </w:r>
          </w:p>
          <w:p w14:paraId="6E3B561B" w14:textId="0D1CCB13" w:rsidR="008D1353" w:rsidRPr="00AB0F0C" w:rsidRDefault="008D1353" w:rsidP="00A651C1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(</w:t>
            </w:r>
            <w:r w:rsidR="00A651C1">
              <w:rPr>
                <w:b w:val="0"/>
                <w:bCs w:val="0"/>
                <w:sz w:val="24"/>
                <w:szCs w:val="24"/>
              </w:rPr>
              <w:t>в</w:t>
            </w:r>
            <w:r>
              <w:rPr>
                <w:b w:val="0"/>
                <w:bCs w:val="0"/>
                <w:sz w:val="24"/>
                <w:szCs w:val="24"/>
              </w:rPr>
              <w:t>) уменьш</w:t>
            </w:r>
            <w:r w:rsidR="00A651C1">
              <w:rPr>
                <w:b w:val="0"/>
                <w:bCs w:val="0"/>
                <w:sz w:val="24"/>
                <w:szCs w:val="24"/>
              </w:rPr>
              <w:t>ения</w:t>
            </w:r>
            <w:r>
              <w:rPr>
                <w:b w:val="0"/>
                <w:bCs w:val="0"/>
                <w:sz w:val="24"/>
                <w:szCs w:val="24"/>
              </w:rPr>
              <w:t xml:space="preserve"> присутстви</w:t>
            </w:r>
            <w:r w:rsidR="00A651C1">
              <w:rPr>
                <w:b w:val="0"/>
                <w:bCs w:val="0"/>
                <w:sz w:val="24"/>
                <w:szCs w:val="24"/>
              </w:rPr>
              <w:t>я</w:t>
            </w:r>
            <w:r>
              <w:rPr>
                <w:b w:val="0"/>
                <w:bCs w:val="0"/>
                <w:sz w:val="24"/>
                <w:szCs w:val="24"/>
              </w:rPr>
              <w:t xml:space="preserve"> международных организаций за счет «прочих технических партнеров» (</w:t>
            </w:r>
            <w:r w:rsidR="00A651C1">
              <w:rPr>
                <w:b w:val="0"/>
                <w:bCs w:val="0"/>
                <w:sz w:val="24"/>
                <w:szCs w:val="24"/>
              </w:rPr>
              <w:t>ВОЗ входит в семью ООН</w:t>
            </w:r>
            <w:r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933DF5" w:rsidRPr="002E3402" w14:paraId="04ECD946" w14:textId="77777777" w:rsidTr="00CC16BE">
        <w:tc>
          <w:tcPr>
            <w:tcW w:w="5082" w:type="dxa"/>
          </w:tcPr>
          <w:p w14:paraId="1ACFD049" w14:textId="12E704EB" w:rsidR="00120B7C" w:rsidRPr="002E3402" w:rsidRDefault="00120B7C" w:rsidP="0050237B">
            <w:pPr>
              <w:jc w:val="center"/>
              <w:rPr>
                <w:b/>
                <w:bCs/>
                <w:sz w:val="24"/>
                <w:szCs w:val="24"/>
              </w:rPr>
            </w:pPr>
            <w:r w:rsidRPr="002E3402">
              <w:rPr>
                <w:b/>
                <w:bCs/>
                <w:sz w:val="24"/>
                <w:szCs w:val="24"/>
              </w:rPr>
              <w:lastRenderedPageBreak/>
              <w:t>4. ДЕЯТЕЛЬНОСТЬ КОМИТЕТА</w:t>
            </w:r>
          </w:p>
        </w:tc>
        <w:tc>
          <w:tcPr>
            <w:tcW w:w="4807" w:type="dxa"/>
          </w:tcPr>
          <w:p w14:paraId="31763007" w14:textId="39492C51" w:rsidR="00120B7C" w:rsidRPr="00F2008F" w:rsidRDefault="00120B7C" w:rsidP="0050237B">
            <w:pPr>
              <w:pStyle w:val="Heading1"/>
              <w:ind w:left="0"/>
              <w:jc w:val="center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  <w:lang w:val="en-US"/>
              </w:rPr>
              <w:t xml:space="preserve">IV. ОРГАНИЗАЦИОННАЯ СТРУКТУРА </w:t>
            </w:r>
            <w:r>
              <w:rPr>
                <w:sz w:val="24"/>
                <w:szCs w:val="24"/>
              </w:rPr>
              <w:t>КОМИТЕТА</w:t>
            </w:r>
          </w:p>
        </w:tc>
        <w:tc>
          <w:tcPr>
            <w:tcW w:w="4954" w:type="dxa"/>
            <w:gridSpan w:val="2"/>
          </w:tcPr>
          <w:p w14:paraId="65262F2E" w14:textId="29F582EA" w:rsidR="00120B7C" w:rsidRPr="00120B7C" w:rsidRDefault="00120B7C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Разные аспекты деятельности Комитета разнесены по разным разделам для удобства восприятия информации</w:t>
            </w:r>
          </w:p>
        </w:tc>
      </w:tr>
      <w:tr w:rsidR="00A651C1" w:rsidRPr="002E3402" w14:paraId="4EA383BB" w14:textId="75632A8A" w:rsidTr="002E3402">
        <w:tc>
          <w:tcPr>
            <w:tcW w:w="5082" w:type="dxa"/>
          </w:tcPr>
          <w:p w14:paraId="092D4147" w14:textId="77777777" w:rsidR="002E3402" w:rsidRPr="002E3402" w:rsidRDefault="002E3402" w:rsidP="005C1D71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19.</w:t>
            </w:r>
            <w:r w:rsidRPr="002E3402">
              <w:rPr>
                <w:sz w:val="24"/>
                <w:szCs w:val="24"/>
              </w:rPr>
              <w:tab/>
              <w:t>Деятельностью Комитета руководит Председатель – министр/заместитель министра здравоохранения Кыргызской Республики.</w:t>
            </w:r>
          </w:p>
          <w:p w14:paraId="282DFB2A" w14:textId="77777777" w:rsidR="002E3402" w:rsidRPr="002E3402" w:rsidRDefault="002E3402" w:rsidP="005C1D71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20.</w:t>
            </w:r>
            <w:r w:rsidRPr="002E3402">
              <w:rPr>
                <w:sz w:val="24"/>
                <w:szCs w:val="24"/>
              </w:rPr>
              <w:tab/>
              <w:t>Заместители Председателя Комитета (два заместителя председателя (один от гражданского сектора) избираются на заседании Комитета путем открытого голосования, простым большинством голосов (от количества присутствующих) при наличии кворума (более 50 % от общего количества членов Комитета) сроком на 3 года, не более чем на два срока подряд.</w:t>
            </w:r>
          </w:p>
          <w:p w14:paraId="070940D8" w14:textId="77777777" w:rsidR="002E3402" w:rsidRPr="002E3402" w:rsidRDefault="002E3402" w:rsidP="005C1D71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21.</w:t>
            </w:r>
            <w:r w:rsidRPr="002E3402">
              <w:rPr>
                <w:sz w:val="24"/>
                <w:szCs w:val="24"/>
              </w:rPr>
              <w:tab/>
              <w:t>Заместители могут досрочно сложить свои полномочия по собственному желанию, предупредив об этом Председателя Комитета не менее чем за 14 календарных дней.</w:t>
            </w:r>
          </w:p>
          <w:p w14:paraId="090955FF" w14:textId="77777777" w:rsidR="002E3402" w:rsidRPr="002E3402" w:rsidRDefault="002E3402" w:rsidP="005C1D71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22.</w:t>
            </w:r>
            <w:r w:rsidRPr="002E3402">
              <w:rPr>
                <w:sz w:val="24"/>
                <w:szCs w:val="24"/>
              </w:rPr>
              <w:tab/>
              <w:t xml:space="preserve">Для исключения конфликта интересов, заместителем Председателя не могут быть лица, получающие или планирующие получить средства на реализацию </w:t>
            </w:r>
            <w:r w:rsidRPr="002E3402">
              <w:rPr>
                <w:sz w:val="24"/>
                <w:szCs w:val="24"/>
              </w:rPr>
              <w:lastRenderedPageBreak/>
              <w:t>мероприятий за счет средств Глобального фонда.</w:t>
            </w:r>
          </w:p>
          <w:p w14:paraId="4634BB9A" w14:textId="77777777" w:rsidR="002E3402" w:rsidRPr="002E3402" w:rsidRDefault="002E3402" w:rsidP="005C1D71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23.</w:t>
            </w:r>
            <w:r w:rsidRPr="002E3402">
              <w:rPr>
                <w:sz w:val="24"/>
                <w:szCs w:val="24"/>
              </w:rPr>
              <w:tab/>
              <w:t>Техническую работу Комитета выполняет Секретариат, создаваемый согласно настоящему Положению.</w:t>
            </w:r>
          </w:p>
          <w:p w14:paraId="700DE3FA" w14:textId="77777777" w:rsidR="002E3402" w:rsidRPr="002E3402" w:rsidRDefault="002E3402" w:rsidP="005C1D71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24.</w:t>
            </w:r>
            <w:r w:rsidRPr="002E3402">
              <w:rPr>
                <w:sz w:val="24"/>
                <w:szCs w:val="24"/>
              </w:rPr>
              <w:tab/>
              <w:t>Комитет осуществляет свою деятельность посредством своих заседаний.</w:t>
            </w:r>
          </w:p>
          <w:p w14:paraId="5FEFD046" w14:textId="77777777" w:rsidR="002E3402" w:rsidRPr="002E3402" w:rsidRDefault="002E3402" w:rsidP="005C1D71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25.</w:t>
            </w:r>
            <w:r w:rsidRPr="002E3402">
              <w:rPr>
                <w:sz w:val="24"/>
                <w:szCs w:val="24"/>
              </w:rPr>
              <w:tab/>
              <w:t>На заседаниях Комитета могут участвовать приглашенные эксперты.</w:t>
            </w:r>
          </w:p>
          <w:p w14:paraId="0E160159" w14:textId="77777777" w:rsidR="002E3402" w:rsidRPr="002E3402" w:rsidRDefault="002E3402" w:rsidP="005C1D71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26.</w:t>
            </w:r>
            <w:r w:rsidRPr="002E3402">
              <w:rPr>
                <w:sz w:val="24"/>
                <w:szCs w:val="24"/>
              </w:rPr>
              <w:tab/>
              <w:t>Заседания Комитета проводятся в соответствии с утвержденным планом, в случае необходимости могут быть проведены внеочередные заседания Комитета. Внеочередные заседания Комитета созываются Председателем (заместителем) Комитета, либо по обращению в Секретариат не менее 50 % членов Комитета.</w:t>
            </w:r>
          </w:p>
          <w:p w14:paraId="7D3E66BB" w14:textId="77777777" w:rsidR="002E3402" w:rsidRPr="002E3402" w:rsidRDefault="002E3402" w:rsidP="005C1D71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В случае отсутствия на заседании Комитета Председателя, его функции осуществляет один из заместителей. При этом </w:t>
            </w:r>
            <w:proofErr w:type="spellStart"/>
            <w:r w:rsidRPr="002E3402">
              <w:rPr>
                <w:sz w:val="24"/>
                <w:szCs w:val="24"/>
              </w:rPr>
              <w:t>альтернант</w:t>
            </w:r>
            <w:proofErr w:type="spellEnd"/>
            <w:r w:rsidRPr="002E3402">
              <w:rPr>
                <w:sz w:val="24"/>
                <w:szCs w:val="24"/>
              </w:rPr>
              <w:t xml:space="preserve"> председателя Комитета имеет право голоса.</w:t>
            </w:r>
          </w:p>
          <w:p w14:paraId="760A854F" w14:textId="483CA0DB" w:rsidR="002E3402" w:rsidRPr="002E3402" w:rsidRDefault="002E3402" w:rsidP="005C1D71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27.</w:t>
            </w:r>
            <w:r w:rsidRPr="002E3402">
              <w:rPr>
                <w:sz w:val="24"/>
                <w:szCs w:val="24"/>
              </w:rPr>
              <w:tab/>
              <w:t xml:space="preserve">Решения на заседаниях Комитета принимаются при наличии кворума. Кворум признается при присутствии более 50 % членов Комитета, имеющих право голосовать. Правило кворума распространяется и в случае присутствия на заседании Комитета </w:t>
            </w:r>
            <w:proofErr w:type="spellStart"/>
            <w:r w:rsidRPr="002E3402">
              <w:rPr>
                <w:sz w:val="24"/>
                <w:szCs w:val="24"/>
              </w:rPr>
              <w:t>альтернантов</w:t>
            </w:r>
            <w:proofErr w:type="spellEnd"/>
            <w:r w:rsidRPr="002E3402">
              <w:rPr>
                <w:sz w:val="24"/>
                <w:szCs w:val="24"/>
              </w:rPr>
              <w:t xml:space="preserve"> вместо действительных членов. Допускается онлайн участие и голосование членов Комитета при наличии </w:t>
            </w:r>
            <w:r w:rsidRPr="002E3402">
              <w:rPr>
                <w:sz w:val="24"/>
                <w:szCs w:val="24"/>
              </w:rPr>
              <w:lastRenderedPageBreak/>
              <w:t>уважительных причин отсутствия на заседании Комитета.</w:t>
            </w:r>
          </w:p>
          <w:p w14:paraId="0CA91938" w14:textId="77777777" w:rsidR="002E3402" w:rsidRPr="002E3402" w:rsidRDefault="002E3402" w:rsidP="005C1D71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28.</w:t>
            </w:r>
            <w:r w:rsidRPr="002E3402">
              <w:rPr>
                <w:sz w:val="24"/>
                <w:szCs w:val="24"/>
              </w:rPr>
              <w:tab/>
              <w:t xml:space="preserve">В голосовании не имеют право принимать участие члены Комитета или </w:t>
            </w:r>
            <w:proofErr w:type="spellStart"/>
            <w:r w:rsidRPr="002E3402">
              <w:rPr>
                <w:sz w:val="24"/>
                <w:szCs w:val="24"/>
              </w:rPr>
              <w:t>альтернанты</w:t>
            </w:r>
            <w:proofErr w:type="spellEnd"/>
            <w:r w:rsidRPr="002E3402">
              <w:rPr>
                <w:sz w:val="24"/>
                <w:szCs w:val="24"/>
              </w:rPr>
              <w:t>, в случае рассмотрения вопроса, затрагивающего интересы их организации.</w:t>
            </w:r>
          </w:p>
          <w:p w14:paraId="4E393403" w14:textId="77777777" w:rsidR="002E3402" w:rsidRPr="002E3402" w:rsidRDefault="002E3402" w:rsidP="005C1D71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29.</w:t>
            </w:r>
            <w:r w:rsidRPr="002E3402">
              <w:rPr>
                <w:sz w:val="24"/>
                <w:szCs w:val="24"/>
              </w:rPr>
              <w:tab/>
              <w:t xml:space="preserve">В случае отсутствия, как действительного члена, так и </w:t>
            </w:r>
            <w:proofErr w:type="spellStart"/>
            <w:r w:rsidRPr="002E3402">
              <w:rPr>
                <w:sz w:val="24"/>
                <w:szCs w:val="24"/>
              </w:rPr>
              <w:t>альтернанта</w:t>
            </w:r>
            <w:proofErr w:type="spellEnd"/>
            <w:r w:rsidRPr="002E3402">
              <w:rPr>
                <w:sz w:val="24"/>
                <w:szCs w:val="24"/>
              </w:rPr>
              <w:t>, право голоса не может быть делегировано другим лицам.</w:t>
            </w:r>
          </w:p>
          <w:p w14:paraId="038D398D" w14:textId="77777777" w:rsidR="002E3402" w:rsidRPr="002E3402" w:rsidRDefault="002E3402" w:rsidP="005C1D71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30.</w:t>
            </w:r>
            <w:r w:rsidRPr="002E3402">
              <w:rPr>
                <w:sz w:val="24"/>
                <w:szCs w:val="24"/>
              </w:rPr>
              <w:tab/>
              <w:t>В случае равного количества голосов «за» и «против» при проведении голосования на заседании Комитета решающее право голоса остается за председателем Комитета или его заместителем, если Председатель отсутствует.</w:t>
            </w:r>
          </w:p>
          <w:p w14:paraId="5BE57D42" w14:textId="77777777" w:rsidR="002E3402" w:rsidRPr="002E3402" w:rsidRDefault="002E3402" w:rsidP="005C1D71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31.</w:t>
            </w:r>
            <w:r w:rsidRPr="002E3402">
              <w:rPr>
                <w:sz w:val="24"/>
                <w:szCs w:val="24"/>
              </w:rPr>
              <w:tab/>
              <w:t xml:space="preserve">Комитет на регулярной основе (промежуточный 1 раз в полугодие для </w:t>
            </w:r>
            <w:proofErr w:type="spellStart"/>
            <w:r w:rsidRPr="002E3402">
              <w:rPr>
                <w:sz w:val="24"/>
                <w:szCs w:val="24"/>
              </w:rPr>
              <w:t>суб</w:t>
            </w:r>
            <w:proofErr w:type="spellEnd"/>
            <w:r w:rsidRPr="002E3402">
              <w:rPr>
                <w:sz w:val="24"/>
                <w:szCs w:val="24"/>
              </w:rPr>
              <w:t xml:space="preserve">-получателей, 1 раз в год – для Основного реципиента) и внепланово должен заслушивать и получать отчеты по реализации мероприятий от основного получателя Глобального Фонда, а также от </w:t>
            </w:r>
            <w:proofErr w:type="spellStart"/>
            <w:r w:rsidRPr="002E3402">
              <w:rPr>
                <w:sz w:val="24"/>
                <w:szCs w:val="24"/>
              </w:rPr>
              <w:t>суб</w:t>
            </w:r>
            <w:proofErr w:type="spellEnd"/>
            <w:r w:rsidRPr="002E3402">
              <w:rPr>
                <w:sz w:val="24"/>
                <w:szCs w:val="24"/>
              </w:rPr>
              <w:t>-получателей средств Глобального Фонда.</w:t>
            </w:r>
          </w:p>
          <w:p w14:paraId="0E033F2C" w14:textId="77777777" w:rsidR="002E3402" w:rsidRPr="002E3402" w:rsidRDefault="002E3402" w:rsidP="005C1D71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32.</w:t>
            </w:r>
            <w:r w:rsidRPr="002E3402">
              <w:rPr>
                <w:sz w:val="24"/>
                <w:szCs w:val="24"/>
              </w:rPr>
              <w:tab/>
              <w:t xml:space="preserve">Все члены Комитета, их </w:t>
            </w:r>
            <w:proofErr w:type="spellStart"/>
            <w:r w:rsidRPr="002E3402">
              <w:rPr>
                <w:sz w:val="24"/>
                <w:szCs w:val="24"/>
              </w:rPr>
              <w:t>альтернанты</w:t>
            </w:r>
            <w:proofErr w:type="spellEnd"/>
            <w:r w:rsidRPr="002E3402">
              <w:rPr>
                <w:sz w:val="24"/>
                <w:szCs w:val="24"/>
              </w:rPr>
              <w:t xml:space="preserve">, наблюдатели, технические эксперты обязаны соблюдать этику, вежливое обращение друг к другу. Члены Комитета, </w:t>
            </w:r>
            <w:proofErr w:type="spellStart"/>
            <w:r w:rsidRPr="002E3402">
              <w:rPr>
                <w:sz w:val="24"/>
                <w:szCs w:val="24"/>
              </w:rPr>
              <w:t>альтернанты</w:t>
            </w:r>
            <w:proofErr w:type="spellEnd"/>
            <w:r w:rsidRPr="002E3402">
              <w:rPr>
                <w:sz w:val="24"/>
                <w:szCs w:val="24"/>
              </w:rPr>
              <w:t xml:space="preserve">, нарушившие вопросы этики и вежливого обращения, подлежат исключению из его состава. Наблюдатели, нарушившие вопросы этики и вежливого обращения друг к другу, не допускаются на последующие заседания. На заседаниях </w:t>
            </w:r>
            <w:r w:rsidRPr="002E3402">
              <w:rPr>
                <w:sz w:val="24"/>
                <w:szCs w:val="24"/>
              </w:rPr>
              <w:lastRenderedPageBreak/>
              <w:t>Комитета не приемлемы крики, оскорбления, выяснение отношений и угрозы. Каждый прецедент подлежит разбору сектором по этике в соответствии с кодексом этики и служебного поведения для членов страновых координационных комитетов. Каждый случай регистрируется в протоколе, нарушителю выносится предупреждение, при наличии трех предупреждений представитель    организации     исключается     из     состава     Комитета, а организации предлагается номинировать другого кандидата в состав Комитета. Члены Комитета, пропустившие 3 заседания подряд без уважительной причины, исключается из состава Комитета, а организации предлагается номинировать другого кандидата в состав Комитета.</w:t>
            </w:r>
          </w:p>
          <w:p w14:paraId="53BEC675" w14:textId="2D9B2791" w:rsidR="002E3402" w:rsidRPr="002E3402" w:rsidRDefault="002E3402" w:rsidP="005C1D71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33.</w:t>
            </w:r>
            <w:r w:rsidRPr="002E3402">
              <w:rPr>
                <w:sz w:val="24"/>
                <w:szCs w:val="24"/>
              </w:rPr>
              <w:tab/>
              <w:t>С целью обеспечения прозрачности деятельности Комитета, на его заседаниях, могут присутствовать любые лица (наблюдатели) без права голоса.</w:t>
            </w:r>
          </w:p>
        </w:tc>
        <w:tc>
          <w:tcPr>
            <w:tcW w:w="4807" w:type="dxa"/>
          </w:tcPr>
          <w:p w14:paraId="346C737E" w14:textId="7330306B" w:rsidR="002E3402" w:rsidRPr="005A6C39" w:rsidRDefault="005C1D71" w:rsidP="005C1D71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lastRenderedPageBreak/>
              <w:t>Комитет</w:t>
            </w:r>
            <w:r w:rsidR="002E3402" w:rsidRPr="005A6C39">
              <w:rPr>
                <w:sz w:val="24"/>
                <w:szCs w:val="24"/>
              </w:rPr>
              <w:t xml:space="preserve"> имеет следующую организационную структуру:</w:t>
            </w:r>
          </w:p>
          <w:p w14:paraId="3F978469" w14:textId="7BDBBAF9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Председатель </w:t>
            </w:r>
            <w:r w:rsidR="00894261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;</w:t>
            </w:r>
          </w:p>
          <w:p w14:paraId="32BF8F9B" w14:textId="3848ACA1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Заместитель председателя </w:t>
            </w:r>
            <w:r w:rsidR="00894261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от государственного сектора;</w:t>
            </w:r>
          </w:p>
          <w:p w14:paraId="79F4F084" w14:textId="716EE0A1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Заместитель председателя </w:t>
            </w:r>
            <w:r w:rsidR="00894261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от </w:t>
            </w:r>
            <w:r w:rsidR="00BC0F64">
              <w:rPr>
                <w:sz w:val="24"/>
                <w:szCs w:val="24"/>
              </w:rPr>
              <w:t>негосударственного</w:t>
            </w:r>
            <w:r w:rsidRPr="005A6C39">
              <w:rPr>
                <w:sz w:val="24"/>
                <w:szCs w:val="24"/>
              </w:rPr>
              <w:t xml:space="preserve"> сектора;</w:t>
            </w:r>
          </w:p>
          <w:p w14:paraId="44BBF588" w14:textId="75EF16E8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Члены </w:t>
            </w:r>
            <w:r w:rsidR="00894261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;</w:t>
            </w:r>
          </w:p>
          <w:p w14:paraId="79C74CBA" w14:textId="2B0E2512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Альтернаты </w:t>
            </w:r>
            <w:r w:rsidR="00894261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;</w:t>
            </w:r>
          </w:p>
          <w:p w14:paraId="6DD7721B" w14:textId="1C54100F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Правление </w:t>
            </w:r>
            <w:r w:rsidR="00894261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;</w:t>
            </w:r>
          </w:p>
          <w:p w14:paraId="7D415D6E" w14:textId="701EEBE2" w:rsidR="002E3402" w:rsidRPr="005A6C39" w:rsidRDefault="00894261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Сектор </w:t>
            </w:r>
            <w:r w:rsidR="002E3402" w:rsidRPr="005A6C39">
              <w:rPr>
                <w:sz w:val="24"/>
                <w:szCs w:val="24"/>
              </w:rPr>
              <w:t xml:space="preserve">по осуществлению контроля за расходованием средств грантов международных и донорских организаций, осуществлением программ и результатами их внедрения (далее – </w:t>
            </w:r>
            <w:r w:rsidRPr="005A6C39">
              <w:rPr>
                <w:sz w:val="24"/>
                <w:szCs w:val="24"/>
              </w:rPr>
              <w:t>Сектор</w:t>
            </w:r>
            <w:r w:rsidR="002E3402" w:rsidRPr="005A6C39">
              <w:rPr>
                <w:sz w:val="24"/>
                <w:szCs w:val="24"/>
              </w:rPr>
              <w:t xml:space="preserve"> по надзору);</w:t>
            </w:r>
          </w:p>
          <w:p w14:paraId="4FAA4D41" w14:textId="6D4C3AC1" w:rsidR="002E3402" w:rsidRPr="005A6C39" w:rsidRDefault="00894261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Сектор</w:t>
            </w:r>
            <w:r w:rsidR="002E3402" w:rsidRPr="005A6C39">
              <w:rPr>
                <w:sz w:val="24"/>
                <w:szCs w:val="24"/>
              </w:rPr>
              <w:t xml:space="preserve"> по этике;</w:t>
            </w:r>
          </w:p>
          <w:p w14:paraId="5362A009" w14:textId="4AA5EA4D" w:rsidR="002E3402" w:rsidRPr="005A6C39" w:rsidRDefault="00894261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Сектор</w:t>
            </w:r>
            <w:r w:rsidR="002E3402" w:rsidRPr="005A6C39">
              <w:rPr>
                <w:sz w:val="24"/>
                <w:szCs w:val="24"/>
              </w:rPr>
              <w:t xml:space="preserve"> по подготовке заявок, мобилизации ресурсов, гармонизации (далее – </w:t>
            </w:r>
            <w:r w:rsidR="00B56E8A" w:rsidRPr="005A6C39">
              <w:rPr>
                <w:sz w:val="24"/>
                <w:szCs w:val="24"/>
              </w:rPr>
              <w:t>Сектор</w:t>
            </w:r>
            <w:r w:rsidR="002E3402" w:rsidRPr="005A6C39">
              <w:rPr>
                <w:sz w:val="24"/>
                <w:szCs w:val="24"/>
              </w:rPr>
              <w:t xml:space="preserve"> по заявкам);</w:t>
            </w:r>
          </w:p>
          <w:p w14:paraId="09A268EB" w14:textId="7F7905C4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Рабочие группы </w:t>
            </w:r>
            <w:r w:rsidR="00B56E8A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.</w:t>
            </w:r>
          </w:p>
          <w:p w14:paraId="369FA536" w14:textId="06C7EFAF" w:rsidR="002E3402" w:rsidRPr="005A6C39" w:rsidRDefault="002E3402" w:rsidP="005C1D71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Председатель </w:t>
            </w:r>
            <w:r w:rsidR="00B56E8A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:</w:t>
            </w:r>
          </w:p>
          <w:p w14:paraId="2591D80B" w14:textId="4A321900" w:rsidR="002E3402" w:rsidRPr="005A6C39" w:rsidRDefault="002E3402" w:rsidP="005C1D71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lastRenderedPageBreak/>
              <w:t xml:space="preserve">Председателем </w:t>
            </w:r>
            <w:r w:rsidR="008A7811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является министр либо заместитель министра здравоохранения </w:t>
            </w:r>
            <w:r w:rsidR="008A7811" w:rsidRPr="005A6C39">
              <w:rPr>
                <w:sz w:val="24"/>
                <w:szCs w:val="24"/>
              </w:rPr>
              <w:t>КР</w:t>
            </w:r>
            <w:r w:rsidRPr="005A6C39">
              <w:rPr>
                <w:sz w:val="24"/>
                <w:szCs w:val="24"/>
              </w:rPr>
              <w:t>.</w:t>
            </w:r>
          </w:p>
          <w:p w14:paraId="6719E626" w14:textId="7143BD51" w:rsidR="002E3402" w:rsidRPr="005A6C39" w:rsidRDefault="002E3402" w:rsidP="005C1D71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Основными функциями Председателя </w:t>
            </w:r>
            <w:r w:rsidR="00B246F6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являются:</w:t>
            </w:r>
          </w:p>
          <w:p w14:paraId="679F3CEF" w14:textId="059F4952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координация работы </w:t>
            </w:r>
            <w:r w:rsidR="00B246F6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;</w:t>
            </w:r>
          </w:p>
          <w:p w14:paraId="62F183B3" w14:textId="1154C7E6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руководство заседаниями </w:t>
            </w:r>
            <w:r w:rsidR="00B246F6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;</w:t>
            </w:r>
          </w:p>
          <w:p w14:paraId="665652ED" w14:textId="3376CA0E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одобрение повестки заседаний </w:t>
            </w:r>
            <w:r w:rsidR="00B246F6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;</w:t>
            </w:r>
          </w:p>
          <w:p w14:paraId="18B83354" w14:textId="191CC4E1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подписание документов от имени </w:t>
            </w:r>
            <w:r w:rsidR="00B246F6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;</w:t>
            </w:r>
          </w:p>
          <w:p w14:paraId="6D95E033" w14:textId="44A583A1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осуществление общего контроля над выполнением решений </w:t>
            </w:r>
            <w:r w:rsidR="00B246F6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и содействие в их выполнении;</w:t>
            </w:r>
          </w:p>
          <w:p w14:paraId="29C6F7B2" w14:textId="77777777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контроль активного участия в заседаниях представителей всех секторов;</w:t>
            </w:r>
          </w:p>
          <w:p w14:paraId="5119222F" w14:textId="4E02E1CB" w:rsidR="002E3402" w:rsidRPr="005A6C39" w:rsidRDefault="002E3402" w:rsidP="005C1D71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В случае невозможности исполнения Председателем </w:t>
            </w:r>
            <w:r w:rsidR="00B246F6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своих обязанностей, его функции переходят Заместителю Председателя </w:t>
            </w:r>
            <w:r w:rsidR="00B246F6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.</w:t>
            </w:r>
          </w:p>
          <w:p w14:paraId="4C413998" w14:textId="1B55B434" w:rsidR="002E3402" w:rsidRPr="005A6C39" w:rsidRDefault="002E3402" w:rsidP="005C1D71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Заместители председателя </w:t>
            </w:r>
            <w:r w:rsidR="007A559C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:</w:t>
            </w:r>
          </w:p>
          <w:p w14:paraId="7D4B51DC" w14:textId="7C3BD091" w:rsidR="002E3402" w:rsidRPr="005A6C39" w:rsidRDefault="002E3402" w:rsidP="005C1D71">
            <w:pPr>
              <w:pStyle w:val="ListParagraph"/>
              <w:numPr>
                <w:ilvl w:val="0"/>
                <w:numId w:val="7"/>
              </w:numPr>
              <w:tabs>
                <w:tab w:val="left" w:pos="993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Заместитель Председателя </w:t>
            </w:r>
            <w:r w:rsidR="007A559C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– это член </w:t>
            </w:r>
            <w:r w:rsidR="007A559C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, исполняющий обязанности Председателя </w:t>
            </w:r>
            <w:r w:rsidR="007A559C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в случае невозможности последнего исполнять свои обязанности.</w:t>
            </w:r>
          </w:p>
          <w:p w14:paraId="4D90565D" w14:textId="77777777" w:rsidR="002E3402" w:rsidRPr="005A6C39" w:rsidRDefault="002E3402" w:rsidP="005C1D71">
            <w:pPr>
              <w:pStyle w:val="tkTekst"/>
              <w:widowControl w:val="0"/>
              <w:numPr>
                <w:ilvl w:val="0"/>
                <w:numId w:val="7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C39">
              <w:rPr>
                <w:rFonts w:ascii="Times New Roman" w:hAnsi="Times New Roman" w:cs="Times New Roman"/>
                <w:sz w:val="24"/>
                <w:szCs w:val="24"/>
              </w:rPr>
              <w:t>Председатель и заместители должны представлять разные сектора (государственный и негосударственный).</w:t>
            </w:r>
          </w:p>
          <w:p w14:paraId="354E07ED" w14:textId="40682234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851"/>
              </w:tabs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  <w:lang w:eastAsia="zh-CN"/>
              </w:rPr>
              <w:t xml:space="preserve">Заместители Председателя </w:t>
            </w:r>
            <w:r w:rsidR="007A559C" w:rsidRPr="005A6C39">
              <w:rPr>
                <w:sz w:val="24"/>
                <w:szCs w:val="24"/>
                <w:lang w:eastAsia="zh-CN"/>
              </w:rPr>
              <w:t>Комитета</w:t>
            </w:r>
            <w:r w:rsidRPr="005A6C39">
              <w:rPr>
                <w:sz w:val="24"/>
                <w:szCs w:val="24"/>
                <w:lang w:eastAsia="zh-CN"/>
              </w:rPr>
              <w:t xml:space="preserve"> выбираются путем голосования </w:t>
            </w:r>
            <w:r w:rsidRPr="005A6C39">
              <w:rPr>
                <w:sz w:val="24"/>
                <w:szCs w:val="24"/>
                <w:lang w:eastAsia="zh-CN"/>
              </w:rPr>
              <w:lastRenderedPageBreak/>
              <w:t xml:space="preserve">(описано в разделе «Решения </w:t>
            </w:r>
            <w:r w:rsidR="007A559C" w:rsidRPr="005A6C39">
              <w:rPr>
                <w:sz w:val="24"/>
                <w:szCs w:val="24"/>
                <w:lang w:eastAsia="zh-CN"/>
              </w:rPr>
              <w:t>Комитета</w:t>
            </w:r>
            <w:r w:rsidRPr="005A6C39">
              <w:rPr>
                <w:sz w:val="24"/>
                <w:szCs w:val="24"/>
                <w:lang w:eastAsia="zh-CN"/>
              </w:rPr>
              <w:t xml:space="preserve">») и утверждаются решением </w:t>
            </w:r>
            <w:r w:rsidR="007A559C" w:rsidRPr="005A6C39">
              <w:rPr>
                <w:sz w:val="24"/>
                <w:szCs w:val="24"/>
                <w:lang w:eastAsia="zh-CN"/>
              </w:rPr>
              <w:t>Комитета</w:t>
            </w:r>
            <w:r w:rsidRPr="005A6C39">
              <w:rPr>
                <w:sz w:val="24"/>
                <w:szCs w:val="24"/>
                <w:lang w:eastAsia="zh-CN"/>
              </w:rPr>
              <w:t>.</w:t>
            </w:r>
          </w:p>
          <w:p w14:paraId="0D92D648" w14:textId="06DDD95F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851"/>
              </w:tabs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Заместители</w:t>
            </w:r>
            <w:r w:rsidRPr="005A6C39">
              <w:rPr>
                <w:spacing w:val="1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>могут</w:t>
            </w:r>
            <w:r w:rsidRPr="005A6C39">
              <w:rPr>
                <w:spacing w:val="1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>досрочно</w:t>
            </w:r>
            <w:r w:rsidRPr="005A6C39">
              <w:rPr>
                <w:spacing w:val="1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>сложить</w:t>
            </w:r>
            <w:r w:rsidRPr="005A6C39">
              <w:rPr>
                <w:spacing w:val="1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>свои</w:t>
            </w:r>
            <w:r w:rsidRPr="005A6C39">
              <w:rPr>
                <w:spacing w:val="1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>полномочия</w:t>
            </w:r>
            <w:r w:rsidRPr="005A6C39">
              <w:rPr>
                <w:spacing w:val="1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>по</w:t>
            </w:r>
            <w:r w:rsidRPr="005A6C39">
              <w:rPr>
                <w:spacing w:val="1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>собственному</w:t>
            </w:r>
            <w:r w:rsidRPr="005A6C39">
              <w:rPr>
                <w:spacing w:val="70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>желанию,</w:t>
            </w:r>
            <w:r w:rsidRPr="005A6C39">
              <w:rPr>
                <w:spacing w:val="70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>предупредив</w:t>
            </w:r>
            <w:r w:rsidRPr="005A6C39">
              <w:rPr>
                <w:spacing w:val="70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>об</w:t>
            </w:r>
            <w:r w:rsidRPr="005A6C39">
              <w:rPr>
                <w:spacing w:val="70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>этом</w:t>
            </w:r>
            <w:r w:rsidRPr="005A6C39">
              <w:rPr>
                <w:spacing w:val="70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>Председателя</w:t>
            </w:r>
            <w:r w:rsidRPr="005A6C39">
              <w:rPr>
                <w:spacing w:val="70"/>
                <w:sz w:val="24"/>
                <w:szCs w:val="24"/>
              </w:rPr>
              <w:t xml:space="preserve"> </w:t>
            </w:r>
            <w:r w:rsidR="002064EF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pacing w:val="1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>не</w:t>
            </w:r>
            <w:r w:rsidRPr="005A6C39">
              <w:rPr>
                <w:spacing w:val="-1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>менее, чем за 14</w:t>
            </w:r>
            <w:r w:rsidRPr="005A6C39">
              <w:rPr>
                <w:spacing w:val="1"/>
                <w:sz w:val="24"/>
                <w:szCs w:val="24"/>
              </w:rPr>
              <w:t xml:space="preserve"> </w:t>
            </w:r>
            <w:r w:rsidR="002064EF" w:rsidRPr="005A6C39">
              <w:rPr>
                <w:spacing w:val="1"/>
                <w:sz w:val="24"/>
                <w:szCs w:val="24"/>
              </w:rPr>
              <w:t xml:space="preserve">(четырнадцать) </w:t>
            </w:r>
            <w:r w:rsidRPr="005A6C39">
              <w:rPr>
                <w:sz w:val="24"/>
                <w:szCs w:val="24"/>
              </w:rPr>
              <w:t>календарных</w:t>
            </w:r>
            <w:r w:rsidRPr="005A6C39">
              <w:rPr>
                <w:spacing w:val="-3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>дней.</w:t>
            </w:r>
          </w:p>
          <w:p w14:paraId="5533510F" w14:textId="5C37A2AE" w:rsidR="002E3402" w:rsidRPr="005A6C39" w:rsidRDefault="002E3402" w:rsidP="005C1D71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Члены </w:t>
            </w:r>
            <w:r w:rsidR="002F44E3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:</w:t>
            </w:r>
          </w:p>
          <w:p w14:paraId="2CB9A28A" w14:textId="185CB9DD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Член </w:t>
            </w:r>
            <w:r w:rsidR="002F44E3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– это представитель государственного, международного или негосударственного сектора, который избирается</w:t>
            </w:r>
            <w:r w:rsidR="004A2F91" w:rsidRPr="005A6C39">
              <w:rPr>
                <w:sz w:val="24"/>
                <w:szCs w:val="24"/>
              </w:rPr>
              <w:t xml:space="preserve"> или </w:t>
            </w:r>
            <w:r w:rsidRPr="005A6C39">
              <w:rPr>
                <w:sz w:val="24"/>
                <w:szCs w:val="24"/>
              </w:rPr>
              <w:t>назначается для участия в планировании, подготовке, координации, наблюдении и анализе за исполнением программ реализации мер по противодействию распространения ВИЧ/СПИД и туберкулеза</w:t>
            </w:r>
            <w:r w:rsidR="004A2F91" w:rsidRPr="005A6C39">
              <w:rPr>
                <w:sz w:val="24"/>
                <w:szCs w:val="24"/>
              </w:rPr>
              <w:t>.</w:t>
            </w:r>
          </w:p>
          <w:p w14:paraId="689D45CC" w14:textId="501B7D9A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Каждый член </w:t>
            </w:r>
            <w:r w:rsidR="00831137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представляет интересы своего сектора (в самом широком понимании этого термина), а не собственные интересы или интересы своей организации.</w:t>
            </w:r>
          </w:p>
          <w:p w14:paraId="32A3071D" w14:textId="79D7F80B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Члены </w:t>
            </w:r>
            <w:r w:rsidR="002872E7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от негосударственного сектора регулярно проводят консультации внутри своих подсекторов (перед каждым плановым заседанием </w:t>
            </w:r>
            <w:r w:rsidR="002872E7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), чтобы представлять актуальную точку зрения и интересы своего подсектора в </w:t>
            </w:r>
            <w:r w:rsidR="002872E7" w:rsidRPr="005A6C39">
              <w:rPr>
                <w:sz w:val="24"/>
                <w:szCs w:val="24"/>
              </w:rPr>
              <w:t>Комитете</w:t>
            </w:r>
            <w:r w:rsidRPr="005A6C39">
              <w:rPr>
                <w:sz w:val="24"/>
                <w:szCs w:val="24"/>
              </w:rPr>
              <w:t>.</w:t>
            </w:r>
          </w:p>
          <w:p w14:paraId="3354A998" w14:textId="569D1C87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Члены </w:t>
            </w:r>
            <w:r w:rsidR="00711202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от государственного сектора располагают полномочиями высокого уровня, чтобы представлять мнение своего сектора и отчитываться </w:t>
            </w:r>
            <w:r w:rsidRPr="005A6C39">
              <w:rPr>
                <w:sz w:val="24"/>
                <w:szCs w:val="24"/>
              </w:rPr>
              <w:lastRenderedPageBreak/>
              <w:t xml:space="preserve">перед ним, а также для предотвращения возникновения проблем при реализации программ (проектов), а также для повышения эффективности работы </w:t>
            </w:r>
            <w:r w:rsidR="00BA75E2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в целом.</w:t>
            </w:r>
          </w:p>
          <w:p w14:paraId="51FAFFB0" w14:textId="4CD7C143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Члены </w:t>
            </w:r>
            <w:r w:rsidR="00A972A4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, представляющие международный сектор, предоставляют </w:t>
            </w:r>
            <w:r w:rsidR="00A972A4" w:rsidRPr="005A6C39">
              <w:rPr>
                <w:sz w:val="24"/>
                <w:szCs w:val="24"/>
              </w:rPr>
              <w:t>Комитету</w:t>
            </w:r>
            <w:r w:rsidRPr="005A6C39">
              <w:rPr>
                <w:sz w:val="24"/>
                <w:szCs w:val="24"/>
              </w:rPr>
              <w:t xml:space="preserve"> техническую и экспертную поддержку, содействуют согласованности деятельности </w:t>
            </w:r>
            <w:r w:rsidR="001B4242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с работой программ внешней помощи.</w:t>
            </w:r>
          </w:p>
          <w:p w14:paraId="252FEA1E" w14:textId="3F5E6A91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Члены </w:t>
            </w:r>
            <w:r w:rsidR="004879EC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являются равноправными партнерами, имеющими полное право высказывать свое мнение и участвовать в принятии решений на основании своего опыта. </w:t>
            </w:r>
          </w:p>
          <w:p w14:paraId="3A3538F2" w14:textId="5C4402D8" w:rsidR="002E3402" w:rsidRPr="005A6C39" w:rsidRDefault="00DA27EE" w:rsidP="005C1D7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color w:val="00B050"/>
                <w:sz w:val="24"/>
                <w:szCs w:val="24"/>
              </w:rPr>
              <w:t>Член Комитета обязан лично присутствовать на заседаниях Комитета. В исключительных случаях, когда член Комитета и его альтернат одновременно не могут принять участие в заседаниях Комитета лично (командировка и/или болезнь), один из них обязан принять участие в заседании Комитета в режиме онлайн. В случае, если по вышеуказанным причинам, член Комитета не может лично принять участие в заседаниях Комитета, он обязан проинформировать Секретариат Комитета посредством письма по электронной почте с копией своему альтернату не менее, чем за 3 (три) рабочих дня до проведения заседания Комитета.</w:t>
            </w:r>
            <w:r w:rsidRPr="005A6C39">
              <w:rPr>
                <w:sz w:val="24"/>
                <w:szCs w:val="24"/>
              </w:rPr>
              <w:t xml:space="preserve"> В случае экстренного </w:t>
            </w:r>
            <w:r w:rsidRPr="005A6C39">
              <w:rPr>
                <w:sz w:val="24"/>
                <w:szCs w:val="24"/>
              </w:rPr>
              <w:lastRenderedPageBreak/>
              <w:t>заболевания член Комитета обязан при первой же возможности проинформировать Секретариат Комитета и своего альтерната о невозможности участия любыми доступными средствами связи.</w:t>
            </w:r>
          </w:p>
          <w:p w14:paraId="26D670A9" w14:textId="36AC9713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color w:val="00B050"/>
                <w:sz w:val="24"/>
                <w:szCs w:val="24"/>
                <w:lang w:eastAsia="zh-CN"/>
              </w:rPr>
              <w:t xml:space="preserve">Члены </w:t>
            </w:r>
            <w:r w:rsidR="00004705" w:rsidRPr="005A6C39">
              <w:rPr>
                <w:color w:val="00B050"/>
                <w:sz w:val="24"/>
                <w:szCs w:val="24"/>
                <w:lang w:eastAsia="zh-CN"/>
              </w:rPr>
              <w:t>Комитета</w:t>
            </w:r>
            <w:r w:rsidRPr="005A6C39">
              <w:rPr>
                <w:color w:val="00B050"/>
                <w:sz w:val="24"/>
                <w:szCs w:val="24"/>
                <w:lang w:eastAsia="zh-CN"/>
              </w:rPr>
              <w:t xml:space="preserve"> обязаны входить в создаваемые </w:t>
            </w:r>
            <w:r w:rsidR="00004705" w:rsidRPr="005A6C39">
              <w:rPr>
                <w:color w:val="00B050"/>
                <w:sz w:val="24"/>
                <w:szCs w:val="24"/>
                <w:lang w:eastAsia="zh-CN"/>
              </w:rPr>
              <w:t>Комитетом</w:t>
            </w:r>
            <w:r w:rsidRPr="005A6C39">
              <w:rPr>
                <w:color w:val="00B050"/>
                <w:sz w:val="24"/>
                <w:szCs w:val="24"/>
                <w:lang w:eastAsia="zh-CN"/>
              </w:rPr>
              <w:t xml:space="preserve"> рабочие группы</w:t>
            </w:r>
            <w:r w:rsidRPr="005A6C39">
              <w:rPr>
                <w:sz w:val="24"/>
                <w:szCs w:val="24"/>
                <w:lang w:eastAsia="zh-CN"/>
              </w:rPr>
              <w:t xml:space="preserve">; взаимодействовать с Секретариатом </w:t>
            </w:r>
            <w:r w:rsidR="00004705" w:rsidRPr="005A6C39">
              <w:rPr>
                <w:sz w:val="24"/>
                <w:szCs w:val="24"/>
                <w:lang w:eastAsia="zh-CN"/>
              </w:rPr>
              <w:t>Комитета</w:t>
            </w:r>
            <w:r w:rsidRPr="005A6C39">
              <w:rPr>
                <w:sz w:val="24"/>
                <w:szCs w:val="24"/>
                <w:lang w:eastAsia="zh-CN"/>
              </w:rPr>
              <w:t xml:space="preserve">; заявлять о конфликте интересов (в случае необходимости) и следить за выполнением функций </w:t>
            </w:r>
            <w:r w:rsidR="00004705" w:rsidRPr="005A6C39">
              <w:rPr>
                <w:sz w:val="24"/>
                <w:szCs w:val="24"/>
                <w:lang w:eastAsia="zh-CN"/>
              </w:rPr>
              <w:t>Комитета</w:t>
            </w:r>
            <w:r w:rsidRPr="005A6C39">
              <w:rPr>
                <w:sz w:val="24"/>
                <w:szCs w:val="24"/>
                <w:lang w:eastAsia="zh-CN"/>
              </w:rPr>
              <w:t>.</w:t>
            </w:r>
          </w:p>
          <w:p w14:paraId="0BACC795" w14:textId="3411E339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  <w:lang w:eastAsia="zh-CN"/>
              </w:rPr>
              <w:t xml:space="preserve">Члены </w:t>
            </w:r>
            <w:r w:rsidR="00004705" w:rsidRPr="005A6C39">
              <w:rPr>
                <w:sz w:val="24"/>
                <w:szCs w:val="24"/>
                <w:lang w:eastAsia="zh-CN"/>
              </w:rPr>
              <w:t>Комитета</w:t>
            </w:r>
            <w:r w:rsidRPr="005A6C39">
              <w:rPr>
                <w:sz w:val="24"/>
                <w:szCs w:val="24"/>
                <w:lang w:eastAsia="zh-CN"/>
              </w:rPr>
              <w:t xml:space="preserve"> имеют право на участие во всех обсуждениях и мероприятиях </w:t>
            </w:r>
            <w:r w:rsidR="00004705" w:rsidRPr="005A6C39">
              <w:rPr>
                <w:sz w:val="24"/>
                <w:szCs w:val="24"/>
                <w:lang w:eastAsia="zh-CN"/>
              </w:rPr>
              <w:t>Комитета</w:t>
            </w:r>
            <w:r w:rsidRPr="005A6C39">
              <w:rPr>
                <w:sz w:val="24"/>
                <w:szCs w:val="24"/>
                <w:lang w:eastAsia="zh-CN"/>
              </w:rPr>
              <w:t>, а также на получение своевременных уведомлений для участия в соответствующих обсуждениях и мероприятиях; предлагать вопросы к обсуждению при формировании повестки дня; получать полную доступную информацию, относящуюся к реализации программ (проектов) по противодействию распространения ВИЧ/СПИД и туберкулеза; участвовать в голосованиях.</w:t>
            </w:r>
          </w:p>
          <w:p w14:paraId="7E715DD7" w14:textId="51CEAD25" w:rsidR="002E3402" w:rsidRPr="005A6C39" w:rsidRDefault="002E3402" w:rsidP="005C1D71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Альтернаты </w:t>
            </w:r>
            <w:r w:rsidR="00C41F5B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:</w:t>
            </w:r>
          </w:p>
          <w:p w14:paraId="5E2A0294" w14:textId="1E478991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Для каждого члена </w:t>
            </w:r>
            <w:r w:rsidR="00C41F5B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выбирается (назначается) альтернативный член </w:t>
            </w:r>
            <w:r w:rsidR="00C41F5B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(альтернат) с целью повышения прозрачности принимаемых решений, обеспечения кворума на заседаниях </w:t>
            </w:r>
            <w:r w:rsidR="00C41F5B" w:rsidRPr="005A6C39">
              <w:rPr>
                <w:sz w:val="24"/>
                <w:szCs w:val="24"/>
              </w:rPr>
              <w:lastRenderedPageBreak/>
              <w:t>Комитета</w:t>
            </w:r>
            <w:r w:rsidRPr="005A6C39">
              <w:rPr>
                <w:sz w:val="24"/>
                <w:szCs w:val="24"/>
              </w:rPr>
              <w:t xml:space="preserve"> и непрерывности процесса работы </w:t>
            </w:r>
            <w:r w:rsidR="00C41F5B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.</w:t>
            </w:r>
          </w:p>
          <w:p w14:paraId="0CB1E32D" w14:textId="7BECC5E4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Альтернатом является представитель соответствующего негосударственного, государственного или международного сектора, обладающий правом голоса на заседаниях </w:t>
            </w:r>
            <w:r w:rsidR="00B714F5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в случае возникновения конфликта интересов и (или) отсутствия возможности соответствующего члена </w:t>
            </w:r>
            <w:r w:rsidR="00B714F5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исполнять свои обязанности.</w:t>
            </w:r>
          </w:p>
          <w:p w14:paraId="1F64EF0B" w14:textId="6BD47D10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Альтернат имеет право</w:t>
            </w:r>
            <w:r w:rsidRPr="005A6C39">
              <w:rPr>
                <w:spacing w:val="1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 xml:space="preserve">посещать заседания </w:t>
            </w:r>
            <w:r w:rsidR="004F0D08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в присутствии основного члена, но без права</w:t>
            </w:r>
            <w:r w:rsidRPr="005A6C39">
              <w:rPr>
                <w:spacing w:val="1"/>
                <w:sz w:val="24"/>
                <w:szCs w:val="24"/>
              </w:rPr>
              <w:t xml:space="preserve"> </w:t>
            </w:r>
            <w:r w:rsidRPr="005A6C39">
              <w:rPr>
                <w:sz w:val="24"/>
                <w:szCs w:val="24"/>
              </w:rPr>
              <w:t>голоса.</w:t>
            </w:r>
          </w:p>
          <w:p w14:paraId="7E334D96" w14:textId="73BDBE6B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Альтернаты членов </w:t>
            </w:r>
            <w:r w:rsidR="00EB3084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обладают всеми правами и обязанностями членов </w:t>
            </w:r>
            <w:r w:rsidR="00EB3084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.</w:t>
            </w:r>
          </w:p>
          <w:p w14:paraId="11347678" w14:textId="64F3D66D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Процедура назначения/выбора альтернатов аналогична процедуре назначения/выбора членов </w:t>
            </w:r>
            <w:r w:rsidR="00EB3084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от соответствующих секторов.</w:t>
            </w:r>
          </w:p>
          <w:p w14:paraId="24B1A08E" w14:textId="547AAEB1" w:rsidR="002E3402" w:rsidRPr="005A6C39" w:rsidRDefault="002E3402" w:rsidP="005C1D71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Членом </w:t>
            </w:r>
            <w:r w:rsidR="00756439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(ни основным, ни альтернатом) не может быть основной получатель средств гранта </w:t>
            </w:r>
            <w:r w:rsidR="00324D5E" w:rsidRPr="005A6C39">
              <w:rPr>
                <w:sz w:val="24"/>
                <w:szCs w:val="24"/>
              </w:rPr>
              <w:t>ГФ</w:t>
            </w:r>
            <w:r w:rsidRPr="005A6C39">
              <w:rPr>
                <w:sz w:val="24"/>
                <w:szCs w:val="24"/>
              </w:rPr>
              <w:t>.</w:t>
            </w:r>
          </w:p>
          <w:p w14:paraId="4D691B96" w14:textId="44D1F6B0" w:rsidR="002E3402" w:rsidRPr="005A6C39" w:rsidRDefault="002E3402" w:rsidP="005C1D71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Исключение члена </w:t>
            </w:r>
            <w:r w:rsidR="00A51599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из состава </w:t>
            </w:r>
            <w:r w:rsidR="00A51599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:</w:t>
            </w:r>
          </w:p>
          <w:p w14:paraId="54542594" w14:textId="3CE24FF4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425" w:hanging="425"/>
              <w:contextualSpacing/>
              <w:rPr>
                <w:rStyle w:val="apple-style-span"/>
                <w:sz w:val="24"/>
                <w:szCs w:val="24"/>
              </w:rPr>
            </w:pPr>
            <w:r w:rsidRPr="005A6C39">
              <w:rPr>
                <w:rStyle w:val="apple-style-span"/>
                <w:sz w:val="24"/>
                <w:szCs w:val="24"/>
              </w:rPr>
              <w:t xml:space="preserve">Член </w:t>
            </w:r>
            <w:r w:rsidR="00144E44" w:rsidRPr="005A6C39">
              <w:rPr>
                <w:rStyle w:val="apple-style-span"/>
                <w:sz w:val="24"/>
                <w:szCs w:val="24"/>
              </w:rPr>
              <w:t>Комитета</w:t>
            </w:r>
            <w:r w:rsidRPr="005A6C39">
              <w:rPr>
                <w:rStyle w:val="apple-style-span"/>
                <w:sz w:val="24"/>
                <w:szCs w:val="24"/>
              </w:rPr>
              <w:t xml:space="preserve"> может быть исключен из состава </w:t>
            </w:r>
            <w:r w:rsidR="00144E44" w:rsidRPr="005A6C39">
              <w:rPr>
                <w:rStyle w:val="apple-style-span"/>
                <w:sz w:val="24"/>
                <w:szCs w:val="24"/>
              </w:rPr>
              <w:t>Комитета</w:t>
            </w:r>
            <w:r w:rsidRPr="005A6C39">
              <w:rPr>
                <w:rStyle w:val="apple-style-span"/>
                <w:sz w:val="24"/>
                <w:szCs w:val="24"/>
              </w:rPr>
              <w:t xml:space="preserve"> в случаях:</w:t>
            </w:r>
          </w:p>
          <w:p w14:paraId="3B3281AC" w14:textId="3D414A4D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систематического (более трех фактов) невыполнения взятых на себя обязательств, включая посещение заседаний </w:t>
            </w:r>
            <w:r w:rsidR="00CD7C05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;</w:t>
            </w:r>
          </w:p>
          <w:p w14:paraId="1BA57456" w14:textId="77777777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систематического нарушения этических норм и правил;</w:t>
            </w:r>
          </w:p>
          <w:p w14:paraId="356CBA58" w14:textId="0CCC4B5C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lastRenderedPageBreak/>
              <w:t>недекларирования конфликта интересов.</w:t>
            </w:r>
          </w:p>
          <w:p w14:paraId="2735972A" w14:textId="53CA68D0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425" w:hanging="425"/>
              <w:contextualSpacing/>
              <w:rPr>
                <w:rStyle w:val="apple-style-span"/>
                <w:sz w:val="24"/>
                <w:szCs w:val="24"/>
              </w:rPr>
            </w:pPr>
            <w:r w:rsidRPr="005A6C39">
              <w:rPr>
                <w:rStyle w:val="apple-style-span"/>
                <w:sz w:val="24"/>
                <w:szCs w:val="24"/>
              </w:rPr>
              <w:t xml:space="preserve">Процедура исключения из состава </w:t>
            </w:r>
            <w:r w:rsidR="00A47554" w:rsidRPr="005A6C39">
              <w:rPr>
                <w:rStyle w:val="apple-style-span"/>
                <w:sz w:val="24"/>
                <w:szCs w:val="24"/>
              </w:rPr>
              <w:t>Комитета</w:t>
            </w:r>
            <w:r w:rsidRPr="005A6C39">
              <w:rPr>
                <w:rStyle w:val="apple-style-span"/>
                <w:sz w:val="24"/>
                <w:szCs w:val="24"/>
              </w:rPr>
              <w:t xml:space="preserve"> осуществляется на очередном заседании членов </w:t>
            </w:r>
            <w:r w:rsidR="00A47554" w:rsidRPr="005A6C39">
              <w:rPr>
                <w:rStyle w:val="apple-style-span"/>
                <w:sz w:val="24"/>
                <w:szCs w:val="24"/>
              </w:rPr>
              <w:t>Комитета</w:t>
            </w:r>
            <w:r w:rsidRPr="005A6C39">
              <w:rPr>
                <w:rStyle w:val="apple-style-span"/>
                <w:sz w:val="24"/>
                <w:szCs w:val="24"/>
              </w:rPr>
              <w:t xml:space="preserve">, голосованием членов </w:t>
            </w:r>
            <w:r w:rsidR="00A47554" w:rsidRPr="005A6C39">
              <w:rPr>
                <w:rStyle w:val="apple-style-span"/>
                <w:sz w:val="24"/>
                <w:szCs w:val="24"/>
              </w:rPr>
              <w:t>Комитета</w:t>
            </w:r>
            <w:r w:rsidRPr="005A6C39">
              <w:rPr>
                <w:rStyle w:val="apple-style-span"/>
                <w:sz w:val="24"/>
                <w:szCs w:val="24"/>
              </w:rPr>
              <w:t xml:space="preserve"> (процедура голосования описана в разделе «Решения </w:t>
            </w:r>
            <w:r w:rsidR="00A47554" w:rsidRPr="005A6C39">
              <w:rPr>
                <w:rStyle w:val="apple-style-span"/>
                <w:sz w:val="24"/>
                <w:szCs w:val="24"/>
              </w:rPr>
              <w:t>Комитета</w:t>
            </w:r>
            <w:r w:rsidRPr="005A6C39">
              <w:rPr>
                <w:rStyle w:val="apple-style-span"/>
                <w:sz w:val="24"/>
                <w:szCs w:val="24"/>
              </w:rPr>
              <w:t xml:space="preserve">»), на основании задокументированных, предоставленных </w:t>
            </w:r>
            <w:r w:rsidR="00835D4D" w:rsidRPr="005A6C39">
              <w:rPr>
                <w:rStyle w:val="apple-style-span"/>
                <w:sz w:val="24"/>
                <w:szCs w:val="24"/>
              </w:rPr>
              <w:t>Комитету</w:t>
            </w:r>
            <w:r w:rsidRPr="005A6C39">
              <w:rPr>
                <w:rStyle w:val="apple-style-span"/>
                <w:sz w:val="24"/>
                <w:szCs w:val="24"/>
              </w:rPr>
              <w:t>, сведений.</w:t>
            </w:r>
          </w:p>
          <w:p w14:paraId="4DF4EDE4" w14:textId="6BACB024" w:rsidR="002E3402" w:rsidRPr="005A6C39" w:rsidRDefault="002E3402" w:rsidP="005C1D71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rStyle w:val="apple-style-span"/>
                <w:sz w:val="24"/>
                <w:szCs w:val="24"/>
              </w:rPr>
              <w:t xml:space="preserve">Секретариат </w:t>
            </w:r>
            <w:r w:rsidR="00835D4D" w:rsidRPr="005A6C39">
              <w:rPr>
                <w:rStyle w:val="apple-style-span"/>
                <w:sz w:val="24"/>
                <w:szCs w:val="24"/>
              </w:rPr>
              <w:t>Комитета</w:t>
            </w:r>
            <w:r w:rsidRPr="005A6C39">
              <w:rPr>
                <w:rStyle w:val="apple-style-span"/>
                <w:sz w:val="24"/>
                <w:szCs w:val="24"/>
              </w:rPr>
              <w:t xml:space="preserve"> обеспечивает процедуру замены члена </w:t>
            </w:r>
            <w:r w:rsidR="00835D4D" w:rsidRPr="005A6C39">
              <w:rPr>
                <w:rStyle w:val="apple-style-span"/>
                <w:sz w:val="24"/>
                <w:szCs w:val="24"/>
              </w:rPr>
              <w:t>Комитета</w:t>
            </w:r>
            <w:r w:rsidRPr="005A6C39">
              <w:rPr>
                <w:rStyle w:val="apple-style-span"/>
                <w:sz w:val="24"/>
                <w:szCs w:val="24"/>
              </w:rPr>
              <w:t>.</w:t>
            </w:r>
          </w:p>
          <w:p w14:paraId="5356DFC2" w14:textId="77777777" w:rsidR="005A6C39" w:rsidRPr="00054D2E" w:rsidRDefault="002E3402" w:rsidP="005C1D71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054D2E">
              <w:rPr>
                <w:color w:val="00B050"/>
                <w:sz w:val="24"/>
                <w:szCs w:val="24"/>
              </w:rPr>
              <w:t xml:space="preserve">Правление </w:t>
            </w:r>
            <w:r w:rsidR="002556AC" w:rsidRPr="00054D2E">
              <w:rPr>
                <w:color w:val="00B050"/>
                <w:sz w:val="24"/>
                <w:szCs w:val="24"/>
              </w:rPr>
              <w:t>Комитета</w:t>
            </w:r>
            <w:r w:rsidR="005A6C39" w:rsidRPr="00054D2E">
              <w:rPr>
                <w:color w:val="00B050"/>
                <w:sz w:val="24"/>
                <w:szCs w:val="24"/>
              </w:rPr>
              <w:t>:</w:t>
            </w:r>
          </w:p>
          <w:p w14:paraId="3C390161" w14:textId="4D40D46E" w:rsidR="0091556C" w:rsidRPr="00054D2E" w:rsidRDefault="0091556C" w:rsidP="005A6C39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54D2E">
              <w:rPr>
                <w:color w:val="00B050"/>
                <w:sz w:val="24"/>
                <w:szCs w:val="24"/>
              </w:rPr>
              <w:t>В состав Правления входят Председатель Комитета, заместители Председателя, Координаторы секторов, представитель гражданского общества (люди, затронутые ВИЧ и/или туберкулезом, ключевые группы населения) и еще 3 (три) члена, избираемые Комитетом. Необходимый кворум для проведения заседания Правления составляет пять членов.</w:t>
            </w:r>
          </w:p>
          <w:p w14:paraId="0CFC0851" w14:textId="4E50B865" w:rsidR="0091556C" w:rsidRPr="00054D2E" w:rsidRDefault="0091556C" w:rsidP="005A6C39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54D2E">
              <w:rPr>
                <w:color w:val="00B050"/>
                <w:sz w:val="24"/>
                <w:szCs w:val="24"/>
              </w:rPr>
              <w:t>Председатель и заместители председателя Комитета выполняют функции председателя и заместителей председателя Правления.</w:t>
            </w:r>
          </w:p>
          <w:p w14:paraId="59560522" w14:textId="453A569D" w:rsidR="0091556C" w:rsidRPr="00054D2E" w:rsidRDefault="0091556C" w:rsidP="005A6C39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54D2E">
              <w:rPr>
                <w:color w:val="00B050"/>
                <w:sz w:val="24"/>
                <w:szCs w:val="24"/>
              </w:rPr>
              <w:t xml:space="preserve">Любой член Комитета с правом голоса имеет право быть выбранным в состав </w:t>
            </w:r>
            <w:r w:rsidR="00A93714" w:rsidRPr="00054D2E">
              <w:rPr>
                <w:color w:val="00B050"/>
                <w:sz w:val="24"/>
                <w:szCs w:val="24"/>
              </w:rPr>
              <w:t>Правления</w:t>
            </w:r>
            <w:r w:rsidRPr="00054D2E">
              <w:rPr>
                <w:color w:val="00B050"/>
                <w:sz w:val="24"/>
                <w:szCs w:val="24"/>
              </w:rPr>
              <w:t xml:space="preserve">. Члены </w:t>
            </w:r>
            <w:r w:rsidR="0094039E" w:rsidRPr="00054D2E">
              <w:rPr>
                <w:color w:val="00B050"/>
                <w:sz w:val="24"/>
                <w:szCs w:val="24"/>
              </w:rPr>
              <w:t xml:space="preserve">Правления </w:t>
            </w:r>
            <w:r w:rsidRPr="00054D2E">
              <w:rPr>
                <w:color w:val="00B050"/>
                <w:sz w:val="24"/>
                <w:szCs w:val="24"/>
              </w:rPr>
              <w:t xml:space="preserve">должны работать не более </w:t>
            </w:r>
            <w:r w:rsidR="00920B67" w:rsidRPr="00054D2E">
              <w:rPr>
                <w:color w:val="00B050"/>
                <w:sz w:val="24"/>
                <w:szCs w:val="24"/>
              </w:rPr>
              <w:t>3 (</w:t>
            </w:r>
            <w:r w:rsidRPr="00054D2E">
              <w:rPr>
                <w:color w:val="00B050"/>
                <w:sz w:val="24"/>
                <w:szCs w:val="24"/>
              </w:rPr>
              <w:t>трех</w:t>
            </w:r>
            <w:r w:rsidR="00920B67" w:rsidRPr="00054D2E">
              <w:rPr>
                <w:color w:val="00B050"/>
                <w:sz w:val="24"/>
                <w:szCs w:val="24"/>
              </w:rPr>
              <w:t>)</w:t>
            </w:r>
            <w:r w:rsidRPr="00054D2E">
              <w:rPr>
                <w:color w:val="00B050"/>
                <w:sz w:val="24"/>
                <w:szCs w:val="24"/>
              </w:rPr>
              <w:t xml:space="preserve"> лет с возможностью переизбрания на дополнительный срок. Ни один член не может занимать свой пост более </w:t>
            </w:r>
            <w:r w:rsidR="00920B67" w:rsidRPr="00054D2E">
              <w:rPr>
                <w:color w:val="00B050"/>
                <w:sz w:val="24"/>
                <w:szCs w:val="24"/>
              </w:rPr>
              <w:t>6 (</w:t>
            </w:r>
            <w:r w:rsidRPr="00054D2E">
              <w:rPr>
                <w:color w:val="00B050"/>
                <w:sz w:val="24"/>
                <w:szCs w:val="24"/>
              </w:rPr>
              <w:t>шести</w:t>
            </w:r>
            <w:r w:rsidR="00920B67" w:rsidRPr="00054D2E">
              <w:rPr>
                <w:color w:val="00B050"/>
                <w:sz w:val="24"/>
                <w:szCs w:val="24"/>
              </w:rPr>
              <w:t>)</w:t>
            </w:r>
            <w:r w:rsidRPr="00054D2E">
              <w:rPr>
                <w:color w:val="00B050"/>
                <w:sz w:val="24"/>
                <w:szCs w:val="24"/>
              </w:rPr>
              <w:t xml:space="preserve"> лет или быть переизбранным в </w:t>
            </w:r>
            <w:r w:rsidR="00920B67" w:rsidRPr="00054D2E">
              <w:rPr>
                <w:color w:val="00B050"/>
                <w:sz w:val="24"/>
                <w:szCs w:val="24"/>
              </w:rPr>
              <w:lastRenderedPageBreak/>
              <w:t>Правление</w:t>
            </w:r>
            <w:r w:rsidRPr="00054D2E">
              <w:rPr>
                <w:color w:val="00B050"/>
                <w:sz w:val="24"/>
                <w:szCs w:val="24"/>
              </w:rPr>
              <w:t xml:space="preserve"> без обязательного двухлетнего перерыва на отдых.</w:t>
            </w:r>
          </w:p>
          <w:p w14:paraId="48B76503" w14:textId="07510327" w:rsidR="005A6C39" w:rsidRPr="00054D2E" w:rsidRDefault="005A6C39" w:rsidP="005A6C39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54D2E">
              <w:rPr>
                <w:color w:val="00B050"/>
                <w:sz w:val="24"/>
                <w:szCs w:val="24"/>
              </w:rPr>
              <w:t xml:space="preserve">Заседания Правления должны фиксироваться </w:t>
            </w:r>
            <w:r w:rsidR="0091556C" w:rsidRPr="00054D2E">
              <w:rPr>
                <w:color w:val="00B050"/>
                <w:sz w:val="24"/>
                <w:szCs w:val="24"/>
              </w:rPr>
              <w:t xml:space="preserve">Секретариатом </w:t>
            </w:r>
            <w:r w:rsidRPr="00054D2E">
              <w:rPr>
                <w:color w:val="00B050"/>
                <w:sz w:val="24"/>
                <w:szCs w:val="24"/>
              </w:rPr>
              <w:t>в виде протоколов</w:t>
            </w:r>
            <w:r w:rsidR="0091556C" w:rsidRPr="00054D2E">
              <w:rPr>
                <w:color w:val="00B050"/>
                <w:sz w:val="24"/>
                <w:szCs w:val="24"/>
              </w:rPr>
              <w:t xml:space="preserve"> </w:t>
            </w:r>
            <w:r w:rsidRPr="00054D2E">
              <w:rPr>
                <w:color w:val="00B050"/>
                <w:sz w:val="24"/>
                <w:szCs w:val="24"/>
              </w:rPr>
              <w:t xml:space="preserve">и докладываться на следующем заседании </w:t>
            </w:r>
            <w:r w:rsidR="007E0E8D" w:rsidRPr="00054D2E">
              <w:rPr>
                <w:color w:val="00B050"/>
                <w:sz w:val="24"/>
                <w:szCs w:val="24"/>
              </w:rPr>
              <w:t>Комитета</w:t>
            </w:r>
            <w:r w:rsidRPr="00054D2E">
              <w:rPr>
                <w:color w:val="00B050"/>
                <w:sz w:val="24"/>
                <w:szCs w:val="24"/>
              </w:rPr>
              <w:t>.</w:t>
            </w:r>
          </w:p>
          <w:p w14:paraId="7F8810DB" w14:textId="6413AC23" w:rsidR="005A6C39" w:rsidRPr="00054D2E" w:rsidRDefault="005A6C39" w:rsidP="007E0E8D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54D2E">
              <w:rPr>
                <w:color w:val="00B050"/>
                <w:sz w:val="24"/>
                <w:szCs w:val="24"/>
              </w:rPr>
              <w:t xml:space="preserve">В обязанности </w:t>
            </w:r>
            <w:r w:rsidR="00570E11" w:rsidRPr="00054D2E">
              <w:rPr>
                <w:color w:val="00B050"/>
                <w:sz w:val="24"/>
                <w:szCs w:val="24"/>
              </w:rPr>
              <w:t>Правления</w:t>
            </w:r>
            <w:r w:rsidRPr="00054D2E">
              <w:rPr>
                <w:color w:val="00B050"/>
                <w:sz w:val="24"/>
                <w:szCs w:val="24"/>
              </w:rPr>
              <w:t xml:space="preserve"> входит:</w:t>
            </w:r>
          </w:p>
          <w:p w14:paraId="21FB8C1C" w14:textId="59541753" w:rsidR="005A6C39" w:rsidRPr="00054D2E" w:rsidRDefault="005A6C39" w:rsidP="00B45A16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54D2E">
              <w:rPr>
                <w:color w:val="00B050"/>
                <w:sz w:val="24"/>
                <w:szCs w:val="24"/>
              </w:rPr>
              <w:t xml:space="preserve">Выполнение тех задач, которые были специально поручены ему на полном заседании </w:t>
            </w:r>
            <w:r w:rsidR="00B45A16" w:rsidRPr="00054D2E">
              <w:rPr>
                <w:color w:val="00B050"/>
                <w:sz w:val="24"/>
                <w:szCs w:val="24"/>
              </w:rPr>
              <w:t>Комитета</w:t>
            </w:r>
            <w:r w:rsidRPr="00054D2E">
              <w:rPr>
                <w:color w:val="00B050"/>
                <w:sz w:val="24"/>
                <w:szCs w:val="24"/>
              </w:rPr>
              <w:t>.</w:t>
            </w:r>
          </w:p>
          <w:p w14:paraId="4A3ACCE3" w14:textId="3DDA571F" w:rsidR="005A6C39" w:rsidRPr="00054D2E" w:rsidRDefault="005A6C39" w:rsidP="00B45A16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54D2E">
              <w:rPr>
                <w:color w:val="00B050"/>
                <w:sz w:val="24"/>
                <w:szCs w:val="24"/>
              </w:rPr>
              <w:t xml:space="preserve">Принимать решения по срочным вопросам в период между регулярными заседаниями </w:t>
            </w:r>
            <w:r w:rsidR="00B45A16" w:rsidRPr="00054D2E">
              <w:rPr>
                <w:color w:val="00B050"/>
                <w:sz w:val="24"/>
                <w:szCs w:val="24"/>
              </w:rPr>
              <w:t>Комитета</w:t>
            </w:r>
            <w:r w:rsidRPr="00054D2E">
              <w:rPr>
                <w:color w:val="00B050"/>
                <w:sz w:val="24"/>
                <w:szCs w:val="24"/>
              </w:rPr>
              <w:t xml:space="preserve">, когда нецелесообразно или невозможно организовать полное заседание </w:t>
            </w:r>
            <w:r w:rsidR="00B45A16" w:rsidRPr="00054D2E">
              <w:rPr>
                <w:color w:val="00B050"/>
                <w:sz w:val="24"/>
                <w:szCs w:val="24"/>
              </w:rPr>
              <w:t>Комитета</w:t>
            </w:r>
            <w:r w:rsidRPr="00054D2E">
              <w:rPr>
                <w:color w:val="00B050"/>
                <w:sz w:val="24"/>
                <w:szCs w:val="24"/>
              </w:rPr>
              <w:t xml:space="preserve">. </w:t>
            </w:r>
          </w:p>
          <w:p w14:paraId="4CD2FB94" w14:textId="28B74174" w:rsidR="005A6C39" w:rsidRPr="00054D2E" w:rsidRDefault="005A6C39" w:rsidP="00B45A16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54D2E">
              <w:rPr>
                <w:color w:val="00B050"/>
                <w:sz w:val="24"/>
                <w:szCs w:val="24"/>
              </w:rPr>
              <w:t xml:space="preserve">Информировать </w:t>
            </w:r>
            <w:r w:rsidR="00B45A16" w:rsidRPr="00054D2E">
              <w:rPr>
                <w:color w:val="00B050"/>
                <w:sz w:val="24"/>
                <w:szCs w:val="24"/>
              </w:rPr>
              <w:t>Комитет</w:t>
            </w:r>
            <w:r w:rsidRPr="00054D2E">
              <w:rPr>
                <w:color w:val="00B050"/>
                <w:sz w:val="24"/>
                <w:szCs w:val="24"/>
              </w:rPr>
              <w:t xml:space="preserve"> в полном составе о своей деятельности, рекомендациях и решениях.</w:t>
            </w:r>
          </w:p>
          <w:p w14:paraId="550A31CF" w14:textId="18E79818" w:rsidR="005A6C39" w:rsidRPr="00054D2E" w:rsidRDefault="005A6C39" w:rsidP="00B45A16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54D2E">
              <w:rPr>
                <w:color w:val="00B050"/>
                <w:sz w:val="24"/>
                <w:szCs w:val="24"/>
              </w:rPr>
              <w:t xml:space="preserve">При необходимости </w:t>
            </w:r>
            <w:r w:rsidR="00B45A16" w:rsidRPr="00054D2E">
              <w:rPr>
                <w:color w:val="00B050"/>
                <w:sz w:val="24"/>
                <w:szCs w:val="24"/>
              </w:rPr>
              <w:t>Правление</w:t>
            </w:r>
            <w:r w:rsidRPr="00054D2E">
              <w:rPr>
                <w:color w:val="00B050"/>
                <w:sz w:val="24"/>
                <w:szCs w:val="24"/>
              </w:rPr>
              <w:t xml:space="preserve"> распределяет обязанности и устанавливает сроки выполнения мероприятий, связанных с его решениями. Это могут быть члены </w:t>
            </w:r>
            <w:r w:rsidR="00B45A16" w:rsidRPr="00054D2E">
              <w:rPr>
                <w:color w:val="00B050"/>
                <w:sz w:val="24"/>
                <w:szCs w:val="24"/>
              </w:rPr>
              <w:t>Правления</w:t>
            </w:r>
            <w:r w:rsidRPr="00054D2E">
              <w:rPr>
                <w:color w:val="00B050"/>
                <w:sz w:val="24"/>
                <w:szCs w:val="24"/>
              </w:rPr>
              <w:t xml:space="preserve">, члены </w:t>
            </w:r>
            <w:r w:rsidR="00B45A16" w:rsidRPr="00054D2E">
              <w:rPr>
                <w:color w:val="00B050"/>
                <w:sz w:val="24"/>
                <w:szCs w:val="24"/>
              </w:rPr>
              <w:t>Комитета</w:t>
            </w:r>
            <w:r w:rsidRPr="00054D2E">
              <w:rPr>
                <w:color w:val="00B050"/>
                <w:sz w:val="24"/>
                <w:szCs w:val="24"/>
              </w:rPr>
              <w:t xml:space="preserve">, Секретариат </w:t>
            </w:r>
            <w:r w:rsidR="00B45A16" w:rsidRPr="00054D2E">
              <w:rPr>
                <w:color w:val="00B050"/>
                <w:sz w:val="24"/>
                <w:szCs w:val="24"/>
              </w:rPr>
              <w:t>Комитета</w:t>
            </w:r>
            <w:r w:rsidRPr="00054D2E">
              <w:rPr>
                <w:color w:val="00B050"/>
                <w:sz w:val="24"/>
                <w:szCs w:val="24"/>
              </w:rPr>
              <w:t xml:space="preserve"> или другие соответствующие заинтересованные стороны.</w:t>
            </w:r>
          </w:p>
          <w:p w14:paraId="0325B243" w14:textId="4F4E42DD" w:rsidR="005A6C39" w:rsidRPr="00054D2E" w:rsidRDefault="005A6C39" w:rsidP="00B45A16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54D2E">
              <w:rPr>
                <w:color w:val="00B050"/>
                <w:sz w:val="24"/>
                <w:szCs w:val="24"/>
              </w:rPr>
              <w:t xml:space="preserve">Определять и пересматривать структуру и создание Секретариата </w:t>
            </w:r>
            <w:r w:rsidR="00B45A16" w:rsidRPr="00054D2E">
              <w:rPr>
                <w:color w:val="00B050"/>
                <w:sz w:val="24"/>
                <w:szCs w:val="24"/>
              </w:rPr>
              <w:t>Комитета</w:t>
            </w:r>
            <w:r w:rsidRPr="00054D2E">
              <w:rPr>
                <w:color w:val="00B050"/>
                <w:sz w:val="24"/>
                <w:szCs w:val="24"/>
              </w:rPr>
              <w:t>.</w:t>
            </w:r>
          </w:p>
          <w:p w14:paraId="58346292" w14:textId="63CF0EED" w:rsidR="005A6C39" w:rsidRPr="00054D2E" w:rsidRDefault="005A6C39" w:rsidP="00B45A16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54D2E">
              <w:rPr>
                <w:color w:val="00B050"/>
                <w:sz w:val="24"/>
                <w:szCs w:val="24"/>
              </w:rPr>
              <w:t xml:space="preserve">Предоставление рекомендаций </w:t>
            </w:r>
            <w:r w:rsidR="00B45A16" w:rsidRPr="00054D2E">
              <w:rPr>
                <w:color w:val="00B050"/>
                <w:sz w:val="24"/>
                <w:szCs w:val="24"/>
              </w:rPr>
              <w:t>Комитету</w:t>
            </w:r>
            <w:r w:rsidRPr="00054D2E">
              <w:rPr>
                <w:color w:val="00B050"/>
                <w:sz w:val="24"/>
                <w:szCs w:val="24"/>
              </w:rPr>
              <w:t xml:space="preserve"> для принятия решений и решения вопросов, возникающих в период между полными заседаниями </w:t>
            </w:r>
            <w:r w:rsidR="00B45A16" w:rsidRPr="00054D2E">
              <w:rPr>
                <w:color w:val="00B050"/>
                <w:sz w:val="24"/>
                <w:szCs w:val="24"/>
              </w:rPr>
              <w:lastRenderedPageBreak/>
              <w:t>Комитета</w:t>
            </w:r>
            <w:r w:rsidRPr="00054D2E">
              <w:rPr>
                <w:color w:val="00B050"/>
                <w:sz w:val="24"/>
                <w:szCs w:val="24"/>
              </w:rPr>
              <w:t xml:space="preserve"> по </w:t>
            </w:r>
            <w:r w:rsidR="00B45A16" w:rsidRPr="00054D2E">
              <w:rPr>
                <w:color w:val="00B050"/>
                <w:sz w:val="24"/>
                <w:szCs w:val="24"/>
              </w:rPr>
              <w:t>не экстренным</w:t>
            </w:r>
            <w:r w:rsidRPr="00054D2E">
              <w:rPr>
                <w:color w:val="00B050"/>
                <w:sz w:val="24"/>
                <w:szCs w:val="24"/>
              </w:rPr>
              <w:t xml:space="preserve"> вопросам.</w:t>
            </w:r>
          </w:p>
          <w:p w14:paraId="6CB657A6" w14:textId="11BB3854" w:rsidR="005A6C39" w:rsidRPr="00054D2E" w:rsidRDefault="005A6C39" w:rsidP="00B45A16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54D2E">
              <w:rPr>
                <w:color w:val="00B050"/>
                <w:sz w:val="24"/>
                <w:szCs w:val="24"/>
              </w:rPr>
              <w:t xml:space="preserve">Контролировать работу Секретариата </w:t>
            </w:r>
            <w:r w:rsidR="00B45A16" w:rsidRPr="00054D2E">
              <w:rPr>
                <w:color w:val="00B050"/>
                <w:sz w:val="24"/>
                <w:szCs w:val="24"/>
              </w:rPr>
              <w:t>Комитета</w:t>
            </w:r>
            <w:r w:rsidRPr="00054D2E">
              <w:rPr>
                <w:color w:val="00B050"/>
                <w:sz w:val="24"/>
                <w:szCs w:val="24"/>
              </w:rPr>
              <w:t xml:space="preserve"> и проводить ежегодную оценку деятельности Секретариата. </w:t>
            </w:r>
          </w:p>
          <w:p w14:paraId="2A4D7FA1" w14:textId="006A11B0" w:rsidR="005A6C39" w:rsidRPr="00054D2E" w:rsidRDefault="005A6C39" w:rsidP="00B45A16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54D2E">
              <w:rPr>
                <w:color w:val="00B050"/>
                <w:sz w:val="24"/>
                <w:szCs w:val="24"/>
              </w:rPr>
              <w:t xml:space="preserve">Координация разработки оперативного плана и бюджета </w:t>
            </w:r>
            <w:r w:rsidR="00B45A16" w:rsidRPr="00054D2E">
              <w:rPr>
                <w:color w:val="00B050"/>
                <w:sz w:val="24"/>
                <w:szCs w:val="24"/>
              </w:rPr>
              <w:t>Комитета</w:t>
            </w:r>
            <w:r w:rsidRPr="00054D2E">
              <w:rPr>
                <w:color w:val="00B050"/>
                <w:sz w:val="24"/>
                <w:szCs w:val="24"/>
              </w:rPr>
              <w:t xml:space="preserve"> на ежегодной основе, а также анализ выполнения этих планов в конце каждого года.</w:t>
            </w:r>
          </w:p>
          <w:p w14:paraId="7A2614C8" w14:textId="3B41DA91" w:rsidR="005A6C39" w:rsidRPr="00054D2E" w:rsidRDefault="005A6C39" w:rsidP="00B45A16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54D2E">
              <w:rPr>
                <w:color w:val="00B050"/>
                <w:sz w:val="24"/>
                <w:szCs w:val="24"/>
              </w:rPr>
              <w:t xml:space="preserve">Оказывать поддержку Секретариату в подготовке к заседаниям </w:t>
            </w:r>
            <w:r w:rsidR="00B45A16" w:rsidRPr="00054D2E">
              <w:rPr>
                <w:color w:val="00B050"/>
                <w:sz w:val="24"/>
                <w:szCs w:val="24"/>
              </w:rPr>
              <w:t>Комитета</w:t>
            </w:r>
            <w:r w:rsidRPr="00054D2E">
              <w:rPr>
                <w:color w:val="00B050"/>
                <w:sz w:val="24"/>
                <w:szCs w:val="24"/>
              </w:rPr>
              <w:t xml:space="preserve"> с целью согласования и консолидации вопросов, выносимых на заседание </w:t>
            </w:r>
            <w:r w:rsidR="00B45A16" w:rsidRPr="00054D2E">
              <w:rPr>
                <w:color w:val="00B050"/>
                <w:sz w:val="24"/>
                <w:szCs w:val="24"/>
              </w:rPr>
              <w:t>Комитета</w:t>
            </w:r>
            <w:r w:rsidRPr="00054D2E">
              <w:rPr>
                <w:color w:val="00B050"/>
                <w:sz w:val="24"/>
                <w:szCs w:val="24"/>
              </w:rPr>
              <w:t>.</w:t>
            </w:r>
          </w:p>
          <w:p w14:paraId="4857102E" w14:textId="745D99E6" w:rsidR="002E3402" w:rsidRPr="00054D2E" w:rsidRDefault="005A6C39" w:rsidP="00B45A16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54D2E">
              <w:rPr>
                <w:color w:val="00B050"/>
                <w:sz w:val="24"/>
                <w:szCs w:val="24"/>
              </w:rPr>
              <w:t xml:space="preserve">Комитет по управлению представляет свой отчет </w:t>
            </w:r>
            <w:r w:rsidR="00133214">
              <w:rPr>
                <w:color w:val="00B050"/>
                <w:sz w:val="24"/>
                <w:szCs w:val="24"/>
              </w:rPr>
              <w:t>Комитету</w:t>
            </w:r>
            <w:r w:rsidRPr="00054D2E">
              <w:rPr>
                <w:color w:val="00B050"/>
                <w:sz w:val="24"/>
                <w:szCs w:val="24"/>
              </w:rPr>
              <w:t xml:space="preserve"> во время очередных заседаний.</w:t>
            </w:r>
          </w:p>
          <w:p w14:paraId="4F149212" w14:textId="423BBD63" w:rsidR="002E3402" w:rsidRPr="005A6C39" w:rsidRDefault="00D26CFF" w:rsidP="005C1D71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Сектор</w:t>
            </w:r>
            <w:r w:rsidR="002E3402" w:rsidRPr="005A6C39">
              <w:rPr>
                <w:sz w:val="24"/>
                <w:szCs w:val="24"/>
              </w:rPr>
              <w:t xml:space="preserve"> по надзору осуществляет наблюдение за:</w:t>
            </w:r>
          </w:p>
          <w:p w14:paraId="6334A2D0" w14:textId="0E3EAF83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реализацией программ</w:t>
            </w:r>
            <w:r w:rsidR="00D26CFF" w:rsidRPr="005A6C39">
              <w:rPr>
                <w:sz w:val="24"/>
                <w:szCs w:val="24"/>
              </w:rPr>
              <w:t xml:space="preserve"> ГФ их </w:t>
            </w:r>
            <w:r w:rsidRPr="005A6C39">
              <w:rPr>
                <w:sz w:val="24"/>
                <w:szCs w:val="24"/>
              </w:rPr>
              <w:t>основными получателями;</w:t>
            </w:r>
          </w:p>
          <w:p w14:paraId="75570370" w14:textId="6B9605D7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надлежащим и своевременным использованием финансовых ресурсов, проведением закупок на финансовые и иные средства </w:t>
            </w:r>
            <w:r w:rsidR="00D26CFF" w:rsidRPr="005A6C39">
              <w:rPr>
                <w:sz w:val="24"/>
                <w:szCs w:val="24"/>
              </w:rPr>
              <w:t>ГФ</w:t>
            </w:r>
            <w:r w:rsidRPr="005A6C39">
              <w:rPr>
                <w:sz w:val="24"/>
                <w:szCs w:val="24"/>
              </w:rPr>
              <w:t>;</w:t>
            </w:r>
          </w:p>
          <w:p w14:paraId="262BE5E3" w14:textId="4F2DEF15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эффективным </w:t>
            </w:r>
            <w:r w:rsidR="008D0D01" w:rsidRPr="005A6C39">
              <w:rPr>
                <w:sz w:val="24"/>
                <w:szCs w:val="24"/>
              </w:rPr>
              <w:t>выполнением</w:t>
            </w:r>
            <w:r w:rsidRPr="005A6C39">
              <w:rPr>
                <w:sz w:val="24"/>
                <w:szCs w:val="24"/>
              </w:rPr>
              <w:t xml:space="preserve"> программ</w:t>
            </w:r>
            <w:r w:rsidR="008D0D01" w:rsidRPr="005A6C39">
              <w:rPr>
                <w:sz w:val="24"/>
                <w:szCs w:val="24"/>
              </w:rPr>
              <w:t xml:space="preserve"> </w:t>
            </w:r>
            <w:proofErr w:type="spellStart"/>
            <w:r w:rsidRPr="005A6C39">
              <w:rPr>
                <w:sz w:val="24"/>
                <w:szCs w:val="24"/>
              </w:rPr>
              <w:t>суб</w:t>
            </w:r>
            <w:proofErr w:type="spellEnd"/>
            <w:r w:rsidRPr="005A6C39">
              <w:rPr>
                <w:sz w:val="24"/>
                <w:szCs w:val="24"/>
              </w:rPr>
              <w:t>-получател</w:t>
            </w:r>
            <w:r w:rsidR="008D0D01" w:rsidRPr="005A6C39">
              <w:rPr>
                <w:sz w:val="24"/>
                <w:szCs w:val="24"/>
              </w:rPr>
              <w:t>ями</w:t>
            </w:r>
            <w:r w:rsidRPr="005A6C39">
              <w:rPr>
                <w:sz w:val="24"/>
                <w:szCs w:val="24"/>
              </w:rPr>
              <w:t>;</w:t>
            </w:r>
          </w:p>
          <w:p w14:paraId="7D1EF53A" w14:textId="3BA579C3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результатами реализации </w:t>
            </w:r>
            <w:r w:rsidR="00D26CFF" w:rsidRPr="005A6C39">
              <w:rPr>
                <w:sz w:val="24"/>
                <w:szCs w:val="24"/>
              </w:rPr>
              <w:t>грантов</w:t>
            </w:r>
            <w:r w:rsidRPr="005A6C39">
              <w:rPr>
                <w:sz w:val="24"/>
                <w:szCs w:val="24"/>
              </w:rPr>
              <w:t>;</w:t>
            </w:r>
          </w:p>
          <w:p w14:paraId="27B2A204" w14:textId="435431AC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координацией, взаимодействием, согласованностью и отсутствием дублирования между программами </w:t>
            </w:r>
            <w:r w:rsidR="00D26CFF" w:rsidRPr="005A6C39">
              <w:rPr>
                <w:sz w:val="24"/>
                <w:szCs w:val="24"/>
              </w:rPr>
              <w:t>по ВИЧ и туберкулезу, финансируемыми ГФ и другими донорами</w:t>
            </w:r>
            <w:r w:rsidRPr="005A6C39">
              <w:rPr>
                <w:sz w:val="24"/>
                <w:szCs w:val="24"/>
              </w:rPr>
              <w:t>.</w:t>
            </w:r>
          </w:p>
          <w:p w14:paraId="0AFE3552" w14:textId="4C31BE2F" w:rsidR="002E3402" w:rsidRPr="005A6C39" w:rsidRDefault="00F5100F" w:rsidP="005C1D71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Сектор</w:t>
            </w:r>
            <w:r w:rsidR="002E3402" w:rsidRPr="005A6C39">
              <w:rPr>
                <w:sz w:val="24"/>
                <w:szCs w:val="24"/>
              </w:rPr>
              <w:t xml:space="preserve"> по заявкам осуществляет:</w:t>
            </w:r>
          </w:p>
          <w:p w14:paraId="5550314D" w14:textId="06580005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lastRenderedPageBreak/>
              <w:t xml:space="preserve">мобилизацию ресурсов для борьбы с </w:t>
            </w:r>
            <w:r w:rsidR="00EB4951" w:rsidRPr="005A6C39">
              <w:rPr>
                <w:sz w:val="24"/>
                <w:szCs w:val="24"/>
              </w:rPr>
              <w:t>ВИЧ и туберкулезом</w:t>
            </w:r>
            <w:r w:rsidRPr="005A6C39">
              <w:rPr>
                <w:sz w:val="24"/>
                <w:szCs w:val="24"/>
              </w:rPr>
              <w:t xml:space="preserve"> из различных источников, включая ресурсы для осуществления функций </w:t>
            </w:r>
            <w:r w:rsidR="00EB4951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;</w:t>
            </w:r>
          </w:p>
          <w:p w14:paraId="00803EC1" w14:textId="0E6F4EDB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подготовку национальных заявок страны для подачи в </w:t>
            </w:r>
            <w:r w:rsidR="00EB4951" w:rsidRPr="005A6C39">
              <w:rPr>
                <w:sz w:val="24"/>
                <w:szCs w:val="24"/>
              </w:rPr>
              <w:t>ГФ</w:t>
            </w:r>
            <w:r w:rsidRPr="005A6C39">
              <w:rPr>
                <w:sz w:val="24"/>
                <w:szCs w:val="24"/>
              </w:rPr>
              <w:t>;</w:t>
            </w:r>
          </w:p>
          <w:p w14:paraId="52F4152E" w14:textId="48181F57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гармонизацию программ и проектов по </w:t>
            </w:r>
            <w:r w:rsidR="00EB4951" w:rsidRPr="005A6C39">
              <w:rPr>
                <w:sz w:val="24"/>
                <w:szCs w:val="24"/>
              </w:rPr>
              <w:t>ВИЧ и туберкулезу</w:t>
            </w:r>
            <w:r w:rsidRPr="005A6C39">
              <w:rPr>
                <w:sz w:val="24"/>
                <w:szCs w:val="24"/>
              </w:rPr>
              <w:t xml:space="preserve"> в стране.</w:t>
            </w:r>
          </w:p>
          <w:p w14:paraId="78DD5FD9" w14:textId="6FBF8F23" w:rsidR="002E3402" w:rsidRPr="005A6C39" w:rsidRDefault="007E2A3E" w:rsidP="005C1D71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Сектор</w:t>
            </w:r>
            <w:r w:rsidR="002E3402" w:rsidRPr="005A6C39">
              <w:rPr>
                <w:sz w:val="24"/>
                <w:szCs w:val="24"/>
              </w:rPr>
              <w:t xml:space="preserve"> по этике осуществляет:</w:t>
            </w:r>
          </w:p>
          <w:p w14:paraId="5FB300D7" w14:textId="77777777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наблюдение за соблюдением норм этики;</w:t>
            </w:r>
          </w:p>
          <w:p w14:paraId="71341F6E" w14:textId="737CA47F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учет и разбор случаев нарушений этики</w:t>
            </w:r>
            <w:r w:rsidR="00D1637A" w:rsidRPr="005A6C39">
              <w:rPr>
                <w:sz w:val="24"/>
                <w:szCs w:val="24"/>
              </w:rPr>
              <w:t>;</w:t>
            </w:r>
          </w:p>
          <w:p w14:paraId="40E6D4EE" w14:textId="1990EB2D" w:rsidR="00D1637A" w:rsidRPr="005A6C39" w:rsidRDefault="00D1637A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подготовку отчетов и рекомендаций для представления на заседании Комитета.</w:t>
            </w:r>
          </w:p>
          <w:p w14:paraId="77A6AB4E" w14:textId="48A15413" w:rsidR="002E3402" w:rsidRPr="005A6C39" w:rsidRDefault="002E3402" w:rsidP="005C1D71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Координаторы </w:t>
            </w:r>
            <w:r w:rsidR="00FF0271" w:rsidRPr="005A6C39">
              <w:rPr>
                <w:sz w:val="24"/>
                <w:szCs w:val="24"/>
              </w:rPr>
              <w:t>Секторов</w:t>
            </w:r>
            <w:r w:rsidRPr="005A6C39">
              <w:rPr>
                <w:sz w:val="24"/>
                <w:szCs w:val="24"/>
              </w:rPr>
              <w:t>:</w:t>
            </w:r>
          </w:p>
          <w:p w14:paraId="5006C25A" w14:textId="138BE620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координируют работу </w:t>
            </w:r>
            <w:r w:rsidR="00775E49" w:rsidRPr="005A6C39">
              <w:rPr>
                <w:sz w:val="24"/>
                <w:szCs w:val="24"/>
              </w:rPr>
              <w:t>Секторов</w:t>
            </w:r>
            <w:r w:rsidRPr="005A6C39">
              <w:rPr>
                <w:sz w:val="24"/>
                <w:szCs w:val="24"/>
              </w:rPr>
              <w:t>;</w:t>
            </w:r>
          </w:p>
          <w:p w14:paraId="2E5AC9A4" w14:textId="77777777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формируют рабочие группы, при необходимости – обеспечивают привлечение экспертов к работе;</w:t>
            </w:r>
          </w:p>
          <w:p w14:paraId="6BF67556" w14:textId="799C9C84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разрабатывают рабочий план </w:t>
            </w:r>
            <w:r w:rsidR="00775E49" w:rsidRPr="005A6C39">
              <w:rPr>
                <w:sz w:val="24"/>
                <w:szCs w:val="24"/>
              </w:rPr>
              <w:t>Сектора</w:t>
            </w:r>
            <w:r w:rsidRPr="005A6C39">
              <w:rPr>
                <w:sz w:val="24"/>
                <w:szCs w:val="24"/>
              </w:rPr>
              <w:t>;</w:t>
            </w:r>
          </w:p>
          <w:p w14:paraId="69005F7F" w14:textId="23165698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участвуют в работе Правления</w:t>
            </w:r>
            <w:r w:rsidR="00775E49" w:rsidRPr="005A6C39">
              <w:rPr>
                <w:sz w:val="24"/>
                <w:szCs w:val="24"/>
              </w:rPr>
              <w:t xml:space="preserve"> Комитета</w:t>
            </w:r>
            <w:r w:rsidRPr="005A6C39">
              <w:rPr>
                <w:sz w:val="24"/>
                <w:szCs w:val="24"/>
              </w:rPr>
              <w:t>;</w:t>
            </w:r>
          </w:p>
          <w:p w14:paraId="4E5C83B2" w14:textId="2E7AC168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информируют </w:t>
            </w:r>
            <w:r w:rsidR="00EF7255" w:rsidRPr="005A6C39">
              <w:rPr>
                <w:sz w:val="24"/>
                <w:szCs w:val="24"/>
              </w:rPr>
              <w:t>Комитет</w:t>
            </w:r>
            <w:r w:rsidRPr="005A6C39">
              <w:rPr>
                <w:sz w:val="24"/>
                <w:szCs w:val="24"/>
              </w:rPr>
              <w:t xml:space="preserve"> о работе, потребностях и результатах деятельности </w:t>
            </w:r>
            <w:r w:rsidR="00EF7255" w:rsidRPr="005A6C39">
              <w:rPr>
                <w:sz w:val="24"/>
                <w:szCs w:val="24"/>
              </w:rPr>
              <w:t>Сектора</w:t>
            </w:r>
            <w:r w:rsidRPr="005A6C39">
              <w:rPr>
                <w:sz w:val="24"/>
                <w:szCs w:val="24"/>
              </w:rPr>
              <w:t>.</w:t>
            </w:r>
          </w:p>
          <w:p w14:paraId="4E352778" w14:textId="5F917FC6" w:rsidR="002E3402" w:rsidRPr="005A6C39" w:rsidRDefault="002E3402" w:rsidP="005C1D71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Рабочие группы</w:t>
            </w:r>
            <w:r w:rsidR="00577748" w:rsidRPr="005A6C39">
              <w:rPr>
                <w:sz w:val="24"/>
                <w:szCs w:val="24"/>
              </w:rPr>
              <w:t xml:space="preserve"> Комитета</w:t>
            </w:r>
            <w:r w:rsidRPr="005A6C39">
              <w:rPr>
                <w:sz w:val="24"/>
                <w:szCs w:val="24"/>
              </w:rPr>
              <w:t>:</w:t>
            </w:r>
          </w:p>
          <w:p w14:paraId="6837FE55" w14:textId="5BD83F73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Рабочие группы создаются для проработки вопросов и выработки предложений по совершенствованию деятельности в области противодействия распространению ВИЧ/СПИД и туберкулеза, а также укрепления и развития деятельности </w:t>
            </w:r>
            <w:r w:rsidR="00A40323" w:rsidRPr="005A6C39">
              <w:rPr>
                <w:sz w:val="24"/>
                <w:szCs w:val="24"/>
              </w:rPr>
              <w:lastRenderedPageBreak/>
              <w:t>Комитета</w:t>
            </w:r>
            <w:r w:rsidRPr="005A6C39">
              <w:rPr>
                <w:sz w:val="24"/>
                <w:szCs w:val="24"/>
              </w:rPr>
              <w:t>.</w:t>
            </w:r>
          </w:p>
          <w:p w14:paraId="4724F79E" w14:textId="6ED36B3F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Рабочие группы создаются, формируются и прекращают свою деятельность на основании решения </w:t>
            </w:r>
            <w:r w:rsidR="00EE6CFB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.</w:t>
            </w:r>
          </w:p>
          <w:p w14:paraId="703C4216" w14:textId="55E72BFC" w:rsidR="002E3402" w:rsidRPr="005A6C39" w:rsidRDefault="00EE6CFB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>Комитет</w:t>
            </w:r>
            <w:r w:rsidR="002E3402" w:rsidRPr="005A6C39">
              <w:rPr>
                <w:sz w:val="24"/>
                <w:szCs w:val="24"/>
              </w:rPr>
              <w:t xml:space="preserve"> определяет сроки, в которые рабочие группы должны разработать решение в соответствии со своими компетенциями, в рамках заданных </w:t>
            </w:r>
            <w:r w:rsidRPr="005A6C39">
              <w:rPr>
                <w:sz w:val="24"/>
                <w:szCs w:val="24"/>
              </w:rPr>
              <w:t>Комитетом</w:t>
            </w:r>
            <w:r w:rsidR="002E3402" w:rsidRPr="005A6C39">
              <w:rPr>
                <w:sz w:val="24"/>
                <w:szCs w:val="24"/>
              </w:rPr>
              <w:t xml:space="preserve"> целей и задач.</w:t>
            </w:r>
          </w:p>
          <w:p w14:paraId="52C03017" w14:textId="2D0F0A7C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При создании рабочей группы определяются ее цели, задачи, а также состав (члены) рабочей группы и ее председатель. Членами рабочей группы могут быть члены </w:t>
            </w:r>
            <w:r w:rsidR="000C09C4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, их альтернаты и сторонние эксперты (в том числе сотрудники и члены профильных организаций, представители сообществ).</w:t>
            </w:r>
          </w:p>
          <w:p w14:paraId="3201C3FD" w14:textId="7424D3DB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Рабочие группы во главе с Председателем рабочих групп определяют график проведения своих заседаний, их повестку и информируют Секретариат </w:t>
            </w:r>
            <w:r w:rsidR="00110DAD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минимум за 10 (десять) рабочих дней до проведения каждого заседания о дате и повестке соответствующего заседания.</w:t>
            </w:r>
          </w:p>
          <w:p w14:paraId="08C88E64" w14:textId="52AE4C2E" w:rsidR="002E3402" w:rsidRPr="005A6C39" w:rsidRDefault="002E3402" w:rsidP="005C1D71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Каждое заседание рабочей группы оформляется протоколом, содержащим дату, время заседания, присутствующих, вопросы, обсуждаемые в ходе заседания, а также решения, принятые на заседании. Протокол подписывается председателем рабочей группы, предоставляется в Секретариат </w:t>
            </w:r>
            <w:r w:rsidR="00B12E6D" w:rsidRPr="005A6C39">
              <w:rPr>
                <w:sz w:val="24"/>
                <w:szCs w:val="24"/>
              </w:rPr>
              <w:lastRenderedPageBreak/>
              <w:t>Комитета</w:t>
            </w:r>
            <w:r w:rsidRPr="005A6C39">
              <w:rPr>
                <w:sz w:val="24"/>
                <w:szCs w:val="24"/>
              </w:rPr>
              <w:t xml:space="preserve"> не позднее чем через 10 (десять) рабочих дней после проведения мероприятия и </w:t>
            </w:r>
            <w:r w:rsidR="00B12E6D" w:rsidRPr="005A6C39">
              <w:rPr>
                <w:sz w:val="24"/>
                <w:szCs w:val="24"/>
              </w:rPr>
              <w:t xml:space="preserve">по запросу </w:t>
            </w:r>
            <w:r w:rsidRPr="005A6C39">
              <w:rPr>
                <w:sz w:val="24"/>
                <w:szCs w:val="24"/>
              </w:rPr>
              <w:t xml:space="preserve">рассылается членам </w:t>
            </w:r>
            <w:r w:rsidR="00B12E6D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 Секретариатом </w:t>
            </w:r>
            <w:r w:rsidR="00B12E6D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>.</w:t>
            </w:r>
          </w:p>
          <w:p w14:paraId="58D06AF1" w14:textId="3E6D292E" w:rsidR="002E3402" w:rsidRPr="005A6C39" w:rsidRDefault="002E3402" w:rsidP="00B12E6D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5A6C39">
              <w:rPr>
                <w:sz w:val="24"/>
                <w:szCs w:val="24"/>
              </w:rPr>
              <w:t xml:space="preserve">В компетенцию рабочих групп входит проработка и решение только тех вопросов, которые были возложены на данную рабочую группу решением </w:t>
            </w:r>
            <w:r w:rsidR="003762CB" w:rsidRPr="005A6C39">
              <w:rPr>
                <w:sz w:val="24"/>
                <w:szCs w:val="24"/>
              </w:rPr>
              <w:t>Комитета</w:t>
            </w:r>
            <w:r w:rsidRPr="005A6C39">
              <w:rPr>
                <w:sz w:val="24"/>
                <w:szCs w:val="24"/>
              </w:rPr>
              <w:t xml:space="preserve">. При этом </w:t>
            </w:r>
            <w:r w:rsidR="003762CB" w:rsidRPr="005A6C39">
              <w:rPr>
                <w:sz w:val="24"/>
                <w:szCs w:val="24"/>
              </w:rPr>
              <w:t>Комитет</w:t>
            </w:r>
            <w:r w:rsidRPr="005A6C39">
              <w:rPr>
                <w:sz w:val="24"/>
                <w:szCs w:val="24"/>
              </w:rPr>
              <w:t xml:space="preserve"> не может делегировать рабочей группе право принятия итоговых решений по прорабатываемым вопросам.</w:t>
            </w:r>
          </w:p>
        </w:tc>
        <w:tc>
          <w:tcPr>
            <w:tcW w:w="2477" w:type="dxa"/>
          </w:tcPr>
          <w:p w14:paraId="4A62A370" w14:textId="432D9311" w:rsidR="002E3402" w:rsidRDefault="002E3402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3E1C8E3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1581A2C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DACA905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3585FB8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42B0EDF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C65D5C8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52A1932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F00DCAC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5BFF273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E3F7F3E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BF379C7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8E9E366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050B705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EEED4C0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21DA469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AF54FBE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3F14DF3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8C00EBA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A8B19DA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855273B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C8ED37A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796B4EE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4C6B549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F81938E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DA64CFF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5B91377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D89901E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A4D01F9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94553E3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C2B3F2E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D77BEB2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0F24D54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963CF87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33E0E1A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A990311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8B4BE3B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FCA487E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1BDE051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65E7DBE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F96CD50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837C868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C2129FC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C7ECF13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DD89ED1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4D66EF2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4D8D9AA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46957CF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08774A2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39572A0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20342CC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9D0C287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5A2D3ED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D3CEE2D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7C2ED7C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6CA206B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B715E34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423E5C4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6F8D23E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26F5F4B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47C8CF8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FA9EDEB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249E1B9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F366DAA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85D805F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1137865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B783860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44D403B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090B9D8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60B9354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5DF9E55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FEC35D5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16EFE82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AE5F57F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0ACA1B8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E7FDBB4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A64EBFA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DE73EAD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2A5A345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8016770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6D93CEB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7DB4506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3E564B2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0404B24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67F3F4B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F44B698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E5200FF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AF1F889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BCA295B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C971652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50C5E09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11EA46D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6EB44D2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20BD053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BA0CDD2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8F48E0A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9EE8067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AB03B38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302DB2A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290415F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BC01202" w14:textId="7777777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BF60EA8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C4F5E56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C73142C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38A5C0B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968D071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7E6C61F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B65721F" w14:textId="77777777" w:rsidR="00F53E90" w:rsidRDefault="00F53E90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Для повышения посещаемости заседаний и обеспечения активного участия на заседаниях.</w:t>
            </w:r>
          </w:p>
          <w:p w14:paraId="30FEF7C6" w14:textId="24A93127" w:rsidR="00394D6B" w:rsidRDefault="00394D6B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Пункт предложен Председателем Комитета</w:t>
            </w:r>
          </w:p>
          <w:p w14:paraId="45252B6A" w14:textId="77777777" w:rsidR="00F53E90" w:rsidRDefault="00F53E90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6EA87D2" w14:textId="77777777" w:rsidR="00F53E90" w:rsidRDefault="00F53E90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521D1FA" w14:textId="77777777" w:rsidR="00F53E90" w:rsidRDefault="00F53E90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568E890" w14:textId="77777777" w:rsidR="00F53E90" w:rsidRDefault="00F53E90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C9D52B5" w14:textId="77777777" w:rsidR="00F53E90" w:rsidRDefault="00F53E90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CFFF155" w14:textId="77777777" w:rsidR="00F53E90" w:rsidRDefault="00F53E90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4D346F8" w14:textId="77777777" w:rsidR="00F53E90" w:rsidRDefault="00F53E90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7D66A11" w14:textId="77777777" w:rsidR="00F53E90" w:rsidRDefault="00F53E90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F6255C8" w14:textId="77777777" w:rsidR="00F53E90" w:rsidRDefault="00F53E90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147ED56" w14:textId="77777777" w:rsidR="00F53E90" w:rsidRDefault="00F53E90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542A5C7" w14:textId="77777777" w:rsidR="00F53E90" w:rsidRDefault="00F53E90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58E6A6B" w14:textId="77777777" w:rsidR="00F53E90" w:rsidRDefault="00F53E90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41D591D" w14:textId="77777777" w:rsidR="00F53E90" w:rsidRDefault="00F53E90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5141E45" w14:textId="77777777" w:rsidR="00F53E90" w:rsidRDefault="00F53E90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D31CE01" w14:textId="77777777" w:rsidR="00F53E90" w:rsidRDefault="00F53E90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2172583" w14:textId="28BD9F5D" w:rsidR="00F53E90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Для обеспечения эффективной работы Комитета по разным направлениям</w:t>
            </w:r>
          </w:p>
          <w:p w14:paraId="61BA7445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6379240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D775261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F862C10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6DE1BD4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F9EBFE9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722154A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649B942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BFEB388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5A4ECB9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5BB957C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8D4E205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2047E22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11AF81B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0524912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A0BB9BE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B1232E2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7BA9569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73CAEEA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0898EC4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2511FA3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5EED5CF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6C9EFC1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8FD2A68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870614F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049E464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4A5FAD6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820727E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2B9DFA0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8952BAA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7519685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616D99E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4EB6F65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B0ADFDE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B491310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1C96B4F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073EF3F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BCA010E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ED5DB52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E1EA47E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E75D5D9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F2663EE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EFA208B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EEE504A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AD868AF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103FA88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6683DE2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F81122E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5C6C804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CC88BF5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5F5D3F5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C6FACA2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8B6EE4D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B699734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7879770A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056FA04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B656867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79E1E9A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20B61B8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E9794A1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ADAB17E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69E0BE3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3857F51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5B54E4A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8AD15E7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D7259E1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3504D1F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0F17AB0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FE26424" w14:textId="77777777" w:rsidR="00AF7309" w:rsidRDefault="00AF7309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FB10404" w14:textId="6693ED64" w:rsidR="00F53E90" w:rsidRPr="003762CB" w:rsidRDefault="00AF7309" w:rsidP="00AF7309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Часть, касающаяся Правления, предложена ГФ и нуждается в рассмотрении и обсуждении членами Комитета</w:t>
            </w:r>
          </w:p>
        </w:tc>
        <w:tc>
          <w:tcPr>
            <w:tcW w:w="2477" w:type="dxa"/>
          </w:tcPr>
          <w:p w14:paraId="7863DD26" w14:textId="77777777" w:rsidR="002E3402" w:rsidRPr="003762CB" w:rsidRDefault="002E3402" w:rsidP="0050237B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651C1" w:rsidRPr="002E3402" w14:paraId="6324CDAF" w14:textId="77777777" w:rsidTr="002E3402">
        <w:tc>
          <w:tcPr>
            <w:tcW w:w="5082" w:type="dxa"/>
          </w:tcPr>
          <w:p w14:paraId="549A04E3" w14:textId="719ACA34" w:rsidR="006871A3" w:rsidRPr="002E3402" w:rsidRDefault="006871A3" w:rsidP="006871A3">
            <w:pPr>
              <w:jc w:val="center"/>
              <w:rPr>
                <w:b/>
                <w:bCs/>
                <w:sz w:val="24"/>
                <w:szCs w:val="24"/>
              </w:rPr>
            </w:pPr>
            <w:r w:rsidRPr="002E3402">
              <w:rPr>
                <w:b/>
                <w:bCs/>
                <w:sz w:val="24"/>
                <w:szCs w:val="24"/>
              </w:rPr>
              <w:lastRenderedPageBreak/>
              <w:t>5. ПРАВА ЧЛЕНОВ КОМИТЕТА</w:t>
            </w:r>
          </w:p>
        </w:tc>
        <w:tc>
          <w:tcPr>
            <w:tcW w:w="4807" w:type="dxa"/>
          </w:tcPr>
          <w:p w14:paraId="33BA6C61" w14:textId="74961DEC" w:rsidR="006871A3" w:rsidRPr="002E3402" w:rsidRDefault="006871A3" w:rsidP="006871A3">
            <w:pPr>
              <w:jc w:val="both"/>
              <w:rPr>
                <w:sz w:val="24"/>
                <w:szCs w:val="24"/>
              </w:rPr>
            </w:pPr>
            <w:r w:rsidRPr="002E3402">
              <w:rPr>
                <w:i/>
                <w:iCs/>
                <w:sz w:val="24"/>
                <w:szCs w:val="24"/>
              </w:rPr>
              <w:t xml:space="preserve">Отражены в </w:t>
            </w:r>
            <w:r>
              <w:rPr>
                <w:i/>
                <w:iCs/>
                <w:sz w:val="24"/>
                <w:szCs w:val="24"/>
              </w:rPr>
              <w:t>разделе</w:t>
            </w:r>
            <w:r w:rsidRPr="002E3402">
              <w:rPr>
                <w:i/>
                <w:iCs/>
                <w:sz w:val="24"/>
                <w:szCs w:val="24"/>
              </w:rPr>
              <w:t xml:space="preserve"> 4 – Организационная структура </w:t>
            </w:r>
            <w:r>
              <w:rPr>
                <w:i/>
                <w:iCs/>
                <w:sz w:val="24"/>
                <w:szCs w:val="24"/>
              </w:rPr>
              <w:t>Комитета</w:t>
            </w:r>
          </w:p>
        </w:tc>
        <w:tc>
          <w:tcPr>
            <w:tcW w:w="2477" w:type="dxa"/>
          </w:tcPr>
          <w:p w14:paraId="11DC9F01" w14:textId="77777777" w:rsidR="006871A3" w:rsidRPr="002E3402" w:rsidRDefault="006871A3" w:rsidP="00687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14:paraId="57CCB411" w14:textId="77777777" w:rsidR="006871A3" w:rsidRPr="002E3402" w:rsidRDefault="006871A3" w:rsidP="006871A3">
            <w:pPr>
              <w:jc w:val="both"/>
              <w:rPr>
                <w:sz w:val="24"/>
                <w:szCs w:val="24"/>
              </w:rPr>
            </w:pPr>
          </w:p>
        </w:tc>
      </w:tr>
      <w:tr w:rsidR="00A651C1" w:rsidRPr="002E3402" w14:paraId="1AC3F69D" w14:textId="2A280619" w:rsidTr="002E3402">
        <w:tc>
          <w:tcPr>
            <w:tcW w:w="5082" w:type="dxa"/>
          </w:tcPr>
          <w:p w14:paraId="32F4384C" w14:textId="77777777" w:rsidR="002E3402" w:rsidRPr="002E3402" w:rsidRDefault="002E3402" w:rsidP="006871A3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34.</w:t>
            </w:r>
            <w:r w:rsidRPr="002E3402">
              <w:rPr>
                <w:sz w:val="24"/>
                <w:szCs w:val="24"/>
              </w:rPr>
              <w:tab/>
              <w:t>Права членов Комитета:</w:t>
            </w:r>
          </w:p>
          <w:p w14:paraId="5E207E25" w14:textId="77777777" w:rsidR="002E3402" w:rsidRPr="002E3402" w:rsidRDefault="002E3402" w:rsidP="006871A3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открыто выражать свое мнение;</w:t>
            </w:r>
          </w:p>
          <w:p w14:paraId="1F9436AC" w14:textId="77777777" w:rsidR="002E3402" w:rsidRPr="002E3402" w:rsidRDefault="002E3402" w:rsidP="006871A3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предлагать кандидатов на должность заместителей Председателя Комитета, а также выдвигать себя в качестве кандидатов на данные должности;</w:t>
            </w:r>
          </w:p>
          <w:p w14:paraId="1402272C" w14:textId="77777777" w:rsidR="002E3402" w:rsidRPr="002E3402" w:rsidRDefault="002E3402" w:rsidP="006871A3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принимать участие в голосовании и принятии решений по любым вопросам, за исключением тех, по которым у них имеется конфликт интересов;</w:t>
            </w:r>
          </w:p>
          <w:p w14:paraId="3789F2D4" w14:textId="2D4D2664" w:rsidR="002E3402" w:rsidRPr="002E3402" w:rsidRDefault="002E3402" w:rsidP="006871A3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 –</w:t>
            </w:r>
            <w:r w:rsidRPr="002E3402">
              <w:rPr>
                <w:sz w:val="24"/>
                <w:szCs w:val="24"/>
              </w:rPr>
              <w:tab/>
              <w:t>получать своевременные уведомления о заседаниях Комитета, а также все материалы и информацию, связанные с работой Комитета и исполнением своих обязанностей, как членов Комитета;</w:t>
            </w:r>
          </w:p>
          <w:p w14:paraId="42357C91" w14:textId="77777777" w:rsidR="002E3402" w:rsidRPr="002E3402" w:rsidRDefault="002E3402" w:rsidP="006871A3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заявлять о конфликте интересов любого из членов Комитета, если таковое имеет место;</w:t>
            </w:r>
          </w:p>
          <w:p w14:paraId="18F8A071" w14:textId="77777777" w:rsidR="002E3402" w:rsidRPr="002E3402" w:rsidRDefault="002E3402" w:rsidP="006871A3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lastRenderedPageBreak/>
              <w:t>–</w:t>
            </w:r>
            <w:r w:rsidRPr="002E3402">
              <w:rPr>
                <w:sz w:val="24"/>
                <w:szCs w:val="24"/>
              </w:rPr>
              <w:tab/>
              <w:t>вносить предложения по деятельности Комитета.</w:t>
            </w:r>
          </w:p>
          <w:p w14:paraId="152FD9C2" w14:textId="77777777" w:rsidR="002E3402" w:rsidRPr="002E3402" w:rsidRDefault="002E3402" w:rsidP="006871A3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Права членов Комитета распространяются и на </w:t>
            </w:r>
            <w:proofErr w:type="spellStart"/>
            <w:r w:rsidRPr="002E3402">
              <w:rPr>
                <w:sz w:val="24"/>
                <w:szCs w:val="24"/>
              </w:rPr>
              <w:t>альтернантов</w:t>
            </w:r>
            <w:proofErr w:type="spellEnd"/>
            <w:r w:rsidRPr="002E3402">
              <w:rPr>
                <w:sz w:val="24"/>
                <w:szCs w:val="24"/>
              </w:rPr>
              <w:t>.</w:t>
            </w:r>
          </w:p>
          <w:p w14:paraId="67C19E9F" w14:textId="77777777" w:rsidR="002E3402" w:rsidRPr="002E3402" w:rsidRDefault="002E3402" w:rsidP="006871A3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35.</w:t>
            </w:r>
            <w:r w:rsidRPr="002E3402">
              <w:rPr>
                <w:sz w:val="24"/>
                <w:szCs w:val="24"/>
              </w:rPr>
              <w:tab/>
              <w:t>Обязанности членов Комитета:</w:t>
            </w:r>
          </w:p>
          <w:p w14:paraId="09EF2DFB" w14:textId="77777777" w:rsidR="002E3402" w:rsidRPr="002E3402" w:rsidRDefault="002E3402" w:rsidP="006871A3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соблюдать требования данного Положения, этику поведения</w:t>
            </w:r>
            <w:r w:rsidRPr="002E3402">
              <w:rPr>
                <w:sz w:val="24"/>
                <w:szCs w:val="24"/>
              </w:rPr>
              <w:tab/>
              <w:t>и уважительное отношение к другим членам Комитета;</w:t>
            </w:r>
          </w:p>
          <w:p w14:paraId="37C39F18" w14:textId="77777777" w:rsidR="002E3402" w:rsidRPr="002E3402" w:rsidRDefault="002E3402" w:rsidP="006871A3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принимать участие в заседаниях Комитета;</w:t>
            </w:r>
          </w:p>
          <w:p w14:paraId="66BB3C4D" w14:textId="77777777" w:rsidR="002E3402" w:rsidRPr="002E3402" w:rsidRDefault="002E3402" w:rsidP="006871A3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принимать участие в работе секторов;</w:t>
            </w:r>
          </w:p>
          <w:p w14:paraId="380534FC" w14:textId="77777777" w:rsidR="002E3402" w:rsidRPr="002E3402" w:rsidRDefault="002E3402" w:rsidP="006871A3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активно участвовать в принятии решений и использовать свое право голоса;</w:t>
            </w:r>
          </w:p>
          <w:p w14:paraId="3ACE6750" w14:textId="77777777" w:rsidR="002E3402" w:rsidRPr="002E3402" w:rsidRDefault="002E3402" w:rsidP="006871A3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уважать и выполнять решения Комитета;</w:t>
            </w:r>
          </w:p>
          <w:p w14:paraId="1B5E31A5" w14:textId="77777777" w:rsidR="002E3402" w:rsidRPr="002E3402" w:rsidRDefault="002E3402" w:rsidP="006871A3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информировать Комитет о своем конфликте интересов, если таковой имеет место.</w:t>
            </w:r>
          </w:p>
          <w:p w14:paraId="72017126" w14:textId="50D37290" w:rsidR="002E3402" w:rsidRPr="002E3402" w:rsidRDefault="002E3402" w:rsidP="006871A3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Обязанности</w:t>
            </w:r>
            <w:r w:rsidR="00EC49DC">
              <w:rPr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членов</w:t>
            </w:r>
            <w:r w:rsidR="00EC49DC">
              <w:rPr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Комитета распространяются и</w:t>
            </w:r>
            <w:r w:rsidR="00EC49DC">
              <w:rPr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на</w:t>
            </w:r>
            <w:r w:rsidR="00EC49DC">
              <w:rPr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 xml:space="preserve">их </w:t>
            </w:r>
            <w:proofErr w:type="spellStart"/>
            <w:r w:rsidRPr="002E3402">
              <w:rPr>
                <w:sz w:val="24"/>
                <w:szCs w:val="24"/>
              </w:rPr>
              <w:t>альтернантов</w:t>
            </w:r>
            <w:proofErr w:type="spellEnd"/>
            <w:r w:rsidRPr="002E3402"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14:paraId="3C5EC54D" w14:textId="61485BCB" w:rsidR="002E3402" w:rsidRPr="002E3402" w:rsidRDefault="002E3402" w:rsidP="006C0B7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77" w:type="dxa"/>
          </w:tcPr>
          <w:p w14:paraId="674E4FD8" w14:textId="457CA3F4" w:rsidR="002E3402" w:rsidRPr="00933B18" w:rsidRDefault="004214C0" w:rsidP="002E34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Оптимизированы разделы</w:t>
            </w:r>
          </w:p>
        </w:tc>
        <w:tc>
          <w:tcPr>
            <w:tcW w:w="2477" w:type="dxa"/>
          </w:tcPr>
          <w:p w14:paraId="5C7EBA55" w14:textId="77777777" w:rsidR="002E3402" w:rsidRPr="002E3402" w:rsidRDefault="002E3402" w:rsidP="002E3402">
            <w:pPr>
              <w:jc w:val="both"/>
              <w:rPr>
                <w:sz w:val="24"/>
                <w:szCs w:val="24"/>
              </w:rPr>
            </w:pPr>
          </w:p>
        </w:tc>
      </w:tr>
      <w:tr w:rsidR="00EC49DC" w:rsidRPr="002E3402" w14:paraId="7A1036A2" w14:textId="77777777" w:rsidTr="003B631B">
        <w:tc>
          <w:tcPr>
            <w:tcW w:w="14843" w:type="dxa"/>
            <w:gridSpan w:val="4"/>
          </w:tcPr>
          <w:p w14:paraId="45020896" w14:textId="7926963C" w:rsidR="00EC49DC" w:rsidRPr="002E3402" w:rsidRDefault="00EC49DC" w:rsidP="002E3402">
            <w:pPr>
              <w:pStyle w:val="Heading1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2E340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(</w:t>
            </w:r>
            <w:r w:rsidRPr="002E3402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)</w:t>
            </w:r>
            <w:r w:rsidRPr="002E3402">
              <w:rPr>
                <w:sz w:val="24"/>
                <w:szCs w:val="24"/>
              </w:rPr>
              <w:t xml:space="preserve"> СЕКРЕТАРИАТ КОМИТЕТА</w:t>
            </w:r>
          </w:p>
        </w:tc>
      </w:tr>
      <w:tr w:rsidR="00A651C1" w:rsidRPr="002E3402" w14:paraId="49DB089B" w14:textId="04BF3323" w:rsidTr="002E3402">
        <w:tc>
          <w:tcPr>
            <w:tcW w:w="5082" w:type="dxa"/>
          </w:tcPr>
          <w:p w14:paraId="2374DF1B" w14:textId="77777777" w:rsidR="002E3402" w:rsidRPr="002E3402" w:rsidRDefault="002E3402" w:rsidP="0002358F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36.</w:t>
            </w:r>
            <w:r w:rsidRPr="002E3402">
              <w:rPr>
                <w:sz w:val="24"/>
                <w:szCs w:val="24"/>
              </w:rPr>
              <w:tab/>
              <w:t>Порядок проведения конкурсного отбора, управления, функции и подотчетность Секретариата определяются КСОЗ.</w:t>
            </w:r>
          </w:p>
          <w:p w14:paraId="559FE127" w14:textId="77777777" w:rsidR="002E3402" w:rsidRPr="002E3402" w:rsidRDefault="002E3402" w:rsidP="0002358F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37.</w:t>
            </w:r>
            <w:r w:rsidRPr="002E3402">
              <w:rPr>
                <w:sz w:val="24"/>
                <w:szCs w:val="24"/>
              </w:rPr>
              <w:tab/>
              <w:t>Секретариат подотчетен КСОЗ, Министерству здравоохранения Кыргызской Республики и обязан руководствоваться законодательством Кыргызской Республики.</w:t>
            </w:r>
          </w:p>
          <w:p w14:paraId="718D86E8" w14:textId="77777777" w:rsidR="002E3402" w:rsidRPr="002E3402" w:rsidRDefault="002E3402" w:rsidP="0002358F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38 На Секретариат возлагаются следующие функции:</w:t>
            </w:r>
          </w:p>
          <w:p w14:paraId="5D7D6824" w14:textId="77777777" w:rsidR="002E3402" w:rsidRPr="002E3402" w:rsidRDefault="002E3402" w:rsidP="0002358F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техническая поддержка и логистика заседаний и мероприятий Комитета;</w:t>
            </w:r>
          </w:p>
          <w:p w14:paraId="2F1122A4" w14:textId="77777777" w:rsidR="002E3402" w:rsidRPr="002E3402" w:rsidRDefault="002E3402" w:rsidP="0002358F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 xml:space="preserve">обеспечение членов Комитета материалами, касающихся работы </w:t>
            </w:r>
            <w:r w:rsidRPr="002E3402">
              <w:rPr>
                <w:sz w:val="24"/>
                <w:szCs w:val="24"/>
              </w:rPr>
              <w:lastRenderedPageBreak/>
              <w:t>Комитета в электронном или твердом вариантах;</w:t>
            </w:r>
          </w:p>
          <w:p w14:paraId="3F6AC731" w14:textId="77777777" w:rsidR="002E3402" w:rsidRPr="002E3402" w:rsidRDefault="002E3402" w:rsidP="0002358F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согласование   и    утверждение    повестки    заседаний    Комитета с Председателем или его заместителями;</w:t>
            </w:r>
          </w:p>
          <w:p w14:paraId="7E6885ED" w14:textId="77777777" w:rsidR="002E3402" w:rsidRPr="002E3402" w:rsidRDefault="002E3402" w:rsidP="0002358F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внесение в установленном порядке на заседания Комитета и КСОЗ проектов национальной заявки для ее обсуждения, одобрения и утверждения;</w:t>
            </w:r>
          </w:p>
          <w:p w14:paraId="0AE6E138" w14:textId="77777777" w:rsidR="002E3402" w:rsidRPr="002E3402" w:rsidRDefault="002E3402" w:rsidP="0002358F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ежегодно формирование отчета о деятельности Комитета по борьбе с ВИЧ/СПИДом, туберкулезом и малярией и Секретариата с последующим его внесением на рассмотрение, обсуждение и одобрение Комитета и КСОЗ, а также его размещением на официальной веб странице Комитета;</w:t>
            </w:r>
          </w:p>
          <w:p w14:paraId="565AC83B" w14:textId="77777777" w:rsidR="002E3402" w:rsidRPr="002E3402" w:rsidRDefault="002E3402" w:rsidP="0002358F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обеспечение деятельности секторов по управлению любыми потенциальными конфликтами интересов, по этике, по подготовке заявок, по надзору.</w:t>
            </w:r>
          </w:p>
          <w:p w14:paraId="1338D1B7" w14:textId="4E84A343" w:rsidR="002E3402" w:rsidRPr="002E3402" w:rsidRDefault="002E3402" w:rsidP="0002358F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39.</w:t>
            </w:r>
            <w:r w:rsidRPr="002E3402">
              <w:rPr>
                <w:sz w:val="24"/>
                <w:szCs w:val="24"/>
              </w:rPr>
              <w:tab/>
              <w:t xml:space="preserve">Секретариат не менее чем за пять рабочих дней уведомляет Членов и </w:t>
            </w:r>
            <w:proofErr w:type="spellStart"/>
            <w:r w:rsidRPr="002E3402">
              <w:rPr>
                <w:sz w:val="24"/>
                <w:szCs w:val="24"/>
              </w:rPr>
              <w:t>альтернантов</w:t>
            </w:r>
            <w:proofErr w:type="spellEnd"/>
            <w:r w:rsidRPr="002E3402">
              <w:rPr>
                <w:sz w:val="24"/>
                <w:szCs w:val="24"/>
              </w:rPr>
              <w:t xml:space="preserve"> Комитета о проведении заседания Комитета и предоставляет соответствующие документы для ознакомления не менее чем за три рабочих</w:t>
            </w:r>
            <w:r w:rsidR="008C48DD">
              <w:rPr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дня. Ответственность за рассылку уведомлений, соответствующих документов и проведение заседаний несет Секретариат.</w:t>
            </w:r>
          </w:p>
          <w:p w14:paraId="05D21607" w14:textId="77777777" w:rsidR="002E3402" w:rsidRPr="002E3402" w:rsidRDefault="002E3402" w:rsidP="0002358F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1)</w:t>
            </w:r>
            <w:r w:rsidRPr="002E3402">
              <w:rPr>
                <w:sz w:val="24"/>
                <w:szCs w:val="24"/>
              </w:rPr>
              <w:tab/>
              <w:t xml:space="preserve">Секретариат ведет веб-страницу Комитета, которая является платформой   для    информирования    всех    </w:t>
            </w:r>
            <w:r w:rsidRPr="002E3402">
              <w:rPr>
                <w:sz w:val="24"/>
                <w:szCs w:val="24"/>
              </w:rPr>
              <w:lastRenderedPageBreak/>
              <w:t>заинтересованных    сторон, с данными о результатах, достижениях и индикаторах реализации гранта Глобального фонда, с актуальной информацией по эпидемиологической ситуации по ВИЧ-инфекции, туберкулезу, малярии. Для расширения стратегического вовлечения и партнерства в рамках программ по борьбе с туберкулезом, ВИЧ-инфекцией, малярией сайт должен содержать актуальную информацию о деятельности заинтересованных министерств и ведомств, международных и неправительственных организаций, осуществляющих мероприятия по борьбе с туберкулезом, ВИЧ-инфекцией, малярией.</w:t>
            </w:r>
          </w:p>
          <w:p w14:paraId="67A3B506" w14:textId="77777777" w:rsidR="002E3402" w:rsidRPr="002E3402" w:rsidRDefault="002E3402" w:rsidP="0002358F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2)</w:t>
            </w:r>
            <w:r w:rsidRPr="002E3402">
              <w:rPr>
                <w:sz w:val="24"/>
                <w:szCs w:val="24"/>
              </w:rPr>
              <w:tab/>
              <w:t>Секретариат по согласованию может вовлекать партнеров для проведения координационных встреч и сбора информации о деятельности международных организаций и организаций гражданского общества с ссылками на соответствующие сайты, для повышения прозрачности и своевременного информирования партнеров о важных событиях, планах и инновациях, включая встречу ООН на высоком уровне.</w:t>
            </w:r>
          </w:p>
          <w:p w14:paraId="0E64A703" w14:textId="77777777" w:rsidR="002E3402" w:rsidRPr="002E3402" w:rsidRDefault="002E3402" w:rsidP="0002358F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3)</w:t>
            </w:r>
            <w:r w:rsidRPr="002E3402">
              <w:rPr>
                <w:sz w:val="24"/>
                <w:szCs w:val="24"/>
              </w:rPr>
              <w:tab/>
              <w:t xml:space="preserve">Секретариат на базе веб-сайта Комитета ведет национальную цифровую платформу по ВИЧ-инфекции, туберкулезу, малярии для укрепления стратегического вовлечения, партнерства, повышения прозрачности, исключения дублирования и </w:t>
            </w:r>
            <w:proofErr w:type="spellStart"/>
            <w:r w:rsidRPr="002E3402">
              <w:rPr>
                <w:sz w:val="24"/>
                <w:szCs w:val="24"/>
              </w:rPr>
              <w:lastRenderedPageBreak/>
              <w:t>адвокации</w:t>
            </w:r>
            <w:proofErr w:type="spellEnd"/>
            <w:r w:rsidRPr="002E3402">
              <w:rPr>
                <w:sz w:val="24"/>
                <w:szCs w:val="24"/>
              </w:rPr>
              <w:t xml:space="preserve"> интересов сообществ и лиц, затронутых/ пострадавших от ВИЧ-инфекции, туберкулеза, малярии.</w:t>
            </w:r>
          </w:p>
          <w:p w14:paraId="4667CCEC" w14:textId="77777777" w:rsidR="002E3402" w:rsidRPr="002E3402" w:rsidRDefault="002E3402" w:rsidP="0002358F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40.</w:t>
            </w:r>
            <w:r w:rsidRPr="002E3402">
              <w:rPr>
                <w:sz w:val="24"/>
                <w:szCs w:val="24"/>
              </w:rPr>
              <w:tab/>
              <w:t>На заседаниях Комитета утверждается план работы, бюджет и смета расходов Секретариата. Секретариат должен быть объективным, беспристрастным и нейтральным, не должен принимать сторону и не выражать интересы основного получателя или представителей, реализующих средства Глобального Фонда.</w:t>
            </w:r>
          </w:p>
          <w:p w14:paraId="6AD89E21" w14:textId="172D415E" w:rsidR="002E3402" w:rsidRPr="002E3402" w:rsidRDefault="002E3402" w:rsidP="0002358F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41.</w:t>
            </w:r>
            <w:r w:rsidRPr="002E3402">
              <w:rPr>
                <w:sz w:val="24"/>
                <w:szCs w:val="24"/>
              </w:rPr>
              <w:tab/>
              <w:t>Секретариат несет ответственность за качество, эффективность и прозрачность своей работы. В случае его неудовлетворительной работы, инициируется вопрос о замене специалиста (</w:t>
            </w:r>
            <w:proofErr w:type="spellStart"/>
            <w:r w:rsidRPr="002E3402">
              <w:rPr>
                <w:sz w:val="24"/>
                <w:szCs w:val="24"/>
              </w:rPr>
              <w:t>ов</w:t>
            </w:r>
            <w:proofErr w:type="spellEnd"/>
            <w:r w:rsidRPr="002E3402">
              <w:rPr>
                <w:sz w:val="24"/>
                <w:szCs w:val="24"/>
              </w:rPr>
              <w:t>), нанятого (</w:t>
            </w:r>
            <w:proofErr w:type="spellStart"/>
            <w:r w:rsidRPr="002E3402">
              <w:rPr>
                <w:sz w:val="24"/>
                <w:szCs w:val="24"/>
              </w:rPr>
              <w:t>ых</w:t>
            </w:r>
            <w:proofErr w:type="spellEnd"/>
            <w:r w:rsidRPr="002E3402">
              <w:rPr>
                <w:sz w:val="24"/>
                <w:szCs w:val="24"/>
              </w:rPr>
              <w:t xml:space="preserve">) для работы в </w:t>
            </w:r>
            <w:proofErr w:type="spellStart"/>
            <w:r w:rsidRPr="002E3402">
              <w:rPr>
                <w:sz w:val="24"/>
                <w:szCs w:val="24"/>
              </w:rPr>
              <w:t>Секретариает</w:t>
            </w:r>
            <w:proofErr w:type="spellEnd"/>
            <w:r w:rsidRPr="002E3402"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14:paraId="70C4D5DA" w14:textId="02C8D893" w:rsidR="002E3402" w:rsidRPr="00DF623A" w:rsidRDefault="002E3402" w:rsidP="0002358F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lastRenderedPageBreak/>
              <w:t xml:space="preserve">Рабочим органом </w:t>
            </w:r>
            <w:r w:rsidR="00514763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является Секретариат </w:t>
            </w:r>
            <w:r w:rsidR="00514763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(далее - Секретариат). </w:t>
            </w:r>
            <w:r w:rsidRPr="00DF623A">
              <w:rPr>
                <w:color w:val="00B050"/>
                <w:sz w:val="24"/>
                <w:szCs w:val="24"/>
              </w:rPr>
              <w:t xml:space="preserve">Секретариат является отдельным независимым органом, подотчетным </w:t>
            </w:r>
            <w:r w:rsidR="0098364D" w:rsidRPr="00DF623A">
              <w:rPr>
                <w:color w:val="00B050"/>
                <w:sz w:val="24"/>
                <w:szCs w:val="24"/>
              </w:rPr>
              <w:t>Комитету</w:t>
            </w:r>
            <w:r w:rsidRPr="00DF623A">
              <w:rPr>
                <w:color w:val="00B050"/>
                <w:sz w:val="24"/>
                <w:szCs w:val="24"/>
              </w:rPr>
              <w:t xml:space="preserve">, но не являющимся его структурным подразделением, созданным для обеспечения технической, организационной и административной поддержки деятельности </w:t>
            </w:r>
            <w:r w:rsidR="0098364D" w:rsidRPr="00DF623A">
              <w:rPr>
                <w:color w:val="00B050"/>
                <w:sz w:val="24"/>
                <w:szCs w:val="24"/>
              </w:rPr>
              <w:t>Комитета</w:t>
            </w:r>
            <w:r w:rsidRPr="00DF623A">
              <w:rPr>
                <w:color w:val="00B050"/>
                <w:sz w:val="24"/>
                <w:szCs w:val="24"/>
              </w:rPr>
              <w:t xml:space="preserve">, включая координацию обмена информацией и решение вопросов, связанных с мероприятиями </w:t>
            </w:r>
            <w:r w:rsidR="009765C6" w:rsidRPr="00DF623A">
              <w:rPr>
                <w:color w:val="00B050"/>
                <w:sz w:val="24"/>
                <w:szCs w:val="24"/>
              </w:rPr>
              <w:t>Комитета</w:t>
            </w:r>
            <w:r w:rsidRPr="00DF623A">
              <w:rPr>
                <w:color w:val="00B050"/>
                <w:sz w:val="24"/>
                <w:szCs w:val="24"/>
              </w:rPr>
              <w:t xml:space="preserve"> и деятельностью </w:t>
            </w:r>
            <w:r w:rsidR="009765C6" w:rsidRPr="00DF623A">
              <w:rPr>
                <w:color w:val="00B050"/>
                <w:sz w:val="24"/>
                <w:szCs w:val="24"/>
              </w:rPr>
              <w:t>Комитета</w:t>
            </w:r>
            <w:r w:rsidRPr="00DF623A">
              <w:rPr>
                <w:color w:val="00B050"/>
                <w:sz w:val="24"/>
                <w:szCs w:val="24"/>
              </w:rPr>
              <w:t xml:space="preserve"> в целом.</w:t>
            </w:r>
          </w:p>
          <w:p w14:paraId="4A4CFB9D" w14:textId="066C4B33" w:rsidR="002E3402" w:rsidRPr="002E3402" w:rsidRDefault="002E3402" w:rsidP="0002358F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lastRenderedPageBreak/>
              <w:t>Секретариат подотчетен КСОЗ</w:t>
            </w:r>
            <w:r w:rsidR="00AC37C5">
              <w:rPr>
                <w:sz w:val="24"/>
                <w:szCs w:val="24"/>
              </w:rPr>
              <w:t xml:space="preserve"> и Председателю Комитета </w:t>
            </w:r>
            <w:r w:rsidRPr="002E3402">
              <w:rPr>
                <w:sz w:val="24"/>
                <w:szCs w:val="24"/>
              </w:rPr>
              <w:t xml:space="preserve">и обязан руководствоваться законодательством </w:t>
            </w:r>
            <w:r w:rsidR="00E73064">
              <w:rPr>
                <w:sz w:val="24"/>
                <w:szCs w:val="24"/>
              </w:rPr>
              <w:t>КР</w:t>
            </w:r>
            <w:r w:rsidRPr="002E3402">
              <w:rPr>
                <w:sz w:val="24"/>
                <w:szCs w:val="24"/>
              </w:rPr>
              <w:t>.</w:t>
            </w:r>
          </w:p>
          <w:p w14:paraId="065D93C6" w14:textId="3C777858" w:rsidR="002E3402" w:rsidRPr="00DF623A" w:rsidRDefault="002E3402" w:rsidP="0002358F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DF623A">
              <w:rPr>
                <w:color w:val="00B050"/>
                <w:sz w:val="24"/>
                <w:szCs w:val="24"/>
              </w:rPr>
              <w:t xml:space="preserve">Сотрудники Секретариата подотчетны </w:t>
            </w:r>
            <w:r w:rsidR="00E20A87" w:rsidRPr="00DF623A">
              <w:rPr>
                <w:color w:val="00B050"/>
                <w:sz w:val="24"/>
                <w:szCs w:val="24"/>
              </w:rPr>
              <w:t>Комитету</w:t>
            </w:r>
            <w:r w:rsidRPr="00DF623A">
              <w:rPr>
                <w:color w:val="00B050"/>
                <w:sz w:val="24"/>
                <w:szCs w:val="24"/>
              </w:rPr>
              <w:t xml:space="preserve"> в целом, а не отдельным избирательным группам или членам </w:t>
            </w:r>
            <w:r w:rsidR="005F3A6D" w:rsidRPr="00DF623A">
              <w:rPr>
                <w:color w:val="00B050"/>
                <w:sz w:val="24"/>
                <w:szCs w:val="24"/>
              </w:rPr>
              <w:t>Комитета</w:t>
            </w:r>
            <w:r w:rsidRPr="00DF623A">
              <w:rPr>
                <w:color w:val="00B050"/>
                <w:sz w:val="24"/>
                <w:szCs w:val="24"/>
              </w:rPr>
              <w:t>.</w:t>
            </w:r>
          </w:p>
          <w:p w14:paraId="4EFACF52" w14:textId="5E0C36A0" w:rsidR="002E3402" w:rsidRPr="00DF623A" w:rsidRDefault="002E3402" w:rsidP="0002358F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DF623A">
              <w:rPr>
                <w:color w:val="00B050"/>
                <w:sz w:val="24"/>
                <w:szCs w:val="24"/>
              </w:rPr>
              <w:t xml:space="preserve">Сотрудники Секретариата, включая Секретаря, назначаются, руководствуясь требованиями </w:t>
            </w:r>
            <w:r w:rsidR="00403C81" w:rsidRPr="00DF623A">
              <w:rPr>
                <w:color w:val="00B050"/>
                <w:sz w:val="24"/>
                <w:szCs w:val="24"/>
              </w:rPr>
              <w:t>ГФ</w:t>
            </w:r>
            <w:r w:rsidRPr="00DF623A">
              <w:rPr>
                <w:color w:val="00B050"/>
                <w:sz w:val="24"/>
                <w:szCs w:val="24"/>
              </w:rPr>
              <w:t>.</w:t>
            </w:r>
          </w:p>
          <w:p w14:paraId="06F06611" w14:textId="69D4A41B" w:rsidR="002E3402" w:rsidRPr="00DD68BE" w:rsidRDefault="00DB2E63" w:rsidP="0002358F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DB2E63">
              <w:rPr>
                <w:color w:val="00B050"/>
                <w:sz w:val="24"/>
                <w:szCs w:val="24"/>
              </w:rPr>
              <w:t>Финансирование деятельности Секретариата осуществляется в соответствии с Политикой Глобального Фонда по финансированию Комитета. Получатель финансирования Комитета выбирается в соответствии с требованиями Глобального Фонда.</w:t>
            </w:r>
          </w:p>
          <w:p w14:paraId="4F885585" w14:textId="77777777" w:rsidR="002E3402" w:rsidRPr="002E3402" w:rsidRDefault="002E3402" w:rsidP="0002358F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Секретариат осуществляет свою деятельность на основании принципов преемственности, анонимности, объективности и независимости.</w:t>
            </w:r>
          </w:p>
          <w:p w14:paraId="3C45A3C3" w14:textId="77777777" w:rsidR="002E3402" w:rsidRPr="002E3402" w:rsidRDefault="002E3402" w:rsidP="0002358F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На Секретариат возлагаются следующие функции:</w:t>
            </w:r>
          </w:p>
          <w:p w14:paraId="56A83E83" w14:textId="745C6E56" w:rsidR="002E3402" w:rsidRPr="002E3402" w:rsidRDefault="002E3402" w:rsidP="0002358F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техническая поддержка и логистика заседаний и мероприятий </w:t>
            </w:r>
            <w:r w:rsidR="009456B3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>;</w:t>
            </w:r>
          </w:p>
          <w:p w14:paraId="0F731D28" w14:textId="68D4E23B" w:rsidR="002E3402" w:rsidRPr="002E3402" w:rsidRDefault="002E3402" w:rsidP="0002358F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административная, организационная поддержка по разработке и реализации ежегодного плана работы </w:t>
            </w:r>
            <w:r w:rsidR="00DF623A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, бюджета проектов в области поддержки </w:t>
            </w:r>
            <w:r w:rsidR="00DF623A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с целью обеспечения его устойчивого функционирования;</w:t>
            </w:r>
          </w:p>
          <w:p w14:paraId="4E323AC8" w14:textId="4295FC7B" w:rsidR="002E3402" w:rsidRPr="002E3402" w:rsidRDefault="002E3402" w:rsidP="0002358F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организация заседаний </w:t>
            </w:r>
            <w:r w:rsidR="00DF623A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, включая организацию запросов и </w:t>
            </w:r>
            <w:r w:rsidRPr="002E3402">
              <w:rPr>
                <w:sz w:val="24"/>
                <w:szCs w:val="24"/>
              </w:rPr>
              <w:lastRenderedPageBreak/>
              <w:t xml:space="preserve">обобщения вопросов для включения в повестку дня, подготовку повестки дня заседания </w:t>
            </w:r>
            <w:r w:rsidR="00DF623A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, ведение протоколов заседаний </w:t>
            </w:r>
            <w:r w:rsidR="00DF623A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и предоставление их членам </w:t>
            </w:r>
            <w:r w:rsidR="00DF623A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(не позднее чем через 10 (десять) рабочих дней со дня проведения заседания </w:t>
            </w:r>
            <w:r w:rsidR="00DF623A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), ведение архива протоколов </w:t>
            </w:r>
            <w:r w:rsidR="00DF623A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>;</w:t>
            </w:r>
          </w:p>
          <w:p w14:paraId="7805EDC9" w14:textId="688CBB4B" w:rsidR="002E3402" w:rsidRPr="002E3402" w:rsidRDefault="002E3402" w:rsidP="0002358F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организация деятельности </w:t>
            </w:r>
            <w:r w:rsidR="00DF623A">
              <w:rPr>
                <w:sz w:val="24"/>
                <w:szCs w:val="24"/>
              </w:rPr>
              <w:t>секторов</w:t>
            </w:r>
            <w:r w:rsidRPr="002E3402">
              <w:rPr>
                <w:sz w:val="24"/>
                <w:szCs w:val="24"/>
              </w:rPr>
              <w:t xml:space="preserve"> </w:t>
            </w:r>
            <w:r w:rsidRPr="00A20D6A">
              <w:rPr>
                <w:color w:val="00B050"/>
                <w:sz w:val="24"/>
                <w:szCs w:val="24"/>
              </w:rPr>
              <w:t>и рабочих групп, включая организацию заседаний, мониторинг их работы и актуализация состава;</w:t>
            </w:r>
          </w:p>
          <w:p w14:paraId="16801DC6" w14:textId="154F7062" w:rsidR="002E3402" w:rsidRPr="002E3402" w:rsidRDefault="002E3402" w:rsidP="0002358F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обеспечение организационной и технической поддержки, а также координация документальной разработки страновых заявок </w:t>
            </w:r>
            <w:r w:rsidR="00EE6AA0">
              <w:rPr>
                <w:sz w:val="24"/>
                <w:szCs w:val="24"/>
              </w:rPr>
              <w:t>Комитетом</w:t>
            </w:r>
            <w:r w:rsidRPr="002E3402">
              <w:rPr>
                <w:sz w:val="24"/>
                <w:szCs w:val="24"/>
              </w:rPr>
              <w:t xml:space="preserve">, </w:t>
            </w:r>
            <w:r w:rsidR="00EE6AA0">
              <w:rPr>
                <w:sz w:val="24"/>
                <w:szCs w:val="24"/>
              </w:rPr>
              <w:t>номинирования</w:t>
            </w:r>
            <w:r w:rsidRPr="002E3402">
              <w:rPr>
                <w:sz w:val="24"/>
                <w:szCs w:val="24"/>
              </w:rPr>
              <w:t xml:space="preserve"> основного получателя и </w:t>
            </w:r>
            <w:proofErr w:type="spellStart"/>
            <w:r w:rsidRPr="002E3402">
              <w:rPr>
                <w:sz w:val="24"/>
                <w:szCs w:val="24"/>
              </w:rPr>
              <w:t>суб</w:t>
            </w:r>
            <w:proofErr w:type="spellEnd"/>
            <w:r w:rsidRPr="002E3402">
              <w:rPr>
                <w:sz w:val="24"/>
                <w:szCs w:val="24"/>
              </w:rPr>
              <w:t xml:space="preserve">-получателей, выборов членов </w:t>
            </w:r>
            <w:r w:rsidR="00EE6AA0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и распространения информации об этой работе;</w:t>
            </w:r>
          </w:p>
          <w:p w14:paraId="4C03022E" w14:textId="37E8ED94" w:rsidR="002E3402" w:rsidRPr="002E3402" w:rsidRDefault="002E3402" w:rsidP="0002358F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содействие участию всех членов </w:t>
            </w:r>
            <w:r w:rsidR="00EE6AA0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в заседаниях </w:t>
            </w:r>
            <w:r w:rsidR="00EE6AA0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, в том числе посредством информирования </w:t>
            </w:r>
            <w:r w:rsidR="00EE6AA0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о дате, времени и месте проведения заседания </w:t>
            </w:r>
            <w:r w:rsidR="00EE6AA0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, </w:t>
            </w:r>
            <w:r w:rsidRPr="00EE6AA0">
              <w:rPr>
                <w:color w:val="00B050"/>
                <w:sz w:val="24"/>
                <w:szCs w:val="24"/>
              </w:rPr>
              <w:t xml:space="preserve">а также обеспечение учета участия членов </w:t>
            </w:r>
            <w:r w:rsidR="00F86336">
              <w:rPr>
                <w:color w:val="00B050"/>
                <w:sz w:val="24"/>
                <w:szCs w:val="24"/>
              </w:rPr>
              <w:t>Комитета</w:t>
            </w:r>
            <w:r w:rsidRPr="00EE6AA0">
              <w:rPr>
                <w:color w:val="00B050"/>
                <w:sz w:val="24"/>
                <w:szCs w:val="24"/>
              </w:rPr>
              <w:t xml:space="preserve"> в заседаниях </w:t>
            </w:r>
            <w:r w:rsidR="00F86336">
              <w:rPr>
                <w:color w:val="00B050"/>
                <w:sz w:val="24"/>
                <w:szCs w:val="24"/>
              </w:rPr>
              <w:t>Комитета</w:t>
            </w:r>
            <w:r w:rsidRPr="00EE6AA0">
              <w:rPr>
                <w:color w:val="00B050"/>
                <w:sz w:val="24"/>
                <w:szCs w:val="24"/>
              </w:rPr>
              <w:t xml:space="preserve">, в том числе мониторинг и учет количества пропущенных членом </w:t>
            </w:r>
            <w:r w:rsidR="00F86336">
              <w:rPr>
                <w:color w:val="00B050"/>
                <w:sz w:val="24"/>
                <w:szCs w:val="24"/>
              </w:rPr>
              <w:t>Комитета</w:t>
            </w:r>
            <w:r w:rsidRPr="00EE6AA0">
              <w:rPr>
                <w:color w:val="00B050"/>
                <w:sz w:val="24"/>
                <w:szCs w:val="24"/>
              </w:rPr>
              <w:t xml:space="preserve"> заседаний и причинах отсутствия;</w:t>
            </w:r>
          </w:p>
          <w:p w14:paraId="2A7782F7" w14:textId="23735FFA" w:rsidR="002E3402" w:rsidRPr="000B2768" w:rsidRDefault="002E3402" w:rsidP="0002358F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B2768">
              <w:rPr>
                <w:color w:val="00B050"/>
                <w:sz w:val="24"/>
                <w:szCs w:val="24"/>
              </w:rPr>
              <w:t xml:space="preserve">обеспечение ответов на запросы членов </w:t>
            </w:r>
            <w:r w:rsidR="00D125AC" w:rsidRPr="000B2768">
              <w:rPr>
                <w:color w:val="00B050"/>
                <w:sz w:val="24"/>
                <w:szCs w:val="24"/>
              </w:rPr>
              <w:t>Комитета</w:t>
            </w:r>
            <w:r w:rsidRPr="000B2768">
              <w:rPr>
                <w:color w:val="00B050"/>
                <w:sz w:val="24"/>
                <w:szCs w:val="24"/>
              </w:rPr>
              <w:t xml:space="preserve">, основных получателей, </w:t>
            </w:r>
            <w:proofErr w:type="spellStart"/>
            <w:r w:rsidRPr="000B2768">
              <w:rPr>
                <w:color w:val="00B050"/>
                <w:sz w:val="24"/>
                <w:szCs w:val="24"/>
              </w:rPr>
              <w:t>суб</w:t>
            </w:r>
            <w:proofErr w:type="spellEnd"/>
            <w:r w:rsidRPr="000B2768">
              <w:rPr>
                <w:color w:val="00B050"/>
                <w:sz w:val="24"/>
                <w:szCs w:val="24"/>
              </w:rPr>
              <w:t xml:space="preserve">-получателей, </w:t>
            </w:r>
            <w:r w:rsidR="00D125AC" w:rsidRPr="000B2768">
              <w:rPr>
                <w:color w:val="00B050"/>
                <w:sz w:val="24"/>
                <w:szCs w:val="24"/>
              </w:rPr>
              <w:t>ГФ</w:t>
            </w:r>
            <w:r w:rsidRPr="000B2768">
              <w:rPr>
                <w:color w:val="00B050"/>
                <w:sz w:val="24"/>
                <w:szCs w:val="24"/>
              </w:rPr>
              <w:t xml:space="preserve">, а также других </w:t>
            </w:r>
            <w:r w:rsidRPr="000B2768">
              <w:rPr>
                <w:color w:val="00B050"/>
                <w:sz w:val="24"/>
                <w:szCs w:val="24"/>
              </w:rPr>
              <w:lastRenderedPageBreak/>
              <w:t>заинтересованных лиц в пределах своей компетенции;</w:t>
            </w:r>
          </w:p>
          <w:p w14:paraId="45E818EB" w14:textId="65EE4633" w:rsidR="002E3402" w:rsidRPr="000B2768" w:rsidRDefault="002E3402" w:rsidP="0002358F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0B2768">
              <w:rPr>
                <w:color w:val="00B050"/>
                <w:sz w:val="24"/>
                <w:szCs w:val="24"/>
              </w:rPr>
              <w:t xml:space="preserve">обеспечение организационной и технической поддержки по проведению выборов в члены </w:t>
            </w:r>
            <w:r w:rsidR="000B6147" w:rsidRPr="000B2768">
              <w:rPr>
                <w:color w:val="00B050"/>
                <w:sz w:val="24"/>
                <w:szCs w:val="24"/>
              </w:rPr>
              <w:t>Комитета</w:t>
            </w:r>
            <w:r w:rsidRPr="000B2768">
              <w:rPr>
                <w:color w:val="00B050"/>
                <w:sz w:val="24"/>
                <w:szCs w:val="24"/>
              </w:rPr>
              <w:t xml:space="preserve"> от гражданского сектора, а также по проведению консультаций со своими избирательными группами;</w:t>
            </w:r>
          </w:p>
          <w:p w14:paraId="7410CB61" w14:textId="79DA4FBE" w:rsidR="002E3402" w:rsidRPr="00250E60" w:rsidRDefault="002E3402" w:rsidP="0002358F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color w:val="00B050"/>
                <w:sz w:val="24"/>
                <w:szCs w:val="24"/>
              </w:rPr>
            </w:pPr>
            <w:r w:rsidRPr="00250E60">
              <w:rPr>
                <w:color w:val="00B050"/>
                <w:sz w:val="24"/>
                <w:szCs w:val="24"/>
              </w:rPr>
              <w:t xml:space="preserve">обеспечение внешней и внутренней коммуникации </w:t>
            </w:r>
            <w:r w:rsidR="000B6147" w:rsidRPr="00250E60">
              <w:rPr>
                <w:color w:val="00B050"/>
                <w:sz w:val="24"/>
                <w:szCs w:val="24"/>
              </w:rPr>
              <w:t>Комитета</w:t>
            </w:r>
            <w:r w:rsidRPr="00250E60">
              <w:rPr>
                <w:color w:val="00B050"/>
                <w:sz w:val="24"/>
                <w:szCs w:val="24"/>
              </w:rPr>
              <w:t>;</w:t>
            </w:r>
          </w:p>
          <w:p w14:paraId="43574A8A" w14:textId="561D3DD0" w:rsidR="002E3402" w:rsidRPr="002E3402" w:rsidRDefault="002E3402" w:rsidP="0002358F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обеспечение прозрачности деятельности </w:t>
            </w:r>
            <w:r w:rsidR="000B6147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путем организации публикаций соответствующей информации на специализированном интернет-ресурсе</w:t>
            </w:r>
            <w:r w:rsidR="000B6147">
              <w:rPr>
                <w:sz w:val="24"/>
                <w:szCs w:val="24"/>
              </w:rPr>
              <w:t xml:space="preserve"> Комитета</w:t>
            </w:r>
            <w:r w:rsidRPr="002E3402">
              <w:rPr>
                <w:sz w:val="24"/>
                <w:szCs w:val="24"/>
              </w:rPr>
              <w:t>;</w:t>
            </w:r>
          </w:p>
          <w:p w14:paraId="06D3652E" w14:textId="398F290A" w:rsidR="002E3402" w:rsidRPr="002E3402" w:rsidRDefault="002E3402" w:rsidP="0002358F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подготовка и предоставление отчетов о работе </w:t>
            </w:r>
            <w:r w:rsidR="000B6147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в </w:t>
            </w:r>
            <w:r w:rsidR="000B6147">
              <w:rPr>
                <w:sz w:val="24"/>
                <w:szCs w:val="24"/>
              </w:rPr>
              <w:t>ГФ</w:t>
            </w:r>
            <w:r w:rsidRPr="002E3402">
              <w:rPr>
                <w:sz w:val="24"/>
                <w:szCs w:val="24"/>
              </w:rPr>
              <w:t>.</w:t>
            </w:r>
          </w:p>
          <w:p w14:paraId="76DD4F67" w14:textId="77777777" w:rsidR="002E3402" w:rsidRPr="002E3402" w:rsidRDefault="002E3402" w:rsidP="0002358F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Секретариат по согласованию может вовлекать партнеров для проведения координационных встреч и сбора информации о деятельности международных организаций и организаций гражданского общества с ссылками на соответствующие сайты, для повышения прозрачности и своевременного информирования партнеров о важных событиях, планах и инновациях, включая встречу ООН на высоком уровне.</w:t>
            </w:r>
          </w:p>
          <w:p w14:paraId="233C1D61" w14:textId="77777777" w:rsidR="002E3402" w:rsidRPr="002E3402" w:rsidRDefault="002E3402" w:rsidP="0002358F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Секретариат на базе веб-сайта Комитета ведет национальную цифровую платформу по ВИЧ-инфекции, туберкулезу, малярии для укрепления стратегического вовлечения, </w:t>
            </w:r>
            <w:r w:rsidRPr="002E3402">
              <w:rPr>
                <w:sz w:val="24"/>
                <w:szCs w:val="24"/>
              </w:rPr>
              <w:lastRenderedPageBreak/>
              <w:t xml:space="preserve">партнерства, повышения прозрачности, исключения дублирования и </w:t>
            </w:r>
            <w:proofErr w:type="spellStart"/>
            <w:r w:rsidRPr="002E3402">
              <w:rPr>
                <w:sz w:val="24"/>
                <w:szCs w:val="24"/>
              </w:rPr>
              <w:t>адвокации</w:t>
            </w:r>
            <w:proofErr w:type="spellEnd"/>
            <w:r w:rsidRPr="002E3402">
              <w:rPr>
                <w:sz w:val="24"/>
                <w:szCs w:val="24"/>
              </w:rPr>
              <w:t xml:space="preserve"> интересов сообществ и лиц, затронутых/ пострадавших от ВИЧ-инфекции, туберкулеза, малярии.</w:t>
            </w:r>
          </w:p>
          <w:p w14:paraId="543FC88F" w14:textId="5D5F9CD5" w:rsidR="002E3402" w:rsidRPr="002E3402" w:rsidRDefault="002E3402" w:rsidP="0002358F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На заседаниях </w:t>
            </w:r>
            <w:r w:rsidR="00BC4B92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утверждается план работы, бюджет и смета расходов Секретариата. Секретариат должен быть объективным, беспристрастным и нейтральным, не должен принимать сторону и не выражать интересы </w:t>
            </w:r>
            <w:r w:rsidR="002261F6">
              <w:rPr>
                <w:sz w:val="24"/>
                <w:szCs w:val="24"/>
              </w:rPr>
              <w:t>организаций</w:t>
            </w:r>
            <w:r w:rsidRPr="002E3402">
              <w:rPr>
                <w:sz w:val="24"/>
                <w:szCs w:val="24"/>
              </w:rPr>
              <w:t xml:space="preserve">, реализующих </w:t>
            </w:r>
            <w:r w:rsidR="007F20E7">
              <w:rPr>
                <w:sz w:val="24"/>
                <w:szCs w:val="24"/>
              </w:rPr>
              <w:t>гранты</w:t>
            </w:r>
            <w:r w:rsidRPr="002E3402">
              <w:rPr>
                <w:sz w:val="24"/>
                <w:szCs w:val="24"/>
              </w:rPr>
              <w:t xml:space="preserve"> </w:t>
            </w:r>
            <w:r w:rsidR="00BC4B92">
              <w:rPr>
                <w:sz w:val="24"/>
                <w:szCs w:val="24"/>
              </w:rPr>
              <w:t>ГФ</w:t>
            </w:r>
            <w:r w:rsidRPr="002E3402">
              <w:rPr>
                <w:sz w:val="24"/>
                <w:szCs w:val="24"/>
              </w:rPr>
              <w:t>.</w:t>
            </w:r>
          </w:p>
          <w:p w14:paraId="2DFE0A3D" w14:textId="38A536FE" w:rsidR="002E3402" w:rsidRPr="002E3402" w:rsidRDefault="002E3402" w:rsidP="0002358F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Секретариат несет ответственность за качество, эффективность и прозрачность своей работы. В случае его неудовлетворительной работы, инициируется вопрос о замене специалиста(</w:t>
            </w:r>
            <w:proofErr w:type="spellStart"/>
            <w:r w:rsidRPr="002E3402">
              <w:rPr>
                <w:sz w:val="24"/>
                <w:szCs w:val="24"/>
              </w:rPr>
              <w:t>ов</w:t>
            </w:r>
            <w:proofErr w:type="spellEnd"/>
            <w:r w:rsidRPr="002E3402">
              <w:rPr>
                <w:sz w:val="24"/>
                <w:szCs w:val="24"/>
              </w:rPr>
              <w:t>), нанятого(</w:t>
            </w:r>
            <w:proofErr w:type="spellStart"/>
            <w:r w:rsidRPr="002E3402">
              <w:rPr>
                <w:sz w:val="24"/>
                <w:szCs w:val="24"/>
              </w:rPr>
              <w:t>ых</w:t>
            </w:r>
            <w:proofErr w:type="spellEnd"/>
            <w:r w:rsidRPr="002E3402">
              <w:rPr>
                <w:sz w:val="24"/>
                <w:szCs w:val="24"/>
              </w:rPr>
              <w:t>) для работы в Секретариате.</w:t>
            </w:r>
          </w:p>
          <w:p w14:paraId="05DB9C68" w14:textId="40457323" w:rsidR="002E3402" w:rsidRPr="002E3402" w:rsidRDefault="00AB7F59" w:rsidP="0002358F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2E3402" w:rsidRPr="002E3402">
              <w:rPr>
                <w:sz w:val="24"/>
                <w:szCs w:val="24"/>
              </w:rPr>
              <w:t xml:space="preserve"> ежегодно проводит оценку деятельности Секретариата и рассматривает на заседании </w:t>
            </w:r>
            <w:r w:rsidR="00547A43">
              <w:rPr>
                <w:sz w:val="24"/>
                <w:szCs w:val="24"/>
              </w:rPr>
              <w:t>Комитета</w:t>
            </w:r>
            <w:r w:rsidR="002E3402" w:rsidRPr="002E3402">
              <w:rPr>
                <w:sz w:val="24"/>
                <w:szCs w:val="24"/>
              </w:rPr>
              <w:t>.</w:t>
            </w:r>
          </w:p>
          <w:p w14:paraId="550BF7E1" w14:textId="5CFBEA66" w:rsidR="002E3402" w:rsidRPr="002E3402" w:rsidRDefault="002E3402" w:rsidP="0002358F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Для эффективной работы </w:t>
            </w:r>
            <w:r w:rsidR="00D33240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Секретариат взаимодействует с секретарем КСОЗ. В рамках данного взаимодействия на Секретариат возлагаются следующие функции:</w:t>
            </w:r>
          </w:p>
          <w:p w14:paraId="4731521F" w14:textId="77777777" w:rsidR="002E3402" w:rsidRPr="002E3402" w:rsidRDefault="002E3402" w:rsidP="0002358F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техническая поддержка и логистика заседаний и мероприятий КСОЗ;</w:t>
            </w:r>
          </w:p>
          <w:p w14:paraId="6916C7A4" w14:textId="77777777" w:rsidR="002E3402" w:rsidRDefault="002E3402" w:rsidP="00723C9C">
            <w:pPr>
              <w:pStyle w:val="ListParagraph"/>
              <w:numPr>
                <w:ilvl w:val="0"/>
                <w:numId w:val="4"/>
              </w:numPr>
              <w:tabs>
                <w:tab w:val="left" w:pos="1021"/>
              </w:tabs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оказание содействия в обеспечении членов </w:t>
            </w:r>
            <w:r w:rsidR="00723C9C">
              <w:rPr>
                <w:sz w:val="24"/>
                <w:szCs w:val="24"/>
              </w:rPr>
              <w:t>КСОЗ</w:t>
            </w:r>
            <w:r w:rsidRPr="002E3402">
              <w:rPr>
                <w:sz w:val="24"/>
                <w:szCs w:val="24"/>
              </w:rPr>
              <w:t xml:space="preserve"> информационно-аналитическими материалами.</w:t>
            </w:r>
          </w:p>
          <w:p w14:paraId="13374191" w14:textId="6EB73E2E" w:rsidR="008A7AD1" w:rsidRPr="002E3402" w:rsidRDefault="008A7AD1" w:rsidP="008A7AD1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8A7AD1">
              <w:rPr>
                <w:sz w:val="24"/>
                <w:szCs w:val="24"/>
              </w:rPr>
              <w:t xml:space="preserve">Секретариат обеспечивает ведение документации Комитета на </w:t>
            </w:r>
            <w:r w:rsidRPr="008A7AD1">
              <w:rPr>
                <w:sz w:val="24"/>
                <w:szCs w:val="24"/>
              </w:rPr>
              <w:lastRenderedPageBreak/>
              <w:t>государственном и официальном языках Кыргызской Республики.</w:t>
            </w:r>
          </w:p>
        </w:tc>
        <w:tc>
          <w:tcPr>
            <w:tcW w:w="2477" w:type="dxa"/>
          </w:tcPr>
          <w:p w14:paraId="1325B384" w14:textId="357A9E2C" w:rsidR="002E3402" w:rsidRPr="00D44EF7" w:rsidRDefault="00D44EF7" w:rsidP="00D44EF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Более подробно расписана работа Секретариата</w:t>
            </w:r>
          </w:p>
        </w:tc>
        <w:tc>
          <w:tcPr>
            <w:tcW w:w="2477" w:type="dxa"/>
          </w:tcPr>
          <w:p w14:paraId="36197A8A" w14:textId="77777777" w:rsidR="002E3402" w:rsidRPr="00D44EF7" w:rsidRDefault="002E3402" w:rsidP="00D44EF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33DF5" w:rsidRPr="002E3402" w14:paraId="43A23D8D" w14:textId="77777777" w:rsidTr="00F80597">
        <w:tc>
          <w:tcPr>
            <w:tcW w:w="5082" w:type="dxa"/>
          </w:tcPr>
          <w:p w14:paraId="0C802F34" w14:textId="349EC4F1" w:rsidR="009379D7" w:rsidRPr="002E3402" w:rsidRDefault="009379D7" w:rsidP="003A52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3402">
              <w:rPr>
                <w:b/>
                <w:bCs/>
                <w:sz w:val="24"/>
                <w:szCs w:val="24"/>
              </w:rPr>
              <w:lastRenderedPageBreak/>
              <w:t>7. ПОРЯДОК РАБОТЫ КОМИТЕТА</w:t>
            </w:r>
          </w:p>
        </w:tc>
        <w:tc>
          <w:tcPr>
            <w:tcW w:w="4807" w:type="dxa"/>
          </w:tcPr>
          <w:p w14:paraId="2C9F89A6" w14:textId="0FE2BC3C" w:rsidR="009379D7" w:rsidRPr="003E655E" w:rsidRDefault="009379D7" w:rsidP="003A5213">
            <w:pPr>
              <w:pStyle w:val="Heading1"/>
              <w:ind w:left="0"/>
              <w:jc w:val="center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  <w:lang w:val="en-US"/>
              </w:rPr>
              <w:t xml:space="preserve">VI. ЗАСЕДАНИЯ </w:t>
            </w:r>
            <w:r w:rsidR="003E655E">
              <w:rPr>
                <w:sz w:val="24"/>
                <w:szCs w:val="24"/>
              </w:rPr>
              <w:t>КОМИТЕТА</w:t>
            </w:r>
          </w:p>
        </w:tc>
        <w:tc>
          <w:tcPr>
            <w:tcW w:w="4954" w:type="dxa"/>
            <w:gridSpan w:val="2"/>
          </w:tcPr>
          <w:p w14:paraId="1A3D7AF1" w14:textId="2470BF0A" w:rsidR="009379D7" w:rsidRPr="009379D7" w:rsidRDefault="009379D7" w:rsidP="009379D7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Вся информация по формированию национальных заявок в ГФ перенесена во внутренние политики в раздел, касающийся Сектора по заявкам</w:t>
            </w:r>
          </w:p>
        </w:tc>
      </w:tr>
      <w:tr w:rsidR="00A651C1" w:rsidRPr="002E3402" w14:paraId="038AC5D5" w14:textId="0A7EDC26" w:rsidTr="002E3402">
        <w:tc>
          <w:tcPr>
            <w:tcW w:w="5082" w:type="dxa"/>
          </w:tcPr>
          <w:p w14:paraId="1E24EA3B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42.</w:t>
            </w:r>
            <w:r w:rsidRPr="002E3402">
              <w:rPr>
                <w:sz w:val="24"/>
                <w:szCs w:val="24"/>
              </w:rPr>
              <w:tab/>
              <w:t>Работа Комитета с национальными заявками включает следующие этапы:</w:t>
            </w:r>
          </w:p>
          <w:p w14:paraId="093A9C6C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разработка национальной заявки;</w:t>
            </w:r>
          </w:p>
          <w:p w14:paraId="288F9D8C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одобрение национальной заявки;</w:t>
            </w:r>
          </w:p>
          <w:p w14:paraId="289BD42F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>представление национальной заявки в КСОЗ для ее утверждения;</w:t>
            </w:r>
          </w:p>
          <w:p w14:paraId="7D27DE1F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–</w:t>
            </w:r>
            <w:r w:rsidRPr="002E3402">
              <w:rPr>
                <w:sz w:val="24"/>
                <w:szCs w:val="24"/>
              </w:rPr>
              <w:tab/>
              <w:t xml:space="preserve">мониторинг и надзор реализации мероприятий, расходования средств грантов Глобального </w:t>
            </w:r>
            <w:proofErr w:type="spellStart"/>
            <w:r w:rsidRPr="002E3402">
              <w:rPr>
                <w:sz w:val="24"/>
                <w:szCs w:val="24"/>
              </w:rPr>
              <w:t>вонда</w:t>
            </w:r>
            <w:proofErr w:type="spellEnd"/>
            <w:r w:rsidRPr="002E3402">
              <w:rPr>
                <w:sz w:val="24"/>
                <w:szCs w:val="24"/>
              </w:rPr>
              <w:t>, осуществления программ и оценка результатов их внедрения.</w:t>
            </w:r>
          </w:p>
          <w:p w14:paraId="7D813D4D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43.</w:t>
            </w:r>
            <w:r w:rsidRPr="002E3402">
              <w:rPr>
                <w:sz w:val="24"/>
                <w:szCs w:val="24"/>
              </w:rPr>
              <w:tab/>
              <w:t>Процесс разработки национальных заявок:</w:t>
            </w:r>
          </w:p>
          <w:p w14:paraId="0BE23ACB" w14:textId="2609F56C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1)</w:t>
            </w:r>
            <w:r w:rsidRPr="002E3402">
              <w:rPr>
                <w:sz w:val="24"/>
                <w:szCs w:val="24"/>
              </w:rPr>
              <w:tab/>
              <w:t xml:space="preserve">решением Комитета создается рабочая группа с участием членов сектора по заявкам, ключевых групп и организаций, представляющих интересы женщин, детей, мигрантов. В процессе разработки национальной </w:t>
            </w:r>
          </w:p>
          <w:p w14:paraId="00F62A42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заявки, все заинтересованные стороны принимают активное участие, предоставляя замечания и предложения;</w:t>
            </w:r>
          </w:p>
          <w:p w14:paraId="7EBFD567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2)</w:t>
            </w:r>
            <w:r w:rsidRPr="002E3402">
              <w:rPr>
                <w:sz w:val="24"/>
                <w:szCs w:val="24"/>
              </w:rPr>
              <w:tab/>
              <w:t>Секретариатом Комитета обеспечивается организация и создание условий для работы рабочей группы;</w:t>
            </w:r>
          </w:p>
          <w:p w14:paraId="206ACFCD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3)</w:t>
            </w:r>
            <w:r w:rsidRPr="002E3402">
              <w:rPr>
                <w:sz w:val="24"/>
                <w:szCs w:val="24"/>
              </w:rPr>
              <w:tab/>
              <w:t xml:space="preserve">финансирование деятельности рабочей группы осуществляется за счет организаций, представляющих </w:t>
            </w:r>
            <w:r w:rsidRPr="002E3402">
              <w:rPr>
                <w:sz w:val="24"/>
                <w:szCs w:val="24"/>
              </w:rPr>
              <w:lastRenderedPageBreak/>
              <w:t>кандидатуру и в рамках их действующих функциональных обязанностей;</w:t>
            </w:r>
          </w:p>
          <w:p w14:paraId="3CB2A265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4)</w:t>
            </w:r>
            <w:r w:rsidRPr="002E3402">
              <w:rPr>
                <w:sz w:val="24"/>
                <w:szCs w:val="24"/>
              </w:rPr>
              <w:tab/>
              <w:t>лица, члены Комитета, участвующие в разработке национальной заявки, не могут участвовать и принимать решение при ее одобрении и утверждении;</w:t>
            </w:r>
          </w:p>
          <w:p w14:paraId="2C0CDC00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5)</w:t>
            </w:r>
            <w:r w:rsidRPr="002E3402">
              <w:rPr>
                <w:sz w:val="24"/>
                <w:szCs w:val="24"/>
              </w:rPr>
              <w:tab/>
              <w:t>разработанная национальная заявка Секретариатом вносится на обсуждение и одобрение в ходе заседаний Комитета;</w:t>
            </w:r>
          </w:p>
          <w:p w14:paraId="0460C7A4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6)</w:t>
            </w:r>
            <w:r w:rsidRPr="002E3402">
              <w:rPr>
                <w:sz w:val="24"/>
                <w:szCs w:val="24"/>
              </w:rPr>
              <w:tab/>
              <w:t>в случае необходимости доработки национальной заявки доработанная национальная заявка с учетом замечаний и предложений повторно вносится на одобрение Комитета;</w:t>
            </w:r>
          </w:p>
          <w:p w14:paraId="0FD797AD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7)</w:t>
            </w:r>
            <w:r w:rsidRPr="002E3402">
              <w:rPr>
                <w:sz w:val="24"/>
                <w:szCs w:val="24"/>
              </w:rPr>
              <w:tab/>
              <w:t>одобренная Комитетом национальная заявка Секретариатом в установленном порядке предоставляется в КСОЗ;</w:t>
            </w:r>
          </w:p>
          <w:p w14:paraId="5CE28B0F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8)</w:t>
            </w:r>
            <w:r w:rsidRPr="002E3402">
              <w:rPr>
                <w:sz w:val="24"/>
                <w:szCs w:val="24"/>
              </w:rPr>
              <w:tab/>
              <w:t>рабочая группа с учетом замечаний и предложений КСОЗ дорабатывает национальную заявку и представляет ее в Секретариат;</w:t>
            </w:r>
          </w:p>
          <w:p w14:paraId="79FD95AA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9)</w:t>
            </w:r>
            <w:r w:rsidRPr="002E3402">
              <w:rPr>
                <w:sz w:val="24"/>
                <w:szCs w:val="24"/>
              </w:rPr>
              <w:tab/>
              <w:t>рабочая группа с учетом замечаний и предложений группа технической оценки Глобального Фонда (TRP GF) дорабатывает национальную заявку и представляет ее в Секретариат;</w:t>
            </w:r>
          </w:p>
          <w:p w14:paraId="10638516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10)</w:t>
            </w:r>
            <w:r w:rsidRPr="002E3402">
              <w:rPr>
                <w:sz w:val="24"/>
                <w:szCs w:val="24"/>
              </w:rPr>
              <w:tab/>
              <w:t>в случае одобрения Комитетом национальной Заявки рабочая группа разрабатывает детализированный план реализации и финансирования, принимая во внимание нормативные правовые акты Кыргызской Республики, и в установленном порядке вносит в Секретариат.</w:t>
            </w:r>
          </w:p>
          <w:p w14:paraId="54F546E0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lastRenderedPageBreak/>
              <w:t>44.</w:t>
            </w:r>
            <w:r w:rsidRPr="002E3402">
              <w:rPr>
                <w:sz w:val="24"/>
                <w:szCs w:val="24"/>
              </w:rPr>
              <w:tab/>
              <w:t>Одобрение национальной Заявки:</w:t>
            </w:r>
          </w:p>
          <w:p w14:paraId="60ACEDD1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1)</w:t>
            </w:r>
            <w:r w:rsidRPr="002E3402">
              <w:rPr>
                <w:sz w:val="24"/>
                <w:szCs w:val="24"/>
              </w:rPr>
              <w:tab/>
              <w:t>одобрение национальной заявки осуществляется на заседании Комитета большинством голосов путем открытого голосования;</w:t>
            </w:r>
          </w:p>
          <w:p w14:paraId="652C6116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2)</w:t>
            </w:r>
            <w:r w:rsidRPr="002E3402">
              <w:rPr>
                <w:sz w:val="24"/>
                <w:szCs w:val="24"/>
              </w:rPr>
              <w:tab/>
              <w:t>организации/представители, задействованные в разработке национальной заявки, не должны принимать участие в ее одобрении;</w:t>
            </w:r>
          </w:p>
          <w:p w14:paraId="729573FD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3)</w:t>
            </w:r>
            <w:r w:rsidRPr="002E3402">
              <w:rPr>
                <w:sz w:val="24"/>
                <w:szCs w:val="24"/>
              </w:rPr>
              <w:tab/>
              <w:t>члены Комитета могут вносить предложения, замечания и комментарии в ходе разработки и одобрения национальной заявки;</w:t>
            </w:r>
          </w:p>
          <w:p w14:paraId="6A8F996F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4)</w:t>
            </w:r>
            <w:r w:rsidRPr="002E3402">
              <w:rPr>
                <w:sz w:val="24"/>
                <w:szCs w:val="24"/>
              </w:rPr>
              <w:tab/>
              <w:t>в случае одобрения национальной заявки, все члены Комитета подписывают ее одобренную версию;</w:t>
            </w:r>
          </w:p>
          <w:p w14:paraId="21FE2027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5)</w:t>
            </w:r>
            <w:r w:rsidRPr="002E3402">
              <w:rPr>
                <w:sz w:val="24"/>
                <w:szCs w:val="24"/>
              </w:rPr>
              <w:tab/>
              <w:t>в случае особого мнения члена (</w:t>
            </w:r>
            <w:proofErr w:type="spellStart"/>
            <w:r w:rsidRPr="002E3402">
              <w:rPr>
                <w:sz w:val="24"/>
                <w:szCs w:val="24"/>
              </w:rPr>
              <w:t>ов</w:t>
            </w:r>
            <w:proofErr w:type="spellEnd"/>
            <w:r w:rsidRPr="002E3402">
              <w:rPr>
                <w:sz w:val="24"/>
                <w:szCs w:val="24"/>
              </w:rPr>
              <w:t>) Комитета и/или отказа от участия в одобрении национальной заявки представляется письменное основание, которое прикрепляется к национальной заявке.</w:t>
            </w:r>
          </w:p>
          <w:p w14:paraId="2D243011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45.</w:t>
            </w:r>
            <w:r w:rsidRPr="002E3402">
              <w:rPr>
                <w:sz w:val="24"/>
                <w:szCs w:val="24"/>
              </w:rPr>
              <w:tab/>
              <w:t>Утверждение национальной заявки:</w:t>
            </w:r>
          </w:p>
          <w:p w14:paraId="6054C2FB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1)</w:t>
            </w:r>
            <w:r w:rsidRPr="002E3402">
              <w:rPr>
                <w:sz w:val="24"/>
                <w:szCs w:val="24"/>
              </w:rPr>
              <w:tab/>
              <w:t>КСОЗ утверждает национальную заявку в Глобальный фонд после одобрения простым большинством голосов в Комитете, проведенного путем открытого голосования;</w:t>
            </w:r>
          </w:p>
          <w:p w14:paraId="2EC909FA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2)</w:t>
            </w:r>
            <w:r w:rsidRPr="002E3402">
              <w:rPr>
                <w:sz w:val="24"/>
                <w:szCs w:val="24"/>
              </w:rPr>
              <w:tab/>
              <w:t>лица, участвующие в разработке национальной заявки, не должны принимать участие в принятии решений по ее утверждению;</w:t>
            </w:r>
          </w:p>
          <w:p w14:paraId="719079C9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3)</w:t>
            </w:r>
            <w:r w:rsidRPr="002E3402">
              <w:rPr>
                <w:sz w:val="24"/>
                <w:szCs w:val="24"/>
              </w:rPr>
              <w:tab/>
              <w:t xml:space="preserve">Министерство здравоохранения </w:t>
            </w:r>
            <w:proofErr w:type="spellStart"/>
            <w:r w:rsidRPr="002E3402">
              <w:rPr>
                <w:sz w:val="24"/>
                <w:szCs w:val="24"/>
              </w:rPr>
              <w:t>Кыргызcкой</w:t>
            </w:r>
            <w:proofErr w:type="spellEnd"/>
            <w:r w:rsidRPr="002E3402">
              <w:rPr>
                <w:sz w:val="24"/>
                <w:szCs w:val="24"/>
              </w:rPr>
              <w:t xml:space="preserve"> Республики направляет </w:t>
            </w:r>
            <w:r w:rsidRPr="002E3402">
              <w:rPr>
                <w:sz w:val="24"/>
                <w:szCs w:val="24"/>
              </w:rPr>
              <w:lastRenderedPageBreak/>
              <w:t xml:space="preserve">национальную заявку на официальном языке, </w:t>
            </w:r>
            <w:proofErr w:type="spellStart"/>
            <w:r w:rsidRPr="002E3402">
              <w:rPr>
                <w:sz w:val="24"/>
                <w:szCs w:val="24"/>
              </w:rPr>
              <w:t>запарафированную</w:t>
            </w:r>
            <w:proofErr w:type="spellEnd"/>
            <w:r w:rsidRPr="002E3402">
              <w:rPr>
                <w:sz w:val="24"/>
                <w:szCs w:val="24"/>
              </w:rPr>
              <w:t xml:space="preserve"> и подписанную председателем, с приложенным вариантом на английском языке (неофициальный перевод).</w:t>
            </w:r>
          </w:p>
          <w:p w14:paraId="769CF463" w14:textId="39021EAF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 46.</w:t>
            </w:r>
            <w:r w:rsidRPr="002E3402">
              <w:rPr>
                <w:sz w:val="24"/>
                <w:szCs w:val="24"/>
              </w:rPr>
              <w:tab/>
              <w:t>Мониторинг и надзор по реализации мероприятий, финансируемых из средств Глобального фонда, проводится сектором по надзору Комитета:</w:t>
            </w:r>
          </w:p>
          <w:p w14:paraId="7E586436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1)</w:t>
            </w:r>
            <w:r w:rsidRPr="002E3402">
              <w:rPr>
                <w:sz w:val="24"/>
                <w:szCs w:val="24"/>
              </w:rPr>
              <w:tab/>
              <w:t>сектор по надзору разрабатывает инструменты, график, план для проведения мониторинга и надзора, а также оценки реализации мероприятий, финансируемых из средств Глобального фонда;</w:t>
            </w:r>
          </w:p>
          <w:p w14:paraId="20095B56" w14:textId="77777777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2)</w:t>
            </w:r>
            <w:r w:rsidRPr="002E3402">
              <w:rPr>
                <w:sz w:val="24"/>
                <w:szCs w:val="24"/>
              </w:rPr>
              <w:tab/>
              <w:t>организация деятельности сектора по надзору реализации мероприятий Глобального фонда осуществляется Секретариатом в рамках средств, предусмотренных из Глобального фонда;</w:t>
            </w:r>
          </w:p>
          <w:p w14:paraId="58139433" w14:textId="2201C57D" w:rsidR="002E3402" w:rsidRPr="002E3402" w:rsidRDefault="002E3402" w:rsidP="003E655E">
            <w:pPr>
              <w:ind w:left="425" w:hanging="425"/>
              <w:jc w:val="both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3)</w:t>
            </w:r>
            <w:r w:rsidRPr="002E3402">
              <w:rPr>
                <w:sz w:val="24"/>
                <w:szCs w:val="24"/>
              </w:rPr>
              <w:tab/>
              <w:t>результаты деятельности сектора по надзору реализации мероприятий Глобального Фонда рассматриваются на заседаниях Комитета и КСОЗ, а также регулярно, но не реже одного раз в год, размещаются на официальной веб-странице Комитета.</w:t>
            </w:r>
          </w:p>
        </w:tc>
        <w:tc>
          <w:tcPr>
            <w:tcW w:w="4807" w:type="dxa"/>
          </w:tcPr>
          <w:p w14:paraId="26D52705" w14:textId="3D67FFAC" w:rsidR="002E3402" w:rsidRPr="002E3402" w:rsidRDefault="00113282" w:rsidP="003E655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</w:t>
            </w:r>
            <w:r w:rsidR="002E3402" w:rsidRPr="002E3402">
              <w:rPr>
                <w:sz w:val="24"/>
                <w:szCs w:val="24"/>
              </w:rPr>
              <w:t xml:space="preserve"> осуществляет свою деятельность посредством своих заседаний.</w:t>
            </w:r>
          </w:p>
          <w:p w14:paraId="5A46BE70" w14:textId="2AF87134" w:rsidR="002E3402" w:rsidRPr="003B7596" w:rsidRDefault="002E3402" w:rsidP="003E655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3B7596">
              <w:rPr>
                <w:sz w:val="24"/>
                <w:szCs w:val="24"/>
              </w:rPr>
              <w:t xml:space="preserve">Заседание </w:t>
            </w:r>
            <w:r w:rsidR="00113282" w:rsidRPr="003B7596">
              <w:rPr>
                <w:sz w:val="24"/>
                <w:szCs w:val="24"/>
              </w:rPr>
              <w:t>Комитета</w:t>
            </w:r>
            <w:r w:rsidRPr="003B7596">
              <w:rPr>
                <w:sz w:val="24"/>
                <w:szCs w:val="24"/>
              </w:rPr>
              <w:t xml:space="preserve"> является общим собранием членов </w:t>
            </w:r>
            <w:r w:rsidR="00113282" w:rsidRPr="003B7596">
              <w:rPr>
                <w:sz w:val="24"/>
                <w:szCs w:val="24"/>
              </w:rPr>
              <w:t>Комитета</w:t>
            </w:r>
            <w:r w:rsidRPr="003B7596">
              <w:rPr>
                <w:sz w:val="24"/>
                <w:szCs w:val="24"/>
              </w:rPr>
              <w:t xml:space="preserve">, где принимаются решения по вопросам, входящим в компетенцию </w:t>
            </w:r>
            <w:r w:rsidR="00113282" w:rsidRPr="003B7596">
              <w:rPr>
                <w:sz w:val="24"/>
                <w:szCs w:val="24"/>
              </w:rPr>
              <w:t>Комитета</w:t>
            </w:r>
            <w:r w:rsidRPr="003B7596">
              <w:rPr>
                <w:sz w:val="24"/>
                <w:szCs w:val="24"/>
              </w:rPr>
              <w:t>.</w:t>
            </w:r>
          </w:p>
          <w:p w14:paraId="6704B470" w14:textId="0744A5AA" w:rsidR="002E3402" w:rsidRPr="0061247C" w:rsidRDefault="0061247C" w:rsidP="003E655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61247C">
              <w:rPr>
                <w:sz w:val="24"/>
                <w:szCs w:val="24"/>
              </w:rPr>
              <w:t xml:space="preserve">Заседание Комитета считается правомочным, если на нем присутствует 50% +1 от списочного состава Комитета (простое большинство), </w:t>
            </w:r>
            <w:r w:rsidRPr="00A51A43">
              <w:rPr>
                <w:color w:val="00B050"/>
                <w:sz w:val="24"/>
                <w:szCs w:val="24"/>
              </w:rPr>
              <w:t>при этом наличие минимум 1 (одного) члена Комитета от каждого из секторов обязательно</w:t>
            </w:r>
            <w:r w:rsidR="002E3402" w:rsidRPr="00A51A43">
              <w:rPr>
                <w:color w:val="00B050"/>
                <w:sz w:val="24"/>
                <w:szCs w:val="24"/>
              </w:rPr>
              <w:t>.</w:t>
            </w:r>
          </w:p>
          <w:p w14:paraId="3A8B2027" w14:textId="59BA30A6" w:rsidR="002E3402" w:rsidRPr="009B0E5B" w:rsidRDefault="002E3402" w:rsidP="003E655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9B0E5B">
              <w:rPr>
                <w:color w:val="00B050"/>
                <w:sz w:val="24"/>
                <w:szCs w:val="24"/>
              </w:rPr>
              <w:t xml:space="preserve">Член </w:t>
            </w:r>
            <w:r w:rsidR="00000D9F" w:rsidRPr="009B0E5B">
              <w:rPr>
                <w:color w:val="00B050"/>
                <w:sz w:val="24"/>
                <w:szCs w:val="24"/>
              </w:rPr>
              <w:t>Комитета</w:t>
            </w:r>
            <w:r w:rsidRPr="009B0E5B">
              <w:rPr>
                <w:color w:val="00B050"/>
                <w:sz w:val="24"/>
                <w:szCs w:val="24"/>
              </w:rPr>
              <w:t xml:space="preserve"> или его альтернат, основной получатель, </w:t>
            </w:r>
            <w:proofErr w:type="spellStart"/>
            <w:r w:rsidRPr="009B0E5B">
              <w:rPr>
                <w:color w:val="00B050"/>
                <w:sz w:val="24"/>
                <w:szCs w:val="24"/>
              </w:rPr>
              <w:t>суб</w:t>
            </w:r>
            <w:proofErr w:type="spellEnd"/>
            <w:r w:rsidRPr="009B0E5B">
              <w:rPr>
                <w:color w:val="00B050"/>
                <w:sz w:val="24"/>
                <w:szCs w:val="24"/>
              </w:rPr>
              <w:t xml:space="preserve">-получатель, а также другие заинтересованные лица могут вынести вопрос для рассмотрения на заседании </w:t>
            </w:r>
            <w:r w:rsidR="00000D9F" w:rsidRPr="009B0E5B">
              <w:rPr>
                <w:color w:val="00B050"/>
                <w:sz w:val="24"/>
                <w:szCs w:val="24"/>
              </w:rPr>
              <w:t>Комитета</w:t>
            </w:r>
            <w:r w:rsidRPr="009B0E5B">
              <w:rPr>
                <w:color w:val="00B050"/>
                <w:sz w:val="24"/>
                <w:szCs w:val="24"/>
              </w:rPr>
              <w:t xml:space="preserve"> в соответствии с регламентом подготовки вопроса на </w:t>
            </w:r>
            <w:r w:rsidR="00000D9F" w:rsidRPr="009B0E5B">
              <w:rPr>
                <w:color w:val="00B050"/>
                <w:sz w:val="24"/>
                <w:szCs w:val="24"/>
              </w:rPr>
              <w:t>заседание Комитета</w:t>
            </w:r>
            <w:r w:rsidRPr="009B0E5B">
              <w:rPr>
                <w:color w:val="00B050"/>
                <w:sz w:val="24"/>
                <w:szCs w:val="24"/>
              </w:rPr>
              <w:t>.</w:t>
            </w:r>
          </w:p>
          <w:p w14:paraId="00AA09E5" w14:textId="77777777" w:rsidR="001A178F" w:rsidRDefault="001A178F" w:rsidP="003E655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На заседаниях </w:t>
            </w:r>
            <w:r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могут участвовать приглашенные эксперты</w:t>
            </w:r>
            <w:r>
              <w:rPr>
                <w:sz w:val="24"/>
                <w:szCs w:val="24"/>
              </w:rPr>
              <w:t>, а также наблюдатели без права голоса</w:t>
            </w:r>
            <w:r w:rsidRPr="002E3402">
              <w:rPr>
                <w:sz w:val="24"/>
                <w:szCs w:val="24"/>
              </w:rPr>
              <w:t>.</w:t>
            </w:r>
          </w:p>
          <w:p w14:paraId="065D4E7D" w14:textId="602EDB90" w:rsidR="002E3402" w:rsidRPr="00D43D7F" w:rsidRDefault="00D43D7F" w:rsidP="003E655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D43D7F">
              <w:rPr>
                <w:sz w:val="24"/>
                <w:szCs w:val="24"/>
              </w:rPr>
              <w:t>Заседания Комитета подразделяются на очередные и внеочередные</w:t>
            </w:r>
            <w:r w:rsidR="002E3402" w:rsidRPr="00D43D7F">
              <w:rPr>
                <w:sz w:val="24"/>
                <w:szCs w:val="24"/>
              </w:rPr>
              <w:t>:</w:t>
            </w:r>
          </w:p>
          <w:p w14:paraId="4498CE7A" w14:textId="762C501F" w:rsidR="002E3402" w:rsidRPr="002E3402" w:rsidRDefault="00DE7046" w:rsidP="003E655E">
            <w:pPr>
              <w:pStyle w:val="ListParagraph"/>
              <w:numPr>
                <w:ilvl w:val="0"/>
                <w:numId w:val="11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Очередные</w:t>
            </w:r>
            <w:r w:rsidR="002E3402" w:rsidRPr="002E3402">
              <w:rPr>
                <w:sz w:val="24"/>
                <w:szCs w:val="24"/>
              </w:rPr>
              <w:t xml:space="preserve"> заседания </w:t>
            </w:r>
            <w:r>
              <w:rPr>
                <w:sz w:val="24"/>
                <w:szCs w:val="24"/>
              </w:rPr>
              <w:t>Комитета</w:t>
            </w:r>
            <w:r w:rsidR="002E3402" w:rsidRPr="002E3402">
              <w:rPr>
                <w:sz w:val="24"/>
                <w:szCs w:val="24"/>
              </w:rPr>
              <w:t xml:space="preserve"> проводятся в соответствии с </w:t>
            </w:r>
            <w:r w:rsidR="002E3402" w:rsidRPr="002E3402">
              <w:rPr>
                <w:sz w:val="24"/>
                <w:szCs w:val="24"/>
              </w:rPr>
              <w:lastRenderedPageBreak/>
              <w:t>утвержденным графиком заседаний, но не реже 1 (одного) раза в квартал:</w:t>
            </w:r>
          </w:p>
          <w:p w14:paraId="72EA8070" w14:textId="77777777" w:rsidR="001A121F" w:rsidRPr="001A121F" w:rsidRDefault="001A121F" w:rsidP="001A121F">
            <w:pPr>
              <w:pStyle w:val="ListParagraph"/>
              <w:widowControl/>
              <w:numPr>
                <w:ilvl w:val="1"/>
                <w:numId w:val="12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1A121F">
              <w:rPr>
                <w:sz w:val="24"/>
                <w:szCs w:val="24"/>
              </w:rPr>
              <w:t>Информирование членов Комитета о проведении очередного заседания Комитета и внесении предложений в повестку дня осуществляется не позднее, чем за 7 (семь) рабочих дней до проведения очередного заседания Комитета.</w:t>
            </w:r>
          </w:p>
          <w:p w14:paraId="72B4AC1B" w14:textId="7E2A5266" w:rsidR="002E3402" w:rsidRDefault="001A121F" w:rsidP="001A121F">
            <w:pPr>
              <w:pStyle w:val="ListParagraph"/>
              <w:widowControl/>
              <w:numPr>
                <w:ilvl w:val="1"/>
                <w:numId w:val="12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1A121F">
              <w:rPr>
                <w:sz w:val="24"/>
                <w:szCs w:val="24"/>
              </w:rPr>
              <w:t xml:space="preserve">Материалы к очередному заседанию Комитета предоставляются в Секретариат Комитета, а Секретариат их рассылает не позднее, чем за 3 (три) рабочих дня до проведения </w:t>
            </w:r>
            <w:r w:rsidR="00083672">
              <w:rPr>
                <w:sz w:val="24"/>
                <w:szCs w:val="24"/>
              </w:rPr>
              <w:t>очередного</w:t>
            </w:r>
            <w:r w:rsidRPr="001A121F">
              <w:rPr>
                <w:sz w:val="24"/>
                <w:szCs w:val="24"/>
              </w:rPr>
              <w:t xml:space="preserve"> заседания Комитета.</w:t>
            </w:r>
          </w:p>
          <w:p w14:paraId="183B85FE" w14:textId="62B0C36F" w:rsidR="002E3402" w:rsidRPr="002E3402" w:rsidRDefault="00E61BCC" w:rsidP="003E655E">
            <w:pPr>
              <w:pStyle w:val="ListParagraph"/>
              <w:numPr>
                <w:ilvl w:val="0"/>
                <w:numId w:val="11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Внеочередные</w:t>
            </w:r>
            <w:r w:rsidR="002E3402" w:rsidRPr="002E3402">
              <w:rPr>
                <w:sz w:val="24"/>
                <w:szCs w:val="24"/>
              </w:rPr>
              <w:t xml:space="preserve"> заседания </w:t>
            </w:r>
            <w:r w:rsidR="00295487">
              <w:rPr>
                <w:sz w:val="24"/>
                <w:szCs w:val="24"/>
              </w:rPr>
              <w:t>Комитета</w:t>
            </w:r>
            <w:r w:rsidR="002E3402" w:rsidRPr="002E3402">
              <w:rPr>
                <w:sz w:val="24"/>
                <w:szCs w:val="24"/>
              </w:rPr>
              <w:t xml:space="preserve"> проводятся при необходимости срочного принятия решения либо заслушивания оперативной информации:</w:t>
            </w:r>
          </w:p>
          <w:p w14:paraId="3E901041" w14:textId="37AF6506" w:rsidR="002E3402" w:rsidRPr="002E3402" w:rsidRDefault="002E3402" w:rsidP="003E655E">
            <w:pPr>
              <w:pStyle w:val="ListParagraph"/>
              <w:widowControl/>
              <w:numPr>
                <w:ilvl w:val="1"/>
                <w:numId w:val="12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Информирование членов </w:t>
            </w:r>
            <w:r w:rsidR="00084EAA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о проведении оперативного заседания </w:t>
            </w:r>
            <w:r w:rsidR="00084EAA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и внесении предложений в повестку дня осуществляется не позднее, чем за 3 (три) рабочих дня до проведения </w:t>
            </w:r>
            <w:r w:rsidR="00084EAA">
              <w:rPr>
                <w:sz w:val="24"/>
                <w:szCs w:val="24"/>
              </w:rPr>
              <w:t>внеочередного</w:t>
            </w:r>
            <w:r w:rsidRPr="002E3402">
              <w:rPr>
                <w:sz w:val="24"/>
                <w:szCs w:val="24"/>
              </w:rPr>
              <w:t xml:space="preserve"> заседания </w:t>
            </w:r>
            <w:r w:rsidR="00084EAA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>.</w:t>
            </w:r>
          </w:p>
          <w:p w14:paraId="37CC632F" w14:textId="7096200E" w:rsidR="002E3402" w:rsidRPr="002E3402" w:rsidRDefault="002E3402" w:rsidP="003E655E">
            <w:pPr>
              <w:pStyle w:val="ListParagraph"/>
              <w:widowControl/>
              <w:numPr>
                <w:ilvl w:val="1"/>
                <w:numId w:val="12"/>
              </w:numPr>
              <w:autoSpaceDE/>
              <w:autoSpaceDN/>
              <w:ind w:left="425" w:hanging="425"/>
              <w:contextualSpacing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Материалы к </w:t>
            </w:r>
            <w:r w:rsidR="009309EB">
              <w:rPr>
                <w:sz w:val="24"/>
                <w:szCs w:val="24"/>
              </w:rPr>
              <w:t>внеочередному</w:t>
            </w:r>
            <w:r w:rsidRPr="002E3402">
              <w:rPr>
                <w:sz w:val="24"/>
                <w:szCs w:val="24"/>
              </w:rPr>
              <w:t xml:space="preserve"> заседанию </w:t>
            </w:r>
            <w:r w:rsidR="009309EB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предоставляются в </w:t>
            </w:r>
            <w:r w:rsidR="009309EB">
              <w:rPr>
                <w:sz w:val="24"/>
                <w:szCs w:val="24"/>
              </w:rPr>
              <w:t>Секретариат</w:t>
            </w:r>
            <w:r w:rsidRPr="002E3402">
              <w:rPr>
                <w:sz w:val="24"/>
                <w:szCs w:val="24"/>
              </w:rPr>
              <w:t xml:space="preserve"> не позднее, чем за 1 (один) рабочий день до проведения оперативного заседания </w:t>
            </w:r>
            <w:r w:rsidR="009309EB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>.</w:t>
            </w:r>
          </w:p>
          <w:p w14:paraId="0229400C" w14:textId="7FF59A7D" w:rsidR="00B33576" w:rsidRPr="00F81EE1" w:rsidRDefault="002E3402" w:rsidP="00F81EE1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Итоги проведения заседания </w:t>
            </w:r>
            <w:r w:rsidR="00A67512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оформляются протоколом и </w:t>
            </w:r>
            <w:r w:rsidRPr="002E3402">
              <w:rPr>
                <w:sz w:val="24"/>
                <w:szCs w:val="24"/>
              </w:rPr>
              <w:lastRenderedPageBreak/>
              <w:t xml:space="preserve">рассылаются всем членам </w:t>
            </w:r>
            <w:r w:rsidR="00B62B7B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для ознакомления и согласования в течение 10 (десяти) рабочих дней.</w:t>
            </w:r>
          </w:p>
        </w:tc>
        <w:tc>
          <w:tcPr>
            <w:tcW w:w="2477" w:type="dxa"/>
          </w:tcPr>
          <w:p w14:paraId="238ED4A1" w14:textId="77777777" w:rsidR="002E3402" w:rsidRDefault="002E3402" w:rsidP="00CA6E4B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7D4CF0B2" w14:textId="77777777" w:rsidR="00CA6E4B" w:rsidRDefault="00CA6E4B" w:rsidP="00CA6E4B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1C83EDB5" w14:textId="77777777" w:rsidR="00CA6E4B" w:rsidRDefault="00CA6E4B" w:rsidP="00CA6E4B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7E538644" w14:textId="77777777" w:rsidR="00CA6E4B" w:rsidRDefault="00CA6E4B" w:rsidP="00CA6E4B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36FC1EEE" w14:textId="77777777" w:rsidR="00CA6E4B" w:rsidRDefault="00CA6E4B" w:rsidP="00CA6E4B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5C4DA177" w14:textId="77777777" w:rsidR="00CA6E4B" w:rsidRDefault="00CA6E4B" w:rsidP="00CA6E4B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6F46BA66" w14:textId="77777777" w:rsidR="00CA6E4B" w:rsidRDefault="00CA6E4B" w:rsidP="00CA6E4B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0232CE8E" w14:textId="77777777" w:rsidR="00CA6E4B" w:rsidRDefault="00CA6E4B" w:rsidP="00CA6E4B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718EAE5F" w14:textId="77777777" w:rsidR="00CA6E4B" w:rsidRDefault="00CA6E4B" w:rsidP="00CA6E4B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BF3DBF5" w14:textId="77777777" w:rsidR="00CA6E4B" w:rsidRDefault="00CA6E4B" w:rsidP="00CA6E4B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326B2D74" w14:textId="75724DED" w:rsidR="00CA6E4B" w:rsidRPr="00B62B7B" w:rsidRDefault="00CA6E4B" w:rsidP="00CA6E4B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Для обеспечения дискуссии с позиции разных секторов и организаций</w:t>
            </w:r>
          </w:p>
        </w:tc>
        <w:tc>
          <w:tcPr>
            <w:tcW w:w="2477" w:type="dxa"/>
          </w:tcPr>
          <w:p w14:paraId="3FD05361" w14:textId="77777777" w:rsidR="002E3402" w:rsidRPr="00B62B7B" w:rsidRDefault="002E3402" w:rsidP="00CA6E4B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651C1" w:rsidRPr="002E3402" w14:paraId="1CCD06E2" w14:textId="77777777" w:rsidTr="002E3402">
        <w:tc>
          <w:tcPr>
            <w:tcW w:w="5082" w:type="dxa"/>
          </w:tcPr>
          <w:p w14:paraId="56A0B493" w14:textId="66710EDD" w:rsidR="00940F57" w:rsidRPr="002E3402" w:rsidRDefault="00940F57" w:rsidP="00940F57">
            <w:pPr>
              <w:jc w:val="center"/>
              <w:rPr>
                <w:b/>
                <w:bCs/>
                <w:sz w:val="24"/>
                <w:szCs w:val="24"/>
              </w:rPr>
            </w:pPr>
            <w:r w:rsidRPr="002E3402">
              <w:rPr>
                <w:i/>
                <w:iCs/>
                <w:sz w:val="24"/>
                <w:szCs w:val="24"/>
              </w:rPr>
              <w:lastRenderedPageBreak/>
              <w:t xml:space="preserve">Частично отражены в </w:t>
            </w:r>
            <w:r w:rsidR="005D6DC6">
              <w:rPr>
                <w:i/>
                <w:iCs/>
                <w:sz w:val="24"/>
                <w:szCs w:val="24"/>
              </w:rPr>
              <w:t>разделе</w:t>
            </w:r>
            <w:r w:rsidRPr="002E3402">
              <w:rPr>
                <w:i/>
                <w:iCs/>
                <w:sz w:val="24"/>
                <w:szCs w:val="24"/>
              </w:rPr>
              <w:t xml:space="preserve"> 4 – Деятельность Комитета</w:t>
            </w:r>
          </w:p>
        </w:tc>
        <w:tc>
          <w:tcPr>
            <w:tcW w:w="4807" w:type="dxa"/>
          </w:tcPr>
          <w:p w14:paraId="6E3C3FC5" w14:textId="25C17A2C" w:rsidR="00940F57" w:rsidRPr="00940F57" w:rsidRDefault="00940F57" w:rsidP="00940F57">
            <w:pPr>
              <w:pStyle w:val="Heading1"/>
              <w:ind w:left="0"/>
              <w:jc w:val="center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  <w:lang w:val="en-US"/>
              </w:rPr>
              <w:t xml:space="preserve">VII. РЕШЕНИЯ </w:t>
            </w:r>
            <w:r>
              <w:rPr>
                <w:sz w:val="24"/>
                <w:szCs w:val="24"/>
              </w:rPr>
              <w:t>КОМИТЕТА</w:t>
            </w:r>
          </w:p>
        </w:tc>
        <w:tc>
          <w:tcPr>
            <w:tcW w:w="2477" w:type="dxa"/>
          </w:tcPr>
          <w:p w14:paraId="186756A4" w14:textId="77777777" w:rsidR="00940F57" w:rsidRPr="002E3402" w:rsidRDefault="00940F57" w:rsidP="005D3C00">
            <w:pPr>
              <w:pStyle w:val="Heading1"/>
              <w:ind w:left="0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</w:tcPr>
          <w:p w14:paraId="4F737E9C" w14:textId="77777777" w:rsidR="00940F57" w:rsidRPr="002E3402" w:rsidRDefault="00940F57" w:rsidP="005D3C00">
            <w:pPr>
              <w:pStyle w:val="Heading1"/>
              <w:ind w:left="0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A651C1" w:rsidRPr="002E3402" w14:paraId="3A66AEEF" w14:textId="361B8535" w:rsidTr="002E3402">
        <w:tc>
          <w:tcPr>
            <w:tcW w:w="5082" w:type="dxa"/>
          </w:tcPr>
          <w:p w14:paraId="7E6F576F" w14:textId="1B39FEA4" w:rsidR="002E3402" w:rsidRPr="002E3402" w:rsidRDefault="002E3402" w:rsidP="008C5BB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807" w:type="dxa"/>
          </w:tcPr>
          <w:p w14:paraId="29E51273" w14:textId="6390D604" w:rsidR="002E3402" w:rsidRPr="00DF27B3" w:rsidRDefault="00EA4BEE" w:rsidP="00EA4BE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EA4BEE">
              <w:rPr>
                <w:rFonts w:eastAsia="Calibri"/>
                <w:sz w:val="24"/>
                <w:szCs w:val="24"/>
              </w:rPr>
              <w:t xml:space="preserve">Решения </w:t>
            </w:r>
            <w:r w:rsidRPr="00EA4BEE">
              <w:rPr>
                <w:sz w:val="24"/>
                <w:szCs w:val="24"/>
              </w:rPr>
              <w:t xml:space="preserve">Комитета </w:t>
            </w:r>
            <w:r w:rsidRPr="00EA4BEE">
              <w:rPr>
                <w:rFonts w:eastAsia="Calibri"/>
                <w:sz w:val="24"/>
                <w:szCs w:val="24"/>
              </w:rPr>
              <w:t xml:space="preserve">принимаются посредством голосования (очного и электронного), </w:t>
            </w:r>
            <w:r w:rsidRPr="00EA4BEE">
              <w:rPr>
                <w:sz w:val="24"/>
                <w:szCs w:val="24"/>
              </w:rPr>
              <w:t>при наличии кворума. Решение считается принятым, если за него проголосовали не менее 50%+1</w:t>
            </w:r>
            <w:r>
              <w:rPr>
                <w:sz w:val="24"/>
                <w:szCs w:val="24"/>
              </w:rPr>
              <w:t xml:space="preserve"> голос</w:t>
            </w:r>
            <w:r w:rsidRPr="00EA4BEE">
              <w:rPr>
                <w:sz w:val="24"/>
                <w:szCs w:val="24"/>
              </w:rPr>
              <w:t xml:space="preserve"> (простое большинство) от </w:t>
            </w:r>
            <w:r w:rsidRPr="00EA4BEE">
              <w:rPr>
                <w:sz w:val="24"/>
                <w:szCs w:val="24"/>
              </w:rPr>
              <w:lastRenderedPageBreak/>
              <w:t xml:space="preserve">присутствующих на заседании, </w:t>
            </w:r>
            <w:r w:rsidRPr="00DF27B3">
              <w:rPr>
                <w:color w:val="00B050"/>
                <w:sz w:val="24"/>
                <w:szCs w:val="24"/>
              </w:rPr>
              <w:t>при этом как минимум 1 (один) представитель от каждого сектора.</w:t>
            </w:r>
          </w:p>
          <w:p w14:paraId="540182FE" w14:textId="62AD7C5C" w:rsidR="002E3402" w:rsidRPr="00EA4BEE" w:rsidRDefault="002E3402" w:rsidP="00EA4BE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rFonts w:eastAsia="Calibri"/>
                <w:sz w:val="24"/>
                <w:szCs w:val="24"/>
              </w:rPr>
            </w:pPr>
            <w:r w:rsidRPr="00EA4BEE">
              <w:rPr>
                <w:rFonts w:eastAsia="Calibri"/>
                <w:sz w:val="24"/>
                <w:szCs w:val="24"/>
              </w:rPr>
              <w:t xml:space="preserve">В случае отсутствия на заседании члена </w:t>
            </w:r>
            <w:r w:rsidR="00DF27B3">
              <w:rPr>
                <w:rFonts w:eastAsia="Calibri"/>
                <w:sz w:val="24"/>
                <w:szCs w:val="24"/>
              </w:rPr>
              <w:t>Комитета</w:t>
            </w:r>
            <w:r w:rsidRPr="00EA4BEE">
              <w:rPr>
                <w:rFonts w:eastAsia="Calibri"/>
                <w:sz w:val="24"/>
                <w:szCs w:val="24"/>
              </w:rPr>
              <w:t xml:space="preserve"> и его альтерната, соответствующий голос не учитывается при проведении голосования.</w:t>
            </w:r>
          </w:p>
          <w:p w14:paraId="590B3379" w14:textId="5AC625F6" w:rsidR="002E3402" w:rsidRPr="00EA4BEE" w:rsidRDefault="002E3402" w:rsidP="00EA4BE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rFonts w:eastAsia="Calibri"/>
                <w:sz w:val="24"/>
                <w:szCs w:val="24"/>
              </w:rPr>
            </w:pPr>
            <w:r w:rsidRPr="00EA4BEE">
              <w:rPr>
                <w:rFonts w:eastAsia="Calibri"/>
                <w:sz w:val="24"/>
                <w:szCs w:val="24"/>
              </w:rPr>
              <w:t xml:space="preserve">При равенстве голосов голос Председателя </w:t>
            </w:r>
            <w:r w:rsidR="00036627">
              <w:rPr>
                <w:rFonts w:eastAsia="Calibri"/>
                <w:sz w:val="24"/>
                <w:szCs w:val="24"/>
              </w:rPr>
              <w:t>Комитета</w:t>
            </w:r>
            <w:r w:rsidRPr="00EA4BEE">
              <w:rPr>
                <w:rFonts w:eastAsia="Calibri"/>
                <w:sz w:val="24"/>
                <w:szCs w:val="24"/>
              </w:rPr>
              <w:t xml:space="preserve"> считается решающим.</w:t>
            </w:r>
          </w:p>
          <w:p w14:paraId="1DC283B3" w14:textId="16856812" w:rsidR="002E3402" w:rsidRPr="00EA4BEE" w:rsidRDefault="002E3402" w:rsidP="00EA4BE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rFonts w:eastAsia="Calibri"/>
                <w:sz w:val="24"/>
                <w:szCs w:val="24"/>
              </w:rPr>
            </w:pPr>
            <w:r w:rsidRPr="00EA4BEE">
              <w:rPr>
                <w:rFonts w:eastAsia="Calibri"/>
                <w:sz w:val="24"/>
                <w:szCs w:val="24"/>
              </w:rPr>
              <w:t xml:space="preserve">Решения </w:t>
            </w:r>
            <w:r w:rsidR="00036627">
              <w:rPr>
                <w:rFonts w:eastAsia="Calibri"/>
                <w:sz w:val="24"/>
                <w:szCs w:val="24"/>
              </w:rPr>
              <w:t>Комитета</w:t>
            </w:r>
            <w:r w:rsidRPr="00EA4BEE">
              <w:rPr>
                <w:rFonts w:eastAsia="Calibri"/>
                <w:sz w:val="24"/>
                <w:szCs w:val="24"/>
              </w:rPr>
              <w:t xml:space="preserve"> оформляются протоколами, которые подписываются Председателем </w:t>
            </w:r>
            <w:r w:rsidR="00036627">
              <w:rPr>
                <w:rFonts w:eastAsia="Calibri"/>
                <w:sz w:val="24"/>
                <w:szCs w:val="24"/>
              </w:rPr>
              <w:t>Комитета</w:t>
            </w:r>
            <w:r w:rsidRPr="00EA4BEE">
              <w:rPr>
                <w:rFonts w:eastAsia="Calibri"/>
                <w:sz w:val="24"/>
                <w:szCs w:val="24"/>
              </w:rPr>
              <w:t xml:space="preserve"> и секретарем </w:t>
            </w:r>
            <w:r w:rsidR="00036627">
              <w:rPr>
                <w:rFonts w:eastAsia="Calibri"/>
                <w:sz w:val="24"/>
                <w:szCs w:val="24"/>
              </w:rPr>
              <w:t>Комитета</w:t>
            </w:r>
            <w:r w:rsidRPr="00EA4BEE">
              <w:rPr>
                <w:rFonts w:eastAsia="Calibri"/>
                <w:sz w:val="24"/>
                <w:szCs w:val="24"/>
              </w:rPr>
              <w:t>.</w:t>
            </w:r>
          </w:p>
          <w:p w14:paraId="4A431C3B" w14:textId="72099645" w:rsidR="002E3402" w:rsidRPr="00EA4BEE" w:rsidRDefault="002E3402" w:rsidP="00EA4BE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rFonts w:eastAsia="Calibri"/>
                <w:sz w:val="24"/>
                <w:szCs w:val="24"/>
              </w:rPr>
            </w:pPr>
            <w:r w:rsidRPr="00EA4BEE">
              <w:rPr>
                <w:rFonts w:eastAsia="Calibri"/>
                <w:sz w:val="24"/>
                <w:szCs w:val="24"/>
              </w:rPr>
              <w:t xml:space="preserve">Решения </w:t>
            </w:r>
            <w:r w:rsidR="00036627">
              <w:rPr>
                <w:rFonts w:eastAsia="Calibri"/>
                <w:sz w:val="24"/>
                <w:szCs w:val="24"/>
              </w:rPr>
              <w:t>Комитета</w:t>
            </w:r>
            <w:r w:rsidRPr="00EA4BEE">
              <w:rPr>
                <w:rFonts w:eastAsia="Calibri"/>
                <w:sz w:val="24"/>
                <w:szCs w:val="24"/>
              </w:rPr>
              <w:t xml:space="preserve"> по вопросам взаимодействия с </w:t>
            </w:r>
            <w:r w:rsidR="00036627">
              <w:rPr>
                <w:rFonts w:eastAsia="Calibri"/>
                <w:sz w:val="24"/>
                <w:szCs w:val="24"/>
              </w:rPr>
              <w:t>ГФ</w:t>
            </w:r>
            <w:r w:rsidRPr="00EA4BEE">
              <w:rPr>
                <w:rFonts w:eastAsia="Calibri"/>
                <w:sz w:val="24"/>
                <w:szCs w:val="24"/>
              </w:rPr>
              <w:t xml:space="preserve">, информация о смене состава </w:t>
            </w:r>
            <w:r w:rsidR="00036627">
              <w:rPr>
                <w:rFonts w:eastAsia="Calibri"/>
                <w:sz w:val="24"/>
                <w:szCs w:val="24"/>
              </w:rPr>
              <w:t>Комитета</w:t>
            </w:r>
            <w:r w:rsidRPr="00EA4BEE">
              <w:rPr>
                <w:rFonts w:eastAsia="Calibri"/>
                <w:sz w:val="24"/>
                <w:szCs w:val="24"/>
              </w:rPr>
              <w:t xml:space="preserve"> направляются в </w:t>
            </w:r>
            <w:r w:rsidR="00036627">
              <w:rPr>
                <w:rFonts w:eastAsia="Calibri"/>
                <w:sz w:val="24"/>
                <w:szCs w:val="24"/>
              </w:rPr>
              <w:t>ГФ</w:t>
            </w:r>
            <w:r w:rsidRPr="00EA4BEE">
              <w:rPr>
                <w:rFonts w:eastAsia="Calibri"/>
                <w:sz w:val="24"/>
                <w:szCs w:val="24"/>
              </w:rPr>
              <w:t xml:space="preserve"> не позднее, чем через 30 (тридцать) дней после принятия данного решения.</w:t>
            </w:r>
          </w:p>
          <w:p w14:paraId="0B9ED1BD" w14:textId="787D3242" w:rsidR="002E3402" w:rsidRPr="00EA4BEE" w:rsidRDefault="002E3402" w:rsidP="00EA4BE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rFonts w:eastAsia="Calibri"/>
                <w:sz w:val="24"/>
                <w:szCs w:val="24"/>
              </w:rPr>
            </w:pPr>
            <w:r w:rsidRPr="00EA4BEE">
              <w:rPr>
                <w:rFonts w:eastAsia="Calibri"/>
                <w:sz w:val="24"/>
                <w:szCs w:val="24"/>
              </w:rPr>
              <w:t xml:space="preserve">Решения </w:t>
            </w:r>
            <w:r w:rsidR="00590652">
              <w:rPr>
                <w:rFonts w:eastAsia="Calibri"/>
                <w:sz w:val="24"/>
                <w:szCs w:val="24"/>
              </w:rPr>
              <w:t>Комитета</w:t>
            </w:r>
            <w:r w:rsidRPr="00EA4BEE">
              <w:rPr>
                <w:rFonts w:eastAsia="Calibri"/>
                <w:sz w:val="24"/>
                <w:szCs w:val="24"/>
              </w:rPr>
              <w:t xml:space="preserve"> являются обязательными для исполнения всеми членами </w:t>
            </w:r>
            <w:r w:rsidR="00590652">
              <w:rPr>
                <w:rFonts w:eastAsia="Calibri"/>
                <w:sz w:val="24"/>
                <w:szCs w:val="24"/>
              </w:rPr>
              <w:t>Комитета</w:t>
            </w:r>
            <w:r w:rsidRPr="00EA4BEE">
              <w:rPr>
                <w:rFonts w:eastAsia="Calibri"/>
                <w:sz w:val="24"/>
                <w:szCs w:val="24"/>
              </w:rPr>
              <w:t xml:space="preserve"> и их альтернатами, а также основным получателем и </w:t>
            </w:r>
            <w:proofErr w:type="spellStart"/>
            <w:r w:rsidRPr="00EA4BEE">
              <w:rPr>
                <w:rFonts w:eastAsia="Calibri"/>
                <w:sz w:val="24"/>
                <w:szCs w:val="24"/>
              </w:rPr>
              <w:t>суб</w:t>
            </w:r>
            <w:proofErr w:type="spellEnd"/>
            <w:r w:rsidRPr="00EA4BEE">
              <w:rPr>
                <w:rFonts w:eastAsia="Calibri"/>
                <w:sz w:val="24"/>
                <w:szCs w:val="24"/>
              </w:rPr>
              <w:t>-получателями.</w:t>
            </w:r>
          </w:p>
          <w:p w14:paraId="107A2EEB" w14:textId="6BA26C2B" w:rsidR="002E3402" w:rsidRPr="00EA4BEE" w:rsidRDefault="002E3402" w:rsidP="00590652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EA4BEE">
              <w:rPr>
                <w:sz w:val="24"/>
                <w:szCs w:val="24"/>
              </w:rPr>
              <w:t xml:space="preserve">Решения </w:t>
            </w:r>
            <w:r w:rsidR="00590652">
              <w:rPr>
                <w:sz w:val="24"/>
                <w:szCs w:val="24"/>
              </w:rPr>
              <w:t>Комитета</w:t>
            </w:r>
            <w:r w:rsidRPr="00EA4BEE">
              <w:rPr>
                <w:sz w:val="24"/>
                <w:szCs w:val="24"/>
              </w:rPr>
              <w:t xml:space="preserve"> размещаются на официальном сайте </w:t>
            </w:r>
            <w:r w:rsidR="00590652">
              <w:rPr>
                <w:sz w:val="24"/>
                <w:szCs w:val="24"/>
              </w:rPr>
              <w:t>Комитета</w:t>
            </w:r>
            <w:r w:rsidRPr="00EA4BEE">
              <w:rPr>
                <w:sz w:val="24"/>
                <w:szCs w:val="24"/>
              </w:rPr>
              <w:t xml:space="preserve"> не позднее</w:t>
            </w:r>
            <w:r w:rsidR="00590652">
              <w:rPr>
                <w:sz w:val="24"/>
                <w:szCs w:val="24"/>
              </w:rPr>
              <w:t xml:space="preserve">, чем через </w:t>
            </w:r>
            <w:r w:rsidRPr="00EA4BEE">
              <w:rPr>
                <w:sz w:val="24"/>
                <w:szCs w:val="24"/>
              </w:rPr>
              <w:t xml:space="preserve">15 </w:t>
            </w:r>
            <w:r w:rsidR="00590652">
              <w:rPr>
                <w:sz w:val="24"/>
                <w:szCs w:val="24"/>
              </w:rPr>
              <w:t xml:space="preserve">(пятнадцать) </w:t>
            </w:r>
            <w:r w:rsidRPr="00EA4BEE">
              <w:rPr>
                <w:sz w:val="24"/>
                <w:szCs w:val="24"/>
              </w:rPr>
              <w:t>рабочих дней после заседания СКК.</w:t>
            </w:r>
          </w:p>
        </w:tc>
        <w:tc>
          <w:tcPr>
            <w:tcW w:w="2477" w:type="dxa"/>
          </w:tcPr>
          <w:p w14:paraId="3A499EA0" w14:textId="77777777" w:rsidR="002E3402" w:rsidRPr="00590652" w:rsidRDefault="002E3402" w:rsidP="005D3C00">
            <w:pPr>
              <w:pStyle w:val="Heading1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8D21B58" w14:textId="1C86CED5" w:rsidR="002E3402" w:rsidRPr="005D3C00" w:rsidRDefault="005D3C00" w:rsidP="005D3C00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14:ligatures w14:val="standardContextual"/>
              </w:rPr>
              <w:t>Есть предложение</w:t>
            </w:r>
            <w:r w:rsidR="00D7516B">
              <w:rPr>
                <w:b w:val="0"/>
                <w:bCs w:val="0"/>
                <w:color w:val="000000"/>
                <w:sz w:val="24"/>
                <w:szCs w:val="24"/>
                <w14:ligatures w14:val="standardContextual"/>
              </w:rPr>
              <w:t xml:space="preserve"> еще</w:t>
            </w:r>
            <w:r>
              <w:rPr>
                <w:b w:val="0"/>
                <w:bCs w:val="0"/>
                <w:color w:val="000000"/>
                <w:sz w:val="24"/>
                <w:szCs w:val="24"/>
                <w14:ligatures w14:val="standardContextual"/>
              </w:rPr>
              <w:t xml:space="preserve"> включить понятия </w:t>
            </w:r>
            <w:r w:rsidRPr="005D3C00">
              <w:rPr>
                <w:b w:val="0"/>
                <w:bCs w:val="0"/>
                <w:color w:val="000000"/>
                <w:sz w:val="24"/>
                <w:szCs w:val="24"/>
                <w14:ligatures w14:val="standardContextual"/>
              </w:rPr>
              <w:t>открыто</w:t>
            </w:r>
            <w:r>
              <w:rPr>
                <w:b w:val="0"/>
                <w:bCs w:val="0"/>
                <w:color w:val="000000"/>
                <w:sz w:val="24"/>
                <w:szCs w:val="24"/>
                <w14:ligatures w14:val="standardContextual"/>
              </w:rPr>
              <w:t>го</w:t>
            </w:r>
            <w:r w:rsidRPr="005D3C00">
              <w:rPr>
                <w:b w:val="0"/>
                <w:bCs w:val="0"/>
                <w:color w:val="000000"/>
                <w:sz w:val="24"/>
                <w:szCs w:val="24"/>
                <w14:ligatures w14:val="standardContextual"/>
              </w:rPr>
              <w:t xml:space="preserve"> и тайно</w:t>
            </w:r>
            <w:r>
              <w:rPr>
                <w:b w:val="0"/>
                <w:bCs w:val="0"/>
                <w:color w:val="000000"/>
                <w:sz w:val="24"/>
                <w:szCs w:val="24"/>
                <w14:ligatures w14:val="standardContextual"/>
              </w:rPr>
              <w:t>го</w:t>
            </w:r>
            <w:r w:rsidRPr="005D3C00">
              <w:rPr>
                <w:b w:val="0"/>
                <w:bCs w:val="0"/>
                <w:color w:val="000000"/>
                <w:sz w:val="24"/>
                <w:szCs w:val="24"/>
                <w14:ligatures w14:val="standardContextual"/>
              </w:rPr>
              <w:t xml:space="preserve"> голосовани</w:t>
            </w:r>
            <w:r>
              <w:rPr>
                <w:b w:val="0"/>
                <w:bCs w:val="0"/>
                <w:color w:val="000000"/>
                <w:sz w:val="24"/>
                <w:szCs w:val="24"/>
                <w14:ligatures w14:val="standardContextual"/>
              </w:rPr>
              <w:t>я и прописать условия, при которых можно</w:t>
            </w:r>
            <w:r w:rsidRPr="005D3C00">
              <w:rPr>
                <w:b w:val="0"/>
                <w:bCs w:val="0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 w:rsidRPr="005D3C00">
              <w:rPr>
                <w:b w:val="0"/>
                <w:bCs w:val="0"/>
                <w:color w:val="000000"/>
                <w:sz w:val="24"/>
                <w:szCs w:val="24"/>
                <w14:ligatures w14:val="standardContextual"/>
              </w:rPr>
              <w:lastRenderedPageBreak/>
              <w:t>прибегать к тайному голосованию</w:t>
            </w:r>
          </w:p>
        </w:tc>
      </w:tr>
      <w:tr w:rsidR="00A651C1" w:rsidRPr="002E3402" w14:paraId="1817448E" w14:textId="77777777" w:rsidTr="002E3402">
        <w:tc>
          <w:tcPr>
            <w:tcW w:w="5082" w:type="dxa"/>
          </w:tcPr>
          <w:p w14:paraId="53D2B459" w14:textId="44D58926" w:rsidR="005D6DC6" w:rsidRPr="002E3402" w:rsidRDefault="005D6DC6" w:rsidP="009A0B16">
            <w:pPr>
              <w:jc w:val="center"/>
              <w:rPr>
                <w:sz w:val="24"/>
                <w:szCs w:val="24"/>
              </w:rPr>
            </w:pPr>
            <w:r w:rsidRPr="002E3402">
              <w:rPr>
                <w:i/>
                <w:iCs/>
                <w:sz w:val="24"/>
                <w:szCs w:val="24"/>
              </w:rPr>
              <w:lastRenderedPageBreak/>
              <w:t xml:space="preserve">Частично отражены в </w:t>
            </w:r>
            <w:r>
              <w:rPr>
                <w:i/>
                <w:iCs/>
                <w:sz w:val="24"/>
                <w:szCs w:val="24"/>
              </w:rPr>
              <w:t>разделе</w:t>
            </w:r>
            <w:r w:rsidRPr="002E3402">
              <w:rPr>
                <w:i/>
                <w:iCs/>
                <w:sz w:val="24"/>
                <w:szCs w:val="24"/>
              </w:rPr>
              <w:t xml:space="preserve"> 5 – Права членов Комитета</w:t>
            </w:r>
          </w:p>
        </w:tc>
        <w:tc>
          <w:tcPr>
            <w:tcW w:w="4807" w:type="dxa"/>
          </w:tcPr>
          <w:p w14:paraId="555DA182" w14:textId="4F686284" w:rsidR="005D6DC6" w:rsidRPr="002E3402" w:rsidRDefault="009A0B16" w:rsidP="009A0B16">
            <w:pPr>
              <w:pStyle w:val="Heading1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E3402">
              <w:rPr>
                <w:sz w:val="24"/>
                <w:szCs w:val="24"/>
                <w:lang w:val="en-US"/>
              </w:rPr>
              <w:t>VIII. КОНФЛИКТ ИНТЕРЕСОВ</w:t>
            </w:r>
          </w:p>
        </w:tc>
        <w:tc>
          <w:tcPr>
            <w:tcW w:w="2477" w:type="dxa"/>
          </w:tcPr>
          <w:p w14:paraId="0409D6A4" w14:textId="77777777" w:rsidR="005D6DC6" w:rsidRPr="002E3402" w:rsidRDefault="005D6DC6" w:rsidP="00EB79DA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</w:tcPr>
          <w:p w14:paraId="087BFFF6" w14:textId="77777777" w:rsidR="005D6DC6" w:rsidRPr="002E3402" w:rsidRDefault="005D6DC6" w:rsidP="00EB79DA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A651C1" w:rsidRPr="002E3402" w14:paraId="64155C4F" w14:textId="0F6FD7B0" w:rsidTr="002E3402">
        <w:tc>
          <w:tcPr>
            <w:tcW w:w="5082" w:type="dxa"/>
          </w:tcPr>
          <w:p w14:paraId="7C52F74D" w14:textId="77777777" w:rsidR="002E3402" w:rsidRPr="002E3402" w:rsidRDefault="002E3402" w:rsidP="008C5BB2">
            <w:pPr>
              <w:spacing w:after="240"/>
              <w:jc w:val="center"/>
              <w:rPr>
                <w:sz w:val="24"/>
                <w:szCs w:val="24"/>
              </w:rPr>
            </w:pPr>
          </w:p>
          <w:p w14:paraId="52BDCDF5" w14:textId="5ACDDC1C" w:rsidR="002E3402" w:rsidRPr="002E3402" w:rsidRDefault="002E3402" w:rsidP="008C5BB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807" w:type="dxa"/>
          </w:tcPr>
          <w:p w14:paraId="3572BC60" w14:textId="323C26B0" w:rsidR="002E3402" w:rsidRPr="002E3402" w:rsidRDefault="002E3402" w:rsidP="00CB2EA4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Конфликт интересов – ситуация, которая затрагивает интересы организации, которую представляет член </w:t>
            </w:r>
            <w:r w:rsidR="00275A43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, а также когда его личные интересы могут </w:t>
            </w:r>
            <w:r w:rsidRPr="002E3402">
              <w:rPr>
                <w:sz w:val="24"/>
                <w:szCs w:val="24"/>
              </w:rPr>
              <w:lastRenderedPageBreak/>
              <w:t>повлиять на выполнение взятых на себя обязательств.</w:t>
            </w:r>
          </w:p>
          <w:p w14:paraId="0DB17D2E" w14:textId="77777777" w:rsidR="002E3402" w:rsidRPr="002E3402" w:rsidRDefault="002E3402" w:rsidP="00CB2EA4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Регулирование конфликта интересов определяется Положением о конфликте интересов.</w:t>
            </w:r>
          </w:p>
          <w:p w14:paraId="6D1BFA11" w14:textId="36237D08" w:rsidR="002E3402" w:rsidRPr="002E3402" w:rsidRDefault="00275A43" w:rsidP="00CB2EA4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2E3402" w:rsidRPr="002E3402">
              <w:rPr>
                <w:sz w:val="24"/>
                <w:szCs w:val="24"/>
              </w:rPr>
              <w:t>применяет все необходимые процедуры для своевременного предупреждения, урегулирования и смягчения конфликтов интересов.</w:t>
            </w:r>
          </w:p>
          <w:p w14:paraId="5693183A" w14:textId="7922B9E6" w:rsidR="002E3402" w:rsidRPr="002E3402" w:rsidRDefault="002E3402" w:rsidP="00EB79DA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 xml:space="preserve">Члены </w:t>
            </w:r>
            <w:r w:rsidR="00275A43">
              <w:rPr>
                <w:sz w:val="24"/>
                <w:szCs w:val="24"/>
              </w:rPr>
              <w:t>Комитета</w:t>
            </w:r>
            <w:r w:rsidRPr="002E3402">
              <w:rPr>
                <w:sz w:val="24"/>
                <w:szCs w:val="24"/>
              </w:rPr>
              <w:t xml:space="preserve"> и их альтернаты подписывают декларацию интересов при вступлении в должность на первом заседании СКК.</w:t>
            </w:r>
          </w:p>
        </w:tc>
        <w:tc>
          <w:tcPr>
            <w:tcW w:w="2477" w:type="dxa"/>
          </w:tcPr>
          <w:p w14:paraId="44348333" w14:textId="77777777" w:rsidR="002E3402" w:rsidRDefault="00EB79DA" w:rsidP="00EB79DA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Здесь представлена только общая информация, детально конфликт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интересов представлен в соответствующем Положении, которое является частью Внутренних Политик и Процедур</w:t>
            </w:r>
          </w:p>
          <w:p w14:paraId="0AB40E84" w14:textId="77777777" w:rsidR="00703F07" w:rsidRDefault="00703F07" w:rsidP="00EB79DA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CFBBA0C" w14:textId="5FCEC2A2" w:rsidR="00703F07" w:rsidRPr="00275A43" w:rsidRDefault="00703F07" w:rsidP="00EB79DA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Данный раздел вынесен отдельно по настоянию членов СКК</w:t>
            </w:r>
          </w:p>
        </w:tc>
        <w:tc>
          <w:tcPr>
            <w:tcW w:w="2477" w:type="dxa"/>
          </w:tcPr>
          <w:p w14:paraId="50B230CF" w14:textId="77777777" w:rsidR="002E3402" w:rsidRPr="00275A43" w:rsidRDefault="002E3402" w:rsidP="00EB79DA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651C1" w:rsidRPr="002E3402" w14:paraId="4F0B7D83" w14:textId="77777777" w:rsidTr="002E3402">
        <w:tc>
          <w:tcPr>
            <w:tcW w:w="5082" w:type="dxa"/>
          </w:tcPr>
          <w:p w14:paraId="7584095F" w14:textId="0F3B34F3" w:rsidR="00111CB8" w:rsidRPr="002E3402" w:rsidRDefault="00111CB8" w:rsidP="00111CB8">
            <w:pPr>
              <w:jc w:val="center"/>
              <w:rPr>
                <w:sz w:val="24"/>
                <w:szCs w:val="24"/>
              </w:rPr>
            </w:pPr>
            <w:r w:rsidRPr="002E3402">
              <w:rPr>
                <w:i/>
                <w:iCs/>
                <w:sz w:val="24"/>
                <w:szCs w:val="24"/>
              </w:rPr>
              <w:t>Частично отражены в главе 4 – Деятельность Комитета (п.32) и главе 5 – Права членов Комитета</w:t>
            </w:r>
          </w:p>
        </w:tc>
        <w:tc>
          <w:tcPr>
            <w:tcW w:w="4807" w:type="dxa"/>
          </w:tcPr>
          <w:p w14:paraId="656872BA" w14:textId="409BFC60" w:rsidR="00111CB8" w:rsidRPr="00111CB8" w:rsidRDefault="00111CB8" w:rsidP="00111CB8">
            <w:pPr>
              <w:pStyle w:val="Heading1"/>
              <w:ind w:left="0"/>
              <w:jc w:val="center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  <w:lang w:val="en-US"/>
              </w:rPr>
              <w:t>IX. ВОПРОСЫ ЭТИКИ</w:t>
            </w:r>
          </w:p>
        </w:tc>
        <w:tc>
          <w:tcPr>
            <w:tcW w:w="2477" w:type="dxa"/>
          </w:tcPr>
          <w:p w14:paraId="73063517" w14:textId="77777777" w:rsidR="00111CB8" w:rsidRPr="00111CB8" w:rsidRDefault="00111CB8" w:rsidP="00C07394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02FA64B" w14:textId="77777777" w:rsidR="00111CB8" w:rsidRPr="00111CB8" w:rsidRDefault="00111CB8" w:rsidP="00C07394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651C1" w:rsidRPr="002E3402" w14:paraId="24F69BFF" w14:textId="5F07660A" w:rsidTr="002E3402">
        <w:tc>
          <w:tcPr>
            <w:tcW w:w="5082" w:type="dxa"/>
          </w:tcPr>
          <w:p w14:paraId="56F6C6E3" w14:textId="54AF8721" w:rsidR="002E3402" w:rsidRPr="002E3402" w:rsidRDefault="002E3402" w:rsidP="008C5BB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07" w:type="dxa"/>
          </w:tcPr>
          <w:p w14:paraId="1D662E48" w14:textId="3E03DB7F" w:rsidR="00A62DAE" w:rsidRPr="00A62DAE" w:rsidRDefault="00A62DAE" w:rsidP="00A62DA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A62DAE">
              <w:rPr>
                <w:sz w:val="24"/>
                <w:szCs w:val="24"/>
              </w:rPr>
              <w:t>Для обеспечения соблюдения членами Комитета этических норм, прозрачности и ответственности при принятии решений на основе принципов беспристрастности, правдивости, объективности и последовательности в целях недопущения конфликта интересов, а также соблюдения и уважения прав человека и создания атмосферы взаимоуважения, при Комитете должен быть создан и функционировать Сектор по этике, который руководствуется Кодексом Этики и служебного поведения для членов Комитета.</w:t>
            </w:r>
          </w:p>
          <w:p w14:paraId="5438E002" w14:textId="1B0BE588" w:rsidR="002E3402" w:rsidRPr="00A62DAE" w:rsidRDefault="00A62DAE" w:rsidP="00A62DAE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A62DAE">
              <w:rPr>
                <w:sz w:val="24"/>
                <w:szCs w:val="24"/>
              </w:rPr>
              <w:t xml:space="preserve">В случаях несоблюдения членами Комитета Кодекса Этики </w:t>
            </w:r>
            <w:r w:rsidR="00B9524D">
              <w:rPr>
                <w:sz w:val="24"/>
                <w:szCs w:val="24"/>
              </w:rPr>
              <w:t>ГФ</w:t>
            </w:r>
            <w:r w:rsidRPr="00A62DAE">
              <w:rPr>
                <w:sz w:val="24"/>
                <w:szCs w:val="24"/>
              </w:rPr>
              <w:t xml:space="preserve">, Сектором по этике применяются соответствующие </w:t>
            </w:r>
            <w:r w:rsidRPr="00A62DAE">
              <w:rPr>
                <w:sz w:val="24"/>
                <w:szCs w:val="24"/>
              </w:rPr>
              <w:lastRenderedPageBreak/>
              <w:t xml:space="preserve">меры, которые могут включать в себя отстранение членов Комитета от участия в принятии решений (голосовании Комитета), отстранение юридических и физических лиц от выполнения ими программ (проектов), финансируемых </w:t>
            </w:r>
            <w:r w:rsidR="008B284E">
              <w:rPr>
                <w:sz w:val="24"/>
                <w:szCs w:val="24"/>
              </w:rPr>
              <w:t>ГФ</w:t>
            </w:r>
            <w:r w:rsidRPr="00A62DAE"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14:paraId="441CEC77" w14:textId="65EB39F7" w:rsidR="002E3402" w:rsidRPr="00475CA2" w:rsidRDefault="00C07394" w:rsidP="00C07394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Здесь представлена только общая информация, детально вопросы этики представлены в соответствующем разделе Внутренних Политик и Процедур, а также отдельном документе </w:t>
            </w:r>
            <w:r w:rsidRPr="00475CA2">
              <w:rPr>
                <w:b w:val="0"/>
                <w:bCs w:val="0"/>
                <w:sz w:val="24"/>
                <w:szCs w:val="24"/>
              </w:rPr>
              <w:t>«</w:t>
            </w:r>
            <w:r w:rsidR="00475CA2" w:rsidRPr="00475CA2">
              <w:rPr>
                <w:b w:val="0"/>
                <w:bCs w:val="0"/>
                <w:sz w:val="24"/>
                <w:szCs w:val="24"/>
              </w:rPr>
              <w:t>Кодекс Этики и служебного поведения для членов</w:t>
            </w:r>
            <w:r w:rsidRPr="00475CA2">
              <w:rPr>
                <w:b w:val="0"/>
                <w:bCs w:val="0"/>
                <w:sz w:val="24"/>
                <w:szCs w:val="24"/>
              </w:rPr>
              <w:t xml:space="preserve"> СКК»</w:t>
            </w:r>
          </w:p>
          <w:p w14:paraId="6B686B7C" w14:textId="77777777" w:rsidR="00703F07" w:rsidRDefault="00703F07" w:rsidP="00C07394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1AD6CE4" w14:textId="1FF06F02" w:rsidR="00703F07" w:rsidRPr="00111CB8" w:rsidRDefault="00703F07" w:rsidP="00C07394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Данный раздел вынесен отдельно по настоянию членов СКК</w:t>
            </w:r>
          </w:p>
        </w:tc>
        <w:tc>
          <w:tcPr>
            <w:tcW w:w="2477" w:type="dxa"/>
          </w:tcPr>
          <w:p w14:paraId="39E27C9A" w14:textId="77777777" w:rsidR="002E3402" w:rsidRPr="00111CB8" w:rsidRDefault="002E3402" w:rsidP="00C07394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651C1" w:rsidRPr="002E3402" w14:paraId="00CB8F2E" w14:textId="77777777" w:rsidTr="002E3402">
        <w:tc>
          <w:tcPr>
            <w:tcW w:w="5082" w:type="dxa"/>
          </w:tcPr>
          <w:p w14:paraId="0518618F" w14:textId="77777777" w:rsidR="000838CE" w:rsidRPr="002E3402" w:rsidRDefault="000838CE" w:rsidP="001A51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7" w:type="dxa"/>
          </w:tcPr>
          <w:p w14:paraId="13635FB4" w14:textId="3743B761" w:rsidR="000838CE" w:rsidRPr="002E3402" w:rsidRDefault="000838CE" w:rsidP="001A51F4">
            <w:pPr>
              <w:pStyle w:val="Heading1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E3402">
              <w:rPr>
                <w:sz w:val="24"/>
                <w:szCs w:val="24"/>
                <w:lang w:val="en-US"/>
              </w:rPr>
              <w:t>X. ЗАКЛЮЧИТЕЛЬНЫЕ ПОЛОЖЕНИЯ</w:t>
            </w:r>
          </w:p>
        </w:tc>
        <w:tc>
          <w:tcPr>
            <w:tcW w:w="2477" w:type="dxa"/>
          </w:tcPr>
          <w:p w14:paraId="665B2B12" w14:textId="77777777" w:rsidR="000838CE" w:rsidRPr="002E3402" w:rsidRDefault="000838CE" w:rsidP="001A51F4">
            <w:pPr>
              <w:pStyle w:val="Heading1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</w:tcPr>
          <w:p w14:paraId="52903199" w14:textId="77777777" w:rsidR="000838CE" w:rsidRPr="002E3402" w:rsidRDefault="000838CE" w:rsidP="001A51F4">
            <w:pPr>
              <w:pStyle w:val="Heading1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A651C1" w:rsidRPr="002E3402" w14:paraId="77D111B4" w14:textId="40D2FA29" w:rsidTr="002E3402">
        <w:tc>
          <w:tcPr>
            <w:tcW w:w="5082" w:type="dxa"/>
          </w:tcPr>
          <w:p w14:paraId="6D72E5B2" w14:textId="77777777" w:rsidR="002E3402" w:rsidRPr="002E3402" w:rsidRDefault="002E3402" w:rsidP="00D21C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7" w:type="dxa"/>
          </w:tcPr>
          <w:p w14:paraId="15ACE299" w14:textId="77777777" w:rsidR="005524C9" w:rsidRPr="005524C9" w:rsidRDefault="005524C9" w:rsidP="005524C9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5524C9">
              <w:rPr>
                <w:color w:val="00B050"/>
                <w:sz w:val="24"/>
                <w:szCs w:val="24"/>
              </w:rPr>
              <w:t xml:space="preserve">Предложение о внесении изменений в Положение об Комитет может быть вынесено на рассмотрение заседания Комитета Председателем Комитета, Заместителем Председателя Комитета, </w:t>
            </w:r>
            <w:bookmarkStart w:id="0" w:name="_Hlk160161004"/>
            <w:r w:rsidRPr="005524C9">
              <w:rPr>
                <w:color w:val="00B050"/>
                <w:sz w:val="24"/>
                <w:szCs w:val="24"/>
              </w:rPr>
              <w:t>либо группой членов Комитета, в составе не менее 5 (пяти) членов.</w:t>
            </w:r>
          </w:p>
          <w:bookmarkEnd w:id="0"/>
          <w:p w14:paraId="247DC5B3" w14:textId="77777777" w:rsidR="005524C9" w:rsidRPr="005524C9" w:rsidRDefault="005524C9" w:rsidP="005524C9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524C9">
              <w:rPr>
                <w:sz w:val="24"/>
                <w:szCs w:val="24"/>
              </w:rPr>
              <w:t>При необходимости внесения изменений в Положение, проект таких изменений должен быть предоставлен на рассмотрение членам Комитета, после согласования изменений и рекомендации для передачи проекта Положения на утверждение, проект документа передается в КСОЗ.</w:t>
            </w:r>
          </w:p>
          <w:p w14:paraId="08162DC3" w14:textId="77777777" w:rsidR="005524C9" w:rsidRPr="005524C9" w:rsidRDefault="005524C9" w:rsidP="005524C9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524C9">
              <w:rPr>
                <w:sz w:val="24"/>
                <w:szCs w:val="24"/>
              </w:rPr>
              <w:t>Настоящее положение вступает в силу с момента утверждения на заседании КСОЗ.</w:t>
            </w:r>
          </w:p>
          <w:p w14:paraId="55E63B20" w14:textId="77777777" w:rsidR="005524C9" w:rsidRPr="005524C9" w:rsidRDefault="005524C9" w:rsidP="005524C9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524C9">
              <w:rPr>
                <w:sz w:val="24"/>
                <w:szCs w:val="24"/>
              </w:rPr>
              <w:t>Члены Комитета несут персональную ответственность за соблюдение требований настоящего Положения.</w:t>
            </w:r>
          </w:p>
          <w:p w14:paraId="7C7717AF" w14:textId="77777777" w:rsidR="005524C9" w:rsidRPr="004F6E50" w:rsidRDefault="005524C9" w:rsidP="005524C9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color w:val="00B050"/>
                <w:sz w:val="24"/>
                <w:szCs w:val="24"/>
              </w:rPr>
            </w:pPr>
            <w:r w:rsidRPr="004F6E50">
              <w:rPr>
                <w:color w:val="00B050"/>
                <w:sz w:val="24"/>
                <w:szCs w:val="24"/>
              </w:rPr>
              <w:t>Положение составляется обязательно на двух языках: кыргызском и русском. При необходимости Положение может быть переведено на другие языки.</w:t>
            </w:r>
          </w:p>
          <w:p w14:paraId="6BE2D34D" w14:textId="1DD71672" w:rsidR="002E3402" w:rsidRPr="004B6C10" w:rsidRDefault="005524C9" w:rsidP="004B6C10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ind w:left="425" w:hanging="425"/>
              <w:rPr>
                <w:sz w:val="24"/>
                <w:szCs w:val="24"/>
              </w:rPr>
            </w:pPr>
            <w:r w:rsidRPr="005524C9">
              <w:rPr>
                <w:sz w:val="24"/>
                <w:szCs w:val="24"/>
              </w:rPr>
              <w:t xml:space="preserve">Члены Комитета и их альтернаты </w:t>
            </w:r>
            <w:r w:rsidRPr="004F6E50">
              <w:rPr>
                <w:color w:val="00B050"/>
                <w:sz w:val="24"/>
                <w:szCs w:val="24"/>
              </w:rPr>
              <w:lastRenderedPageBreak/>
              <w:t>обязаны</w:t>
            </w:r>
            <w:r w:rsidRPr="004F6E50" w:rsidDel="00120EC6">
              <w:rPr>
                <w:color w:val="00B050"/>
                <w:sz w:val="24"/>
                <w:szCs w:val="24"/>
              </w:rPr>
              <w:t xml:space="preserve"> </w:t>
            </w:r>
            <w:r w:rsidRPr="005524C9">
              <w:rPr>
                <w:sz w:val="24"/>
                <w:szCs w:val="24"/>
              </w:rPr>
              <w:t xml:space="preserve">уведомлять Офис Генерального инспектора </w:t>
            </w:r>
            <w:r w:rsidR="00E306CA">
              <w:rPr>
                <w:sz w:val="24"/>
                <w:szCs w:val="24"/>
              </w:rPr>
              <w:t>ГФ</w:t>
            </w:r>
            <w:r w:rsidRPr="005524C9">
              <w:rPr>
                <w:sz w:val="24"/>
                <w:szCs w:val="24"/>
              </w:rPr>
              <w:t xml:space="preserve"> о нарушениях при исполнении гранта (неэффективное управление грантом, нецелевое использование средств гранта, подмена товаров, нарушение процедур закупки, мошенничество, коррупция, растрата, превышение власти, конфликт интересов и другие неправомерные действия) на условиях привлечения третьей стороны и с соблюдением своей анонимности в соответствии с «Политикой и процедурами </w:t>
            </w:r>
            <w:r w:rsidR="004F68CE">
              <w:rPr>
                <w:sz w:val="24"/>
                <w:szCs w:val="24"/>
              </w:rPr>
              <w:t>ГФ</w:t>
            </w:r>
            <w:r w:rsidRPr="005524C9">
              <w:rPr>
                <w:sz w:val="24"/>
                <w:szCs w:val="24"/>
              </w:rPr>
              <w:t xml:space="preserve"> в области информирования о противоправных действиях».</w:t>
            </w:r>
          </w:p>
        </w:tc>
        <w:tc>
          <w:tcPr>
            <w:tcW w:w="2477" w:type="dxa"/>
          </w:tcPr>
          <w:p w14:paraId="323A62FF" w14:textId="77777777" w:rsidR="002E3402" w:rsidRPr="00A62DAE" w:rsidRDefault="002E3402" w:rsidP="002E3402">
            <w:pPr>
              <w:pStyle w:val="Heading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8D3C50B" w14:textId="77777777" w:rsidR="002E3402" w:rsidRPr="00A62DAE" w:rsidRDefault="002E3402" w:rsidP="002E3402">
            <w:pPr>
              <w:pStyle w:val="Heading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33DF5" w:rsidRPr="002E3402" w14:paraId="5881619C" w14:textId="77777777" w:rsidTr="00C87005">
        <w:tc>
          <w:tcPr>
            <w:tcW w:w="5082" w:type="dxa"/>
          </w:tcPr>
          <w:p w14:paraId="4DCBBBA6" w14:textId="3B4A50D1" w:rsidR="00BD32CC" w:rsidRPr="002E3402" w:rsidRDefault="00BD32CC" w:rsidP="00BD32CC">
            <w:pPr>
              <w:pStyle w:val="Heading1"/>
              <w:ind w:left="177"/>
              <w:jc w:val="center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8.</w:t>
            </w:r>
            <w:r w:rsidRPr="002E3402">
              <w:rPr>
                <w:spacing w:val="-3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4807" w:type="dxa"/>
          </w:tcPr>
          <w:p w14:paraId="1BEAAA92" w14:textId="77777777" w:rsidR="00BD32CC" w:rsidRPr="002E3402" w:rsidRDefault="00BD32CC" w:rsidP="00BD32CC">
            <w:pPr>
              <w:pStyle w:val="Heading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gridSpan w:val="2"/>
            <w:vMerge w:val="restart"/>
          </w:tcPr>
          <w:p w14:paraId="1E3B0026" w14:textId="3F5501E9" w:rsidR="00BD32CC" w:rsidRPr="002E3402" w:rsidRDefault="00BD32CC" w:rsidP="00BD32CC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Все, что касается заявки, перенесено во внутренние политики и процедуры в раздел, касающийся Сектора по заявкам</w:t>
            </w:r>
          </w:p>
        </w:tc>
      </w:tr>
      <w:tr w:rsidR="00933DF5" w:rsidRPr="002E3402" w14:paraId="05E0F600" w14:textId="6F3B2224" w:rsidTr="00C87005">
        <w:tc>
          <w:tcPr>
            <w:tcW w:w="5082" w:type="dxa"/>
          </w:tcPr>
          <w:p w14:paraId="44DB0E14" w14:textId="2C6A28F7" w:rsidR="00BD32CC" w:rsidRPr="002E3402" w:rsidRDefault="00BD32CC" w:rsidP="00BD32CC">
            <w:pPr>
              <w:pStyle w:val="BodyText"/>
              <w:ind w:left="425" w:hanging="425"/>
              <w:rPr>
                <w:b/>
                <w:bCs/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Члены</w:t>
            </w:r>
            <w:r w:rsidRPr="002E3402">
              <w:rPr>
                <w:spacing w:val="12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Комитета</w:t>
            </w:r>
            <w:r w:rsidRPr="002E3402">
              <w:rPr>
                <w:spacing w:val="8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несут</w:t>
            </w:r>
            <w:r w:rsidRPr="002E3402">
              <w:rPr>
                <w:spacing w:val="83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персональную</w:t>
            </w:r>
            <w:r w:rsidRPr="002E3402">
              <w:rPr>
                <w:spacing w:val="82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ответственность</w:t>
            </w:r>
            <w:r w:rsidRPr="002E3402">
              <w:rPr>
                <w:spacing w:val="83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за</w:t>
            </w:r>
            <w:r w:rsidRPr="002E3402">
              <w:rPr>
                <w:spacing w:val="83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участие</w:t>
            </w:r>
            <w:r w:rsidRPr="002E3402">
              <w:rPr>
                <w:spacing w:val="-67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и</w:t>
            </w:r>
            <w:r w:rsidRPr="002E3402">
              <w:rPr>
                <w:spacing w:val="-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содержание заявки,</w:t>
            </w:r>
            <w:r w:rsidRPr="002E3402">
              <w:rPr>
                <w:spacing w:val="-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а</w:t>
            </w:r>
            <w:r w:rsidRPr="002E3402">
              <w:rPr>
                <w:spacing w:val="-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также ее представление</w:t>
            </w:r>
            <w:r w:rsidRPr="002E3402">
              <w:rPr>
                <w:spacing w:val="-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в</w:t>
            </w:r>
            <w:r w:rsidRPr="002E3402">
              <w:rPr>
                <w:spacing w:val="-1"/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КСОЗ.</w:t>
            </w:r>
          </w:p>
        </w:tc>
        <w:tc>
          <w:tcPr>
            <w:tcW w:w="4807" w:type="dxa"/>
          </w:tcPr>
          <w:p w14:paraId="22B7F28E" w14:textId="77777777" w:rsidR="00BD32CC" w:rsidRPr="002E3402" w:rsidRDefault="00BD32CC" w:rsidP="00CA3160">
            <w:pPr>
              <w:pStyle w:val="Heading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gridSpan w:val="2"/>
            <w:vMerge/>
          </w:tcPr>
          <w:p w14:paraId="4A99B58A" w14:textId="77777777" w:rsidR="00BD32CC" w:rsidRPr="002E3402" w:rsidRDefault="00BD32CC" w:rsidP="002E3402">
            <w:pPr>
              <w:pStyle w:val="Heading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651C1" w:rsidRPr="002E3402" w14:paraId="3B5E1268" w14:textId="05D64FB8" w:rsidTr="002E3402">
        <w:tc>
          <w:tcPr>
            <w:tcW w:w="5082" w:type="dxa"/>
          </w:tcPr>
          <w:p w14:paraId="19C57DD8" w14:textId="66B0934D" w:rsidR="002E3402" w:rsidRPr="002E3402" w:rsidRDefault="00DA3ECF" w:rsidP="00DA3ECF">
            <w:pPr>
              <w:pStyle w:val="Heading1"/>
              <w:ind w:left="177"/>
              <w:jc w:val="center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. </w:t>
            </w:r>
            <w:r w:rsidRPr="002E3402">
              <w:rPr>
                <w:sz w:val="24"/>
                <w:szCs w:val="24"/>
              </w:rPr>
              <w:t>СОСТАВ</w:t>
            </w:r>
          </w:p>
          <w:p w14:paraId="2B85E222" w14:textId="604D3615" w:rsidR="002E3402" w:rsidRPr="002E3402" w:rsidRDefault="00DA3ECF" w:rsidP="00DA3ECF">
            <w:pPr>
              <w:pStyle w:val="Heading1"/>
              <w:ind w:left="177"/>
              <w:jc w:val="center"/>
              <w:rPr>
                <w:sz w:val="24"/>
                <w:szCs w:val="24"/>
              </w:rPr>
            </w:pPr>
            <w:r w:rsidRPr="002E3402">
              <w:rPr>
                <w:sz w:val="24"/>
                <w:szCs w:val="24"/>
              </w:rPr>
              <w:t>КОМИТЕТА ПО БОРЬБЕ С ВИЧ/СПИДОМ, ТУБЕРКУЛЕЗОМ И МАЛЯРИЕЙ</w:t>
            </w:r>
            <w:r w:rsidRPr="00DA3ECF">
              <w:rPr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КООРДИНАЦИОННОГО СОВЕТА ПО ОБЩЕСТВЕННОМУ ЗДРАВООХРАНЕНИЮ</w:t>
            </w:r>
            <w:r w:rsidRPr="00DA3ECF">
              <w:rPr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ПРИ</w:t>
            </w:r>
            <w:r w:rsidRPr="00DA3ECF">
              <w:rPr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КАБИНЕТЕ МИНИСТРОВ</w:t>
            </w:r>
            <w:r w:rsidRPr="00DA3ECF">
              <w:rPr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КЫРГЫЗСКОЙ</w:t>
            </w:r>
            <w:r w:rsidRPr="00DA3ECF">
              <w:rPr>
                <w:sz w:val="24"/>
                <w:szCs w:val="24"/>
              </w:rPr>
              <w:t xml:space="preserve"> </w:t>
            </w:r>
            <w:r w:rsidRPr="002E3402">
              <w:rPr>
                <w:sz w:val="24"/>
                <w:szCs w:val="24"/>
              </w:rPr>
              <w:t>РЕСПУБЛИКИ</w:t>
            </w:r>
          </w:p>
        </w:tc>
        <w:tc>
          <w:tcPr>
            <w:tcW w:w="4807" w:type="dxa"/>
          </w:tcPr>
          <w:p w14:paraId="4A4104B3" w14:textId="644FB18A" w:rsidR="002E3402" w:rsidRPr="002E3402" w:rsidRDefault="002E3402" w:rsidP="008C5BB2">
            <w:pPr>
              <w:pStyle w:val="Heading1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2E3402">
              <w:rPr>
                <w:b w:val="0"/>
                <w:bCs w:val="0"/>
                <w:i/>
                <w:iCs/>
                <w:sz w:val="24"/>
                <w:szCs w:val="24"/>
              </w:rPr>
              <w:t xml:space="preserve">Состав </w:t>
            </w:r>
            <w:r w:rsidR="00DA3ECF">
              <w:rPr>
                <w:b w:val="0"/>
                <w:bCs w:val="0"/>
                <w:i/>
                <w:iCs/>
                <w:sz w:val="24"/>
                <w:szCs w:val="24"/>
              </w:rPr>
              <w:t>Комитета</w:t>
            </w:r>
            <w:r w:rsidRPr="002E3402">
              <w:rPr>
                <w:b w:val="0"/>
                <w:bCs w:val="0"/>
                <w:i/>
                <w:iCs/>
                <w:sz w:val="24"/>
                <w:szCs w:val="24"/>
              </w:rPr>
              <w:t xml:space="preserve"> отражен в</w:t>
            </w:r>
            <w:r w:rsidRPr="002E3402">
              <w:rPr>
                <w:i/>
                <w:iCs/>
                <w:sz w:val="24"/>
                <w:szCs w:val="24"/>
              </w:rPr>
              <w:t xml:space="preserve"> </w:t>
            </w:r>
            <w:r w:rsidR="00DA3ECF">
              <w:rPr>
                <w:i/>
                <w:iCs/>
                <w:sz w:val="24"/>
                <w:szCs w:val="24"/>
              </w:rPr>
              <w:t>разделе</w:t>
            </w:r>
            <w:r w:rsidRPr="002E3402">
              <w:rPr>
                <w:i/>
                <w:iCs/>
                <w:sz w:val="24"/>
                <w:szCs w:val="24"/>
              </w:rPr>
              <w:t xml:space="preserve"> </w:t>
            </w:r>
            <w:r w:rsidRPr="002E3402">
              <w:rPr>
                <w:i/>
                <w:iCs/>
                <w:sz w:val="24"/>
                <w:szCs w:val="24"/>
                <w:lang w:val="en-US"/>
              </w:rPr>
              <w:t>III</w:t>
            </w:r>
            <w:r w:rsidRPr="002E3402">
              <w:rPr>
                <w:i/>
                <w:iCs/>
                <w:sz w:val="24"/>
                <w:szCs w:val="24"/>
              </w:rPr>
              <w:t xml:space="preserve"> – Состав </w:t>
            </w:r>
            <w:r w:rsidR="00DA3ECF">
              <w:rPr>
                <w:i/>
                <w:iCs/>
                <w:sz w:val="24"/>
                <w:szCs w:val="24"/>
              </w:rPr>
              <w:t>Комитета</w:t>
            </w:r>
          </w:p>
        </w:tc>
        <w:tc>
          <w:tcPr>
            <w:tcW w:w="2477" w:type="dxa"/>
          </w:tcPr>
          <w:p w14:paraId="0719A4C3" w14:textId="0BF80EA4" w:rsidR="002E3402" w:rsidRPr="007366C6" w:rsidRDefault="007366C6" w:rsidP="002E3402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366C6">
              <w:rPr>
                <w:b w:val="0"/>
                <w:bCs w:val="0"/>
                <w:sz w:val="24"/>
                <w:szCs w:val="24"/>
              </w:rPr>
              <w:t xml:space="preserve">Для </w:t>
            </w:r>
            <w:r>
              <w:rPr>
                <w:b w:val="0"/>
                <w:bCs w:val="0"/>
                <w:sz w:val="24"/>
                <w:szCs w:val="24"/>
              </w:rPr>
              <w:t>удобства восприятия информации</w:t>
            </w:r>
          </w:p>
        </w:tc>
        <w:tc>
          <w:tcPr>
            <w:tcW w:w="2477" w:type="dxa"/>
          </w:tcPr>
          <w:p w14:paraId="09BCFE7E" w14:textId="77777777" w:rsidR="002E3402" w:rsidRPr="007366C6" w:rsidRDefault="002E3402" w:rsidP="002E3402">
            <w:pPr>
              <w:pStyle w:val="Heading1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4DED3F42" w14:textId="77777777" w:rsidR="00CA3160" w:rsidRDefault="00CA3160" w:rsidP="006C0B77">
      <w:pPr>
        <w:spacing w:after="0"/>
        <w:ind w:firstLine="709"/>
        <w:jc w:val="both"/>
      </w:pPr>
    </w:p>
    <w:sectPr w:rsidR="00CA3160" w:rsidSect="002E3402">
      <w:pgSz w:w="16838" w:h="11906" w:orient="landscape" w:code="9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334A" w14:textId="77777777" w:rsidR="00DA29B8" w:rsidRDefault="00DA29B8" w:rsidP="007F510E">
      <w:pPr>
        <w:spacing w:after="0"/>
      </w:pPr>
      <w:r>
        <w:separator/>
      </w:r>
    </w:p>
  </w:endnote>
  <w:endnote w:type="continuationSeparator" w:id="0">
    <w:p w14:paraId="3A5A8EFD" w14:textId="77777777" w:rsidR="00DA29B8" w:rsidRDefault="00DA29B8" w:rsidP="007F51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E04F" w14:textId="77777777" w:rsidR="00DA29B8" w:rsidRDefault="00DA29B8" w:rsidP="007F510E">
      <w:pPr>
        <w:spacing w:after="0"/>
      </w:pPr>
      <w:r>
        <w:separator/>
      </w:r>
    </w:p>
  </w:footnote>
  <w:footnote w:type="continuationSeparator" w:id="0">
    <w:p w14:paraId="66BED570" w14:textId="77777777" w:rsidR="00DA29B8" w:rsidRDefault="00DA29B8" w:rsidP="007F510E">
      <w:pPr>
        <w:spacing w:after="0"/>
      </w:pPr>
      <w:r>
        <w:continuationSeparator/>
      </w:r>
    </w:p>
  </w:footnote>
  <w:footnote w:id="1">
    <w:p w14:paraId="4C7F06D9" w14:textId="45B31E7B" w:rsidR="007F510E" w:rsidRPr="0005346E" w:rsidRDefault="007F510E" w:rsidP="007F510E">
      <w:pPr>
        <w:pStyle w:val="FootnoteText"/>
        <w:jc w:val="both"/>
      </w:pPr>
      <w:r w:rsidRPr="0005346E">
        <w:rPr>
          <w:rStyle w:val="FootnoteReference"/>
        </w:rPr>
        <w:footnoteRef/>
      </w:r>
      <w:r w:rsidRPr="0005346E">
        <w:t xml:space="preserve"> </w:t>
      </w:r>
      <w:r>
        <w:t>Т</w:t>
      </w:r>
      <w:r w:rsidRPr="0005346E">
        <w:t xml:space="preserve">олько на этапе формирования национальной заявки на финансирование; на этапе </w:t>
      </w:r>
      <w:r w:rsidR="00AB0F0C">
        <w:t>предоставления</w:t>
      </w:r>
      <w:r w:rsidRPr="0005346E">
        <w:t xml:space="preserve"> грант</w:t>
      </w:r>
      <w:r w:rsidR="00AB0F0C">
        <w:t>ов</w:t>
      </w:r>
      <w:r w:rsidRPr="0005346E">
        <w:t xml:space="preserve"> это обязанность основного получателя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ECD"/>
    <w:multiLevelType w:val="hybridMultilevel"/>
    <w:tmpl w:val="A5F4F942"/>
    <w:lvl w:ilvl="0" w:tplc="E97A8BA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EEF"/>
    <w:multiLevelType w:val="hybridMultilevel"/>
    <w:tmpl w:val="F232FD2E"/>
    <w:lvl w:ilvl="0" w:tplc="3B9E8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26E1C"/>
    <w:multiLevelType w:val="hybridMultilevel"/>
    <w:tmpl w:val="80EA37A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97A8BAE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666848"/>
    <w:multiLevelType w:val="hybridMultilevel"/>
    <w:tmpl w:val="EA2AD0F2"/>
    <w:lvl w:ilvl="0" w:tplc="493E49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4472E0"/>
    <w:multiLevelType w:val="hybridMultilevel"/>
    <w:tmpl w:val="E36E939C"/>
    <w:lvl w:ilvl="0" w:tplc="493E49D6">
      <w:start w:val="1"/>
      <w:numFmt w:val="decimal"/>
      <w:lvlText w:val="(%1)"/>
      <w:lvlJc w:val="left"/>
      <w:pPr>
        <w:ind w:left="1211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69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79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19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89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5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5BC5E0F"/>
    <w:multiLevelType w:val="hybridMultilevel"/>
    <w:tmpl w:val="13225578"/>
    <w:lvl w:ilvl="0" w:tplc="493E49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3F5D8F"/>
    <w:multiLevelType w:val="hybridMultilevel"/>
    <w:tmpl w:val="7B9EF812"/>
    <w:lvl w:ilvl="0" w:tplc="64DCE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7029AA"/>
    <w:multiLevelType w:val="hybridMultilevel"/>
    <w:tmpl w:val="6E2E68B6"/>
    <w:lvl w:ilvl="0" w:tplc="75908F5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D2284B"/>
    <w:multiLevelType w:val="hybridMultilevel"/>
    <w:tmpl w:val="E19CC4E4"/>
    <w:lvl w:ilvl="0" w:tplc="E97A8BAE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2533699"/>
    <w:multiLevelType w:val="hybridMultilevel"/>
    <w:tmpl w:val="C7C0ADAC"/>
    <w:lvl w:ilvl="0" w:tplc="C304226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2165AA"/>
    <w:multiLevelType w:val="hybridMultilevel"/>
    <w:tmpl w:val="ED90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0056"/>
    <w:multiLevelType w:val="hybridMultilevel"/>
    <w:tmpl w:val="17C40472"/>
    <w:lvl w:ilvl="0" w:tplc="E97A8BAE">
      <w:numFmt w:val="bullet"/>
      <w:lvlText w:val="–"/>
      <w:lvlJc w:val="left"/>
      <w:pPr>
        <w:ind w:left="106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7E8ABC">
      <w:numFmt w:val="bullet"/>
      <w:lvlText w:val="•"/>
      <w:lvlJc w:val="left"/>
      <w:pPr>
        <w:ind w:left="1069" w:hanging="212"/>
      </w:pPr>
      <w:rPr>
        <w:rFonts w:hint="default"/>
        <w:lang w:val="ru-RU" w:eastAsia="en-US" w:bidi="ar-SA"/>
      </w:rPr>
    </w:lvl>
    <w:lvl w:ilvl="2" w:tplc="B978CC1C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027EE54C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4" w:tplc="509E4BD0">
      <w:numFmt w:val="bullet"/>
      <w:lvlText w:val="•"/>
      <w:lvlJc w:val="left"/>
      <w:pPr>
        <w:ind w:left="3979" w:hanging="212"/>
      </w:pPr>
      <w:rPr>
        <w:rFonts w:hint="default"/>
        <w:lang w:val="ru-RU" w:eastAsia="en-US" w:bidi="ar-SA"/>
      </w:rPr>
    </w:lvl>
    <w:lvl w:ilvl="5" w:tplc="CF98AF5C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6" w:tplc="E512A742">
      <w:numFmt w:val="bullet"/>
      <w:lvlText w:val="•"/>
      <w:lvlJc w:val="left"/>
      <w:pPr>
        <w:ind w:left="5919" w:hanging="212"/>
      </w:pPr>
      <w:rPr>
        <w:rFonts w:hint="default"/>
        <w:lang w:val="ru-RU" w:eastAsia="en-US" w:bidi="ar-SA"/>
      </w:rPr>
    </w:lvl>
    <w:lvl w:ilvl="7" w:tplc="F9AA9CC4">
      <w:numFmt w:val="bullet"/>
      <w:lvlText w:val="•"/>
      <w:lvlJc w:val="left"/>
      <w:pPr>
        <w:ind w:left="6889" w:hanging="212"/>
      </w:pPr>
      <w:rPr>
        <w:rFonts w:hint="default"/>
        <w:lang w:val="ru-RU" w:eastAsia="en-US" w:bidi="ar-SA"/>
      </w:rPr>
    </w:lvl>
    <w:lvl w:ilvl="8" w:tplc="8D543B70">
      <w:numFmt w:val="bullet"/>
      <w:lvlText w:val="•"/>
      <w:lvlJc w:val="left"/>
      <w:pPr>
        <w:ind w:left="7859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585204B5"/>
    <w:multiLevelType w:val="hybridMultilevel"/>
    <w:tmpl w:val="6D4A16DA"/>
    <w:lvl w:ilvl="0" w:tplc="493E49D6">
      <w:start w:val="1"/>
      <w:numFmt w:val="decimal"/>
      <w:lvlText w:val="(%1)"/>
      <w:lvlJc w:val="left"/>
      <w:pPr>
        <w:ind w:left="1211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69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79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19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89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5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59734F09"/>
    <w:multiLevelType w:val="hybridMultilevel"/>
    <w:tmpl w:val="83F61318"/>
    <w:lvl w:ilvl="0" w:tplc="493E49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81010B"/>
    <w:multiLevelType w:val="hybridMultilevel"/>
    <w:tmpl w:val="627A6566"/>
    <w:lvl w:ilvl="0" w:tplc="8B8A92D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62EB92E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2" w:tplc="9A9CB80E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99E0ADBA">
      <w:numFmt w:val="bullet"/>
      <w:lvlText w:val="•"/>
      <w:lvlJc w:val="left"/>
      <w:pPr>
        <w:ind w:left="3709" w:hanging="281"/>
      </w:pPr>
      <w:rPr>
        <w:rFonts w:hint="default"/>
        <w:lang w:val="ru-RU" w:eastAsia="en-US" w:bidi="ar-SA"/>
      </w:rPr>
    </w:lvl>
    <w:lvl w:ilvl="4" w:tplc="657CCFAC">
      <w:numFmt w:val="bullet"/>
      <w:lvlText w:val="•"/>
      <w:lvlJc w:val="left"/>
      <w:pPr>
        <w:ind w:left="4579" w:hanging="281"/>
      </w:pPr>
      <w:rPr>
        <w:rFonts w:hint="default"/>
        <w:lang w:val="ru-RU" w:eastAsia="en-US" w:bidi="ar-SA"/>
      </w:rPr>
    </w:lvl>
    <w:lvl w:ilvl="5" w:tplc="7654DCE6">
      <w:numFmt w:val="bullet"/>
      <w:lvlText w:val="•"/>
      <w:lvlJc w:val="left"/>
      <w:pPr>
        <w:ind w:left="5449" w:hanging="281"/>
      </w:pPr>
      <w:rPr>
        <w:rFonts w:hint="default"/>
        <w:lang w:val="ru-RU" w:eastAsia="en-US" w:bidi="ar-SA"/>
      </w:rPr>
    </w:lvl>
    <w:lvl w:ilvl="6" w:tplc="0A5CCD60"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 w:tplc="62061A0A">
      <w:numFmt w:val="bullet"/>
      <w:lvlText w:val="•"/>
      <w:lvlJc w:val="left"/>
      <w:pPr>
        <w:ind w:left="7189" w:hanging="281"/>
      </w:pPr>
      <w:rPr>
        <w:rFonts w:hint="default"/>
        <w:lang w:val="ru-RU" w:eastAsia="en-US" w:bidi="ar-SA"/>
      </w:rPr>
    </w:lvl>
    <w:lvl w:ilvl="8" w:tplc="7048FCB6">
      <w:numFmt w:val="bullet"/>
      <w:lvlText w:val="•"/>
      <w:lvlJc w:val="left"/>
      <w:pPr>
        <w:ind w:left="805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59BC3CE1"/>
    <w:multiLevelType w:val="hybridMultilevel"/>
    <w:tmpl w:val="406262D6"/>
    <w:lvl w:ilvl="0" w:tplc="7D1C1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DB554D"/>
    <w:multiLevelType w:val="hybridMultilevel"/>
    <w:tmpl w:val="7D1C1F08"/>
    <w:lvl w:ilvl="0" w:tplc="493E49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2F3FF9"/>
    <w:multiLevelType w:val="hybridMultilevel"/>
    <w:tmpl w:val="C60A155E"/>
    <w:lvl w:ilvl="0" w:tplc="1BAE3282">
      <w:start w:val="1"/>
      <w:numFmt w:val="decimal"/>
      <w:lvlText w:val="%1."/>
      <w:lvlJc w:val="left"/>
      <w:pPr>
        <w:ind w:left="1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EE7CE8">
      <w:numFmt w:val="bullet"/>
      <w:lvlText w:val="•"/>
      <w:lvlJc w:val="left"/>
      <w:pPr>
        <w:ind w:left="1069" w:hanging="281"/>
      </w:pPr>
      <w:rPr>
        <w:rFonts w:hint="default"/>
        <w:lang w:val="ru-RU" w:eastAsia="en-US" w:bidi="ar-SA"/>
      </w:rPr>
    </w:lvl>
    <w:lvl w:ilvl="2" w:tplc="3634B2EC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A52E50C8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4" w:tplc="593E39C4">
      <w:numFmt w:val="bullet"/>
      <w:lvlText w:val="•"/>
      <w:lvlJc w:val="left"/>
      <w:pPr>
        <w:ind w:left="3979" w:hanging="281"/>
      </w:pPr>
      <w:rPr>
        <w:rFonts w:hint="default"/>
        <w:lang w:val="ru-RU" w:eastAsia="en-US" w:bidi="ar-SA"/>
      </w:rPr>
    </w:lvl>
    <w:lvl w:ilvl="5" w:tplc="82C401EA">
      <w:numFmt w:val="bullet"/>
      <w:lvlText w:val="•"/>
      <w:lvlJc w:val="left"/>
      <w:pPr>
        <w:ind w:left="4949" w:hanging="281"/>
      </w:pPr>
      <w:rPr>
        <w:rFonts w:hint="default"/>
        <w:lang w:val="ru-RU" w:eastAsia="en-US" w:bidi="ar-SA"/>
      </w:rPr>
    </w:lvl>
    <w:lvl w:ilvl="6" w:tplc="ED743E6A">
      <w:numFmt w:val="bullet"/>
      <w:lvlText w:val="•"/>
      <w:lvlJc w:val="left"/>
      <w:pPr>
        <w:ind w:left="5919" w:hanging="281"/>
      </w:pPr>
      <w:rPr>
        <w:rFonts w:hint="default"/>
        <w:lang w:val="ru-RU" w:eastAsia="en-US" w:bidi="ar-SA"/>
      </w:rPr>
    </w:lvl>
    <w:lvl w:ilvl="7" w:tplc="DB7234F6">
      <w:numFmt w:val="bullet"/>
      <w:lvlText w:val="•"/>
      <w:lvlJc w:val="left"/>
      <w:pPr>
        <w:ind w:left="6889" w:hanging="281"/>
      </w:pPr>
      <w:rPr>
        <w:rFonts w:hint="default"/>
        <w:lang w:val="ru-RU" w:eastAsia="en-US" w:bidi="ar-SA"/>
      </w:rPr>
    </w:lvl>
    <w:lvl w:ilvl="8" w:tplc="3136481C">
      <w:numFmt w:val="bullet"/>
      <w:lvlText w:val="•"/>
      <w:lvlJc w:val="left"/>
      <w:pPr>
        <w:ind w:left="7859" w:hanging="281"/>
      </w:pPr>
      <w:rPr>
        <w:rFonts w:hint="default"/>
        <w:lang w:val="ru-RU" w:eastAsia="en-US" w:bidi="ar-SA"/>
      </w:rPr>
    </w:lvl>
  </w:abstractNum>
  <w:num w:numId="1" w16cid:durableId="47918625">
    <w:abstractNumId w:val="17"/>
  </w:num>
  <w:num w:numId="2" w16cid:durableId="1350369462">
    <w:abstractNumId w:val="6"/>
  </w:num>
  <w:num w:numId="3" w16cid:durableId="1314263121">
    <w:abstractNumId w:val="1"/>
  </w:num>
  <w:num w:numId="4" w16cid:durableId="956452654">
    <w:abstractNumId w:val="11"/>
  </w:num>
  <w:num w:numId="5" w16cid:durableId="1588996171">
    <w:abstractNumId w:val="4"/>
  </w:num>
  <w:num w:numId="6" w16cid:durableId="1284917780">
    <w:abstractNumId w:val="12"/>
  </w:num>
  <w:num w:numId="7" w16cid:durableId="1136144828">
    <w:abstractNumId w:val="16"/>
  </w:num>
  <w:num w:numId="8" w16cid:durableId="1061564613">
    <w:abstractNumId w:val="13"/>
  </w:num>
  <w:num w:numId="9" w16cid:durableId="1341007194">
    <w:abstractNumId w:val="9"/>
  </w:num>
  <w:num w:numId="10" w16cid:durableId="598880115">
    <w:abstractNumId w:val="5"/>
  </w:num>
  <w:num w:numId="11" w16cid:durableId="1343244639">
    <w:abstractNumId w:val="3"/>
  </w:num>
  <w:num w:numId="12" w16cid:durableId="1801995786">
    <w:abstractNumId w:val="2"/>
  </w:num>
  <w:num w:numId="13" w16cid:durableId="537275137">
    <w:abstractNumId w:val="10"/>
  </w:num>
  <w:num w:numId="14" w16cid:durableId="1391612274">
    <w:abstractNumId w:val="15"/>
  </w:num>
  <w:num w:numId="15" w16cid:durableId="1916892762">
    <w:abstractNumId w:val="14"/>
  </w:num>
  <w:num w:numId="16" w16cid:durableId="551505736">
    <w:abstractNumId w:val="7"/>
  </w:num>
  <w:num w:numId="17" w16cid:durableId="2063402794">
    <w:abstractNumId w:val="0"/>
  </w:num>
  <w:num w:numId="18" w16cid:durableId="602224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97"/>
    <w:rsid w:val="00000D9F"/>
    <w:rsid w:val="00004705"/>
    <w:rsid w:val="00004BC2"/>
    <w:rsid w:val="0001085F"/>
    <w:rsid w:val="0002358F"/>
    <w:rsid w:val="00027309"/>
    <w:rsid w:val="00036627"/>
    <w:rsid w:val="00054D2E"/>
    <w:rsid w:val="00083672"/>
    <w:rsid w:val="000838CE"/>
    <w:rsid w:val="00084EAA"/>
    <w:rsid w:val="000A1F01"/>
    <w:rsid w:val="000A5A25"/>
    <w:rsid w:val="000A7877"/>
    <w:rsid w:val="000B2768"/>
    <w:rsid w:val="000B6147"/>
    <w:rsid w:val="000C09C4"/>
    <w:rsid w:val="00110DAD"/>
    <w:rsid w:val="00111CB8"/>
    <w:rsid w:val="00113282"/>
    <w:rsid w:val="00120B7C"/>
    <w:rsid w:val="00133214"/>
    <w:rsid w:val="001357B8"/>
    <w:rsid w:val="00144E44"/>
    <w:rsid w:val="00176D89"/>
    <w:rsid w:val="001A121F"/>
    <w:rsid w:val="001A178F"/>
    <w:rsid w:val="001A51F4"/>
    <w:rsid w:val="001B4242"/>
    <w:rsid w:val="001D2DA7"/>
    <w:rsid w:val="001E5D1C"/>
    <w:rsid w:val="0020128C"/>
    <w:rsid w:val="002064EF"/>
    <w:rsid w:val="0021388C"/>
    <w:rsid w:val="002261F6"/>
    <w:rsid w:val="00232264"/>
    <w:rsid w:val="00250166"/>
    <w:rsid w:val="00250E60"/>
    <w:rsid w:val="002556AC"/>
    <w:rsid w:val="002671C2"/>
    <w:rsid w:val="00275A43"/>
    <w:rsid w:val="002872E7"/>
    <w:rsid w:val="00295487"/>
    <w:rsid w:val="002B7C2F"/>
    <w:rsid w:val="002C2DAE"/>
    <w:rsid w:val="002D436B"/>
    <w:rsid w:val="002E3402"/>
    <w:rsid w:val="002F44E3"/>
    <w:rsid w:val="00304DF2"/>
    <w:rsid w:val="00324D5E"/>
    <w:rsid w:val="003762CB"/>
    <w:rsid w:val="00394D6B"/>
    <w:rsid w:val="00395C9E"/>
    <w:rsid w:val="003A5213"/>
    <w:rsid w:val="003B2AD6"/>
    <w:rsid w:val="003B7596"/>
    <w:rsid w:val="003E655E"/>
    <w:rsid w:val="003F2235"/>
    <w:rsid w:val="00403C81"/>
    <w:rsid w:val="004169EB"/>
    <w:rsid w:val="00416C3A"/>
    <w:rsid w:val="004214C0"/>
    <w:rsid w:val="00475CA2"/>
    <w:rsid w:val="004879EC"/>
    <w:rsid w:val="004A2F91"/>
    <w:rsid w:val="004B35CC"/>
    <w:rsid w:val="004B6C10"/>
    <w:rsid w:val="004F0D08"/>
    <w:rsid w:val="004F3E6F"/>
    <w:rsid w:val="004F68CE"/>
    <w:rsid w:val="004F6E50"/>
    <w:rsid w:val="0050237B"/>
    <w:rsid w:val="00504FCA"/>
    <w:rsid w:val="005104BC"/>
    <w:rsid w:val="00514763"/>
    <w:rsid w:val="005167C9"/>
    <w:rsid w:val="005220D4"/>
    <w:rsid w:val="00527F65"/>
    <w:rsid w:val="00540BD5"/>
    <w:rsid w:val="005428B6"/>
    <w:rsid w:val="00547A43"/>
    <w:rsid w:val="005524C9"/>
    <w:rsid w:val="005636B6"/>
    <w:rsid w:val="00570E11"/>
    <w:rsid w:val="00574B06"/>
    <w:rsid w:val="00577748"/>
    <w:rsid w:val="00590652"/>
    <w:rsid w:val="00591386"/>
    <w:rsid w:val="005A6C39"/>
    <w:rsid w:val="005B00B1"/>
    <w:rsid w:val="005B2656"/>
    <w:rsid w:val="005C1D71"/>
    <w:rsid w:val="005C3DAF"/>
    <w:rsid w:val="005D3C00"/>
    <w:rsid w:val="005D6DC6"/>
    <w:rsid w:val="005F3708"/>
    <w:rsid w:val="005F3A6D"/>
    <w:rsid w:val="00611BB3"/>
    <w:rsid w:val="0061247C"/>
    <w:rsid w:val="00615650"/>
    <w:rsid w:val="0062485A"/>
    <w:rsid w:val="00630A3E"/>
    <w:rsid w:val="0064082C"/>
    <w:rsid w:val="006871A3"/>
    <w:rsid w:val="00695E6D"/>
    <w:rsid w:val="006C0196"/>
    <w:rsid w:val="006C0B77"/>
    <w:rsid w:val="006C77A1"/>
    <w:rsid w:val="006F424A"/>
    <w:rsid w:val="00703F07"/>
    <w:rsid w:val="007111C2"/>
    <w:rsid w:val="00711202"/>
    <w:rsid w:val="00713A6C"/>
    <w:rsid w:val="00723C9C"/>
    <w:rsid w:val="007366C6"/>
    <w:rsid w:val="0075173A"/>
    <w:rsid w:val="00756439"/>
    <w:rsid w:val="00775E49"/>
    <w:rsid w:val="007A08D2"/>
    <w:rsid w:val="007A559C"/>
    <w:rsid w:val="007B3C55"/>
    <w:rsid w:val="007C2F2A"/>
    <w:rsid w:val="007C4B46"/>
    <w:rsid w:val="007D55E8"/>
    <w:rsid w:val="007E0E8D"/>
    <w:rsid w:val="007E2A3E"/>
    <w:rsid w:val="007E5DE9"/>
    <w:rsid w:val="007F0239"/>
    <w:rsid w:val="007F20E7"/>
    <w:rsid w:val="007F510E"/>
    <w:rsid w:val="008150D0"/>
    <w:rsid w:val="008242FF"/>
    <w:rsid w:val="00831137"/>
    <w:rsid w:val="00835D4D"/>
    <w:rsid w:val="008423B2"/>
    <w:rsid w:val="0086016E"/>
    <w:rsid w:val="00870751"/>
    <w:rsid w:val="00874C3C"/>
    <w:rsid w:val="00894261"/>
    <w:rsid w:val="00895B42"/>
    <w:rsid w:val="008A7811"/>
    <w:rsid w:val="008A7AD1"/>
    <w:rsid w:val="008B284E"/>
    <w:rsid w:val="008C48DD"/>
    <w:rsid w:val="008C5BB2"/>
    <w:rsid w:val="008D0D01"/>
    <w:rsid w:val="008D1353"/>
    <w:rsid w:val="0090420E"/>
    <w:rsid w:val="009079D6"/>
    <w:rsid w:val="00913CC5"/>
    <w:rsid w:val="0091556C"/>
    <w:rsid w:val="00920B67"/>
    <w:rsid w:val="00922C48"/>
    <w:rsid w:val="009257CD"/>
    <w:rsid w:val="009309EB"/>
    <w:rsid w:val="00933B18"/>
    <w:rsid w:val="00933DF5"/>
    <w:rsid w:val="009379D7"/>
    <w:rsid w:val="0094039E"/>
    <w:rsid w:val="00940F57"/>
    <w:rsid w:val="009456B3"/>
    <w:rsid w:val="0095089F"/>
    <w:rsid w:val="00955B5E"/>
    <w:rsid w:val="00957240"/>
    <w:rsid w:val="009638BD"/>
    <w:rsid w:val="00964BD0"/>
    <w:rsid w:val="00967109"/>
    <w:rsid w:val="009765C6"/>
    <w:rsid w:val="0098364D"/>
    <w:rsid w:val="009843C1"/>
    <w:rsid w:val="00992A82"/>
    <w:rsid w:val="009A0B16"/>
    <w:rsid w:val="009B0E5B"/>
    <w:rsid w:val="00A04F0F"/>
    <w:rsid w:val="00A20D6A"/>
    <w:rsid w:val="00A24B1D"/>
    <w:rsid w:val="00A30E35"/>
    <w:rsid w:val="00A32167"/>
    <w:rsid w:val="00A3239C"/>
    <w:rsid w:val="00A40323"/>
    <w:rsid w:val="00A42320"/>
    <w:rsid w:val="00A47554"/>
    <w:rsid w:val="00A51599"/>
    <w:rsid w:val="00A51A43"/>
    <w:rsid w:val="00A62DAE"/>
    <w:rsid w:val="00A651C1"/>
    <w:rsid w:val="00A67512"/>
    <w:rsid w:val="00A74468"/>
    <w:rsid w:val="00A829C4"/>
    <w:rsid w:val="00A93714"/>
    <w:rsid w:val="00A972A4"/>
    <w:rsid w:val="00AB0F0C"/>
    <w:rsid w:val="00AB7F59"/>
    <w:rsid w:val="00AC37C5"/>
    <w:rsid w:val="00AF7309"/>
    <w:rsid w:val="00AF77A6"/>
    <w:rsid w:val="00B07B8A"/>
    <w:rsid w:val="00B12E6D"/>
    <w:rsid w:val="00B136B3"/>
    <w:rsid w:val="00B246F6"/>
    <w:rsid w:val="00B33576"/>
    <w:rsid w:val="00B45A16"/>
    <w:rsid w:val="00B56E8A"/>
    <w:rsid w:val="00B6245E"/>
    <w:rsid w:val="00B62B7B"/>
    <w:rsid w:val="00B714F5"/>
    <w:rsid w:val="00B719AC"/>
    <w:rsid w:val="00B719D4"/>
    <w:rsid w:val="00B87119"/>
    <w:rsid w:val="00B915B7"/>
    <w:rsid w:val="00B9524D"/>
    <w:rsid w:val="00B978FB"/>
    <w:rsid w:val="00BA75E2"/>
    <w:rsid w:val="00BB4897"/>
    <w:rsid w:val="00BC0F64"/>
    <w:rsid w:val="00BC4B92"/>
    <w:rsid w:val="00BD2069"/>
    <w:rsid w:val="00BD32CC"/>
    <w:rsid w:val="00C013F7"/>
    <w:rsid w:val="00C07394"/>
    <w:rsid w:val="00C41F5B"/>
    <w:rsid w:val="00C8193D"/>
    <w:rsid w:val="00C913F6"/>
    <w:rsid w:val="00C93135"/>
    <w:rsid w:val="00CA3160"/>
    <w:rsid w:val="00CA6E4B"/>
    <w:rsid w:val="00CB2EA4"/>
    <w:rsid w:val="00CC0942"/>
    <w:rsid w:val="00CC1FE5"/>
    <w:rsid w:val="00CC3185"/>
    <w:rsid w:val="00CD7C05"/>
    <w:rsid w:val="00CF4C82"/>
    <w:rsid w:val="00CF6CC4"/>
    <w:rsid w:val="00CF6CEB"/>
    <w:rsid w:val="00D046BD"/>
    <w:rsid w:val="00D125AC"/>
    <w:rsid w:val="00D1637A"/>
    <w:rsid w:val="00D21CAA"/>
    <w:rsid w:val="00D26CFF"/>
    <w:rsid w:val="00D33240"/>
    <w:rsid w:val="00D3655E"/>
    <w:rsid w:val="00D43D7F"/>
    <w:rsid w:val="00D44EF7"/>
    <w:rsid w:val="00D7516B"/>
    <w:rsid w:val="00D85852"/>
    <w:rsid w:val="00D9633D"/>
    <w:rsid w:val="00DA27EE"/>
    <w:rsid w:val="00DA29B8"/>
    <w:rsid w:val="00DA3ECF"/>
    <w:rsid w:val="00DA5E85"/>
    <w:rsid w:val="00DB2E63"/>
    <w:rsid w:val="00DC2825"/>
    <w:rsid w:val="00DD68BE"/>
    <w:rsid w:val="00DE7046"/>
    <w:rsid w:val="00DF27B3"/>
    <w:rsid w:val="00DF3B0D"/>
    <w:rsid w:val="00DF623A"/>
    <w:rsid w:val="00E20A87"/>
    <w:rsid w:val="00E306CA"/>
    <w:rsid w:val="00E325FD"/>
    <w:rsid w:val="00E61BCC"/>
    <w:rsid w:val="00E667F0"/>
    <w:rsid w:val="00E73064"/>
    <w:rsid w:val="00E96FE5"/>
    <w:rsid w:val="00EA49F3"/>
    <w:rsid w:val="00EA4BEE"/>
    <w:rsid w:val="00EA59DF"/>
    <w:rsid w:val="00EB3084"/>
    <w:rsid w:val="00EB4951"/>
    <w:rsid w:val="00EB79DA"/>
    <w:rsid w:val="00EC49DC"/>
    <w:rsid w:val="00ED76A7"/>
    <w:rsid w:val="00EE4070"/>
    <w:rsid w:val="00EE6AA0"/>
    <w:rsid w:val="00EE6CFB"/>
    <w:rsid w:val="00EF7255"/>
    <w:rsid w:val="00F12C76"/>
    <w:rsid w:val="00F2008F"/>
    <w:rsid w:val="00F3228C"/>
    <w:rsid w:val="00F40BE2"/>
    <w:rsid w:val="00F47725"/>
    <w:rsid w:val="00F5100F"/>
    <w:rsid w:val="00F53E90"/>
    <w:rsid w:val="00F64766"/>
    <w:rsid w:val="00F81EE1"/>
    <w:rsid w:val="00F86336"/>
    <w:rsid w:val="00FB480A"/>
    <w:rsid w:val="00FC7D73"/>
    <w:rsid w:val="00FF0271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A038F"/>
  <w15:chartTrackingRefBased/>
  <w15:docId w15:val="{E40633A0-1A74-4AC5-AAEF-60EC56A2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A3160"/>
    <w:pPr>
      <w:widowControl w:val="0"/>
      <w:autoSpaceDE w:val="0"/>
      <w:autoSpaceDN w:val="0"/>
      <w:spacing w:after="0"/>
      <w:ind w:left="101"/>
      <w:outlineLvl w:val="0"/>
    </w:pPr>
    <w:rPr>
      <w:rFonts w:eastAsia="Times New Roman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3160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A3160"/>
    <w:pPr>
      <w:widowControl w:val="0"/>
      <w:autoSpaceDE w:val="0"/>
      <w:autoSpaceDN w:val="0"/>
      <w:spacing w:after="0"/>
      <w:ind w:left="101" w:firstLine="707"/>
      <w:jc w:val="both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A316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CA3160"/>
    <w:pPr>
      <w:widowControl w:val="0"/>
      <w:autoSpaceDE w:val="0"/>
      <w:autoSpaceDN w:val="0"/>
      <w:spacing w:after="0"/>
      <w:ind w:left="101" w:firstLine="707"/>
      <w:jc w:val="both"/>
    </w:pPr>
    <w:rPr>
      <w:rFonts w:eastAsia="Times New Roman" w:cs="Times New Roman"/>
      <w:sz w:val="22"/>
    </w:rPr>
  </w:style>
  <w:style w:type="paragraph" w:customStyle="1" w:styleId="tkTekst">
    <w:name w:val="_Текст обычный (tkTekst)"/>
    <w:basedOn w:val="Normal"/>
    <w:rsid w:val="00CA316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qFormat/>
    <w:rsid w:val="00CA316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10E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10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F510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13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6B3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6B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bd.minjust.gov.kg/202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38</Pages>
  <Words>9024</Words>
  <Characters>51441</Characters>
  <Application>Microsoft Office Word</Application>
  <DocSecurity>0</DocSecurity>
  <Lines>428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Anna Katasonova</cp:lastModifiedBy>
  <cp:revision>32</cp:revision>
  <dcterms:created xsi:type="dcterms:W3CDTF">2024-07-02T05:53:00Z</dcterms:created>
  <dcterms:modified xsi:type="dcterms:W3CDTF">2024-07-05T02:04:00Z</dcterms:modified>
</cp:coreProperties>
</file>