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BB7A" w14:textId="77777777" w:rsidR="00CD7855" w:rsidRDefault="0065705E" w:rsidP="00ED0EC0">
      <w:pPr>
        <w:pStyle w:val="BodyText"/>
        <w:spacing w:before="73"/>
        <w:ind w:left="5103" w:firstLine="0"/>
        <w:jc w:val="left"/>
      </w:pPr>
      <w:r>
        <w:t>Утверждено</w:t>
      </w:r>
    </w:p>
    <w:p w14:paraId="67F2DF8E" w14:textId="77777777" w:rsidR="00CD7855" w:rsidRDefault="0065705E" w:rsidP="00ED0EC0">
      <w:pPr>
        <w:pStyle w:val="BodyText"/>
        <w:ind w:left="5103" w:right="606" w:firstLine="0"/>
        <w:jc w:val="left"/>
      </w:pPr>
      <w:r>
        <w:t>решением Координационного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 общественному</w:t>
      </w:r>
      <w:r>
        <w:rPr>
          <w:spacing w:val="1"/>
        </w:rPr>
        <w:t xml:space="preserve"> </w:t>
      </w:r>
      <w:r>
        <w:t>здравоохранению при</w:t>
      </w:r>
    </w:p>
    <w:p w14:paraId="6B77392E" w14:textId="77777777" w:rsidR="00CD7855" w:rsidRDefault="0065705E" w:rsidP="00ED0EC0">
      <w:pPr>
        <w:pStyle w:val="BodyText"/>
        <w:ind w:left="5103" w:firstLine="0"/>
        <w:jc w:val="left"/>
      </w:pPr>
      <w:r>
        <w:t>Кабинете</w:t>
      </w:r>
      <w:r>
        <w:rPr>
          <w:spacing w:val="-10"/>
        </w:rPr>
        <w:t xml:space="preserve"> </w:t>
      </w:r>
      <w:r>
        <w:t>Министров</w:t>
      </w:r>
    </w:p>
    <w:p w14:paraId="7946C78D" w14:textId="77777777" w:rsidR="0065705E" w:rsidRDefault="0065705E" w:rsidP="00ED0EC0">
      <w:pPr>
        <w:pStyle w:val="BodyText"/>
        <w:ind w:left="5103" w:right="1239" w:firstLine="0"/>
        <w:jc w:val="left"/>
      </w:pPr>
      <w:r>
        <w:rPr>
          <w:spacing w:val="-1"/>
        </w:rPr>
        <w:t xml:space="preserve">Кыргызской </w:t>
      </w:r>
      <w:r>
        <w:t>Республики</w:t>
      </w:r>
    </w:p>
    <w:p w14:paraId="57D97772" w14:textId="08FB6D5F" w:rsidR="00CD7855" w:rsidRDefault="0065705E" w:rsidP="00ED0EC0">
      <w:pPr>
        <w:pStyle w:val="BodyText"/>
        <w:ind w:left="5103" w:right="1239" w:firstLine="0"/>
      </w:pP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B81B07">
        <w:rPr>
          <w:spacing w:val="-2"/>
        </w:rPr>
        <w:t>«___</w:t>
      </w:r>
      <w:proofErr w:type="gramStart"/>
      <w:r w:rsidR="00B81B07">
        <w:rPr>
          <w:spacing w:val="-2"/>
        </w:rPr>
        <w:t>_»_</w:t>
      </w:r>
      <w:proofErr w:type="gramEnd"/>
      <w:r w:rsidR="00B81B07">
        <w:rPr>
          <w:spacing w:val="-2"/>
        </w:rPr>
        <w:t xml:space="preserve">________ </w:t>
      </w:r>
      <w:r w:rsidRPr="00DF3608">
        <w:rPr>
          <w:color w:val="FF0000"/>
          <w:spacing w:val="-8"/>
        </w:rPr>
        <w:t xml:space="preserve"> </w:t>
      </w:r>
      <w:r w:rsidR="00B81B07" w:rsidRPr="00B81B07">
        <w:rPr>
          <w:spacing w:val="-8"/>
        </w:rPr>
        <w:t>г</w:t>
      </w:r>
      <w:r>
        <w:t>ода</w:t>
      </w:r>
    </w:p>
    <w:p w14:paraId="62B059C9" w14:textId="40DDCD33" w:rsidR="00CD7855" w:rsidRDefault="00ED0EC0" w:rsidP="00ED0EC0">
      <w:pPr>
        <w:pStyle w:val="Heading1"/>
        <w:spacing w:before="1200"/>
        <w:ind w:left="0"/>
        <w:jc w:val="center"/>
      </w:pPr>
      <w:r>
        <w:t>ПОЛОЖЕНИЕ</w:t>
      </w:r>
    </w:p>
    <w:p w14:paraId="22716F34" w14:textId="2FC631F9" w:rsidR="00CD7855" w:rsidRDefault="0065705E" w:rsidP="00ED0EC0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81B07" w:rsidRPr="00AE285C">
        <w:rPr>
          <w:b/>
          <w:sz w:val="28"/>
        </w:rPr>
        <w:t>Страново</w:t>
      </w:r>
      <w:r w:rsidR="00AE285C" w:rsidRPr="00AE285C">
        <w:rPr>
          <w:b/>
          <w:sz w:val="28"/>
        </w:rPr>
        <w:t>м</w:t>
      </w:r>
      <w:r w:rsidR="00B81B07" w:rsidRPr="00AE285C">
        <w:rPr>
          <w:b/>
          <w:sz w:val="28"/>
        </w:rPr>
        <w:t xml:space="preserve"> Координационн</w:t>
      </w:r>
      <w:r w:rsidR="00AE285C" w:rsidRPr="00AE285C">
        <w:rPr>
          <w:b/>
          <w:sz w:val="28"/>
        </w:rPr>
        <w:t>ом</w:t>
      </w:r>
      <w:r w:rsidR="00B81B07" w:rsidRPr="00AE285C">
        <w:rPr>
          <w:b/>
          <w:sz w:val="28"/>
        </w:rPr>
        <w:t xml:space="preserve"> Комитет</w:t>
      </w:r>
      <w:r w:rsidR="00AE285C" w:rsidRPr="00AE285C">
        <w:rPr>
          <w:b/>
          <w:sz w:val="28"/>
        </w:rPr>
        <w:t>е</w:t>
      </w:r>
      <w:r w:rsidR="00B81B07" w:rsidRPr="00AE285C">
        <w:rPr>
          <w:b/>
          <w:sz w:val="28"/>
        </w:rPr>
        <w:t xml:space="preserve"> по взаимодействию с Глобальным Фондом по борьбе со СПИДом, туберкулезом и малярией при </w:t>
      </w:r>
      <w:r>
        <w:rPr>
          <w:b/>
          <w:sz w:val="28"/>
        </w:rPr>
        <w:t>Координационно</w:t>
      </w:r>
      <w:r w:rsidR="00B81B07">
        <w:rPr>
          <w:b/>
          <w:sz w:val="28"/>
        </w:rPr>
        <w:t>м</w:t>
      </w:r>
      <w:r>
        <w:rPr>
          <w:b/>
          <w:sz w:val="28"/>
        </w:rPr>
        <w:t xml:space="preserve"> совет</w:t>
      </w:r>
      <w:r w:rsidR="00B81B07">
        <w:rPr>
          <w:b/>
          <w:sz w:val="28"/>
        </w:rPr>
        <w:t>е</w:t>
      </w:r>
      <w:r>
        <w:rPr>
          <w:b/>
          <w:sz w:val="28"/>
        </w:rPr>
        <w:t xml:space="preserve"> по общественному здравоохранению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Кабинете Министров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Кыргызской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Республики</w:t>
      </w:r>
    </w:p>
    <w:p w14:paraId="1AD02BF5" w14:textId="3C401024" w:rsidR="00CD7855" w:rsidRDefault="003D1A1A" w:rsidP="00ED0EC0">
      <w:pPr>
        <w:pStyle w:val="Heading1"/>
        <w:spacing w:before="600" w:after="240"/>
        <w:ind w:left="0"/>
        <w:jc w:val="center"/>
      </w:pPr>
      <w:r>
        <w:rPr>
          <w:lang w:val="en-US"/>
        </w:rPr>
        <w:t>I</w:t>
      </w:r>
      <w:r w:rsidR="0065705E">
        <w:t>.</w:t>
      </w:r>
      <w:r w:rsidR="0065705E">
        <w:rPr>
          <w:spacing w:val="-2"/>
        </w:rPr>
        <w:t xml:space="preserve"> </w:t>
      </w:r>
      <w:r w:rsidR="0065705E">
        <w:t>Общие</w:t>
      </w:r>
      <w:r w:rsidR="0065705E">
        <w:rPr>
          <w:spacing w:val="-8"/>
        </w:rPr>
        <w:t xml:space="preserve"> </w:t>
      </w:r>
      <w:r w:rsidR="0065705E">
        <w:t>положения</w:t>
      </w:r>
    </w:p>
    <w:p w14:paraId="1BD7DFD7" w14:textId="77777777" w:rsidR="003A71C4" w:rsidRDefault="00B57DB9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B57DB9">
        <w:rPr>
          <w:bCs/>
          <w:sz w:val="28"/>
        </w:rPr>
        <w:t>Страновой Координационный Комитет по взаимодействию с Глобальным Фондом по борьбе со СПИДом, туберкулезом и малярией</w:t>
      </w:r>
      <w:r w:rsidRPr="00B57DB9">
        <w:rPr>
          <w:bCs/>
          <w:sz w:val="28"/>
          <w:szCs w:val="28"/>
        </w:rPr>
        <w:t xml:space="preserve"> </w:t>
      </w:r>
      <w:r w:rsidR="00A80328" w:rsidRPr="00B57DB9"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>СКК</w:t>
      </w:r>
      <w:r w:rsidR="00A80328" w:rsidRPr="00B57DB9">
        <w:rPr>
          <w:bCs/>
          <w:sz w:val="28"/>
          <w:szCs w:val="28"/>
        </w:rPr>
        <w:t>) создан Координационным</w:t>
      </w:r>
      <w:r w:rsidR="00A80328" w:rsidRPr="00B57DB9">
        <w:rPr>
          <w:bCs/>
          <w:spacing w:val="1"/>
          <w:sz w:val="28"/>
          <w:szCs w:val="28"/>
        </w:rPr>
        <w:t xml:space="preserve"> </w:t>
      </w:r>
      <w:r w:rsidR="00A80328" w:rsidRPr="00B57DB9">
        <w:rPr>
          <w:bCs/>
          <w:sz w:val="28"/>
          <w:szCs w:val="28"/>
        </w:rPr>
        <w:t>советом</w:t>
      </w:r>
      <w:r w:rsidR="00A80328" w:rsidRPr="00B81B07">
        <w:rPr>
          <w:spacing w:val="1"/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по</w:t>
      </w:r>
      <w:r w:rsidR="00A80328" w:rsidRPr="00B81B07">
        <w:rPr>
          <w:spacing w:val="1"/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общественному здравоохранению при Кабинете Министров Кыргызской</w:t>
      </w:r>
      <w:r w:rsidR="00A80328" w:rsidRPr="00B81B07">
        <w:rPr>
          <w:spacing w:val="1"/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Республики</w:t>
      </w:r>
      <w:r w:rsidR="00A80328" w:rsidRPr="00B81B07">
        <w:rPr>
          <w:spacing w:val="-1"/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(далее</w:t>
      </w:r>
      <w:r w:rsidR="00A80328" w:rsidRPr="00B81B07">
        <w:rPr>
          <w:spacing w:val="1"/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–</w:t>
      </w:r>
      <w:r w:rsidR="00A80328" w:rsidRPr="00B81B07">
        <w:rPr>
          <w:spacing w:val="-2"/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КСОЗ)</w:t>
      </w:r>
      <w:r w:rsidR="003A71C4" w:rsidRPr="003A71C4">
        <w:rPr>
          <w:sz w:val="28"/>
          <w:szCs w:val="28"/>
        </w:rPr>
        <w:t>.</w:t>
      </w:r>
    </w:p>
    <w:p w14:paraId="23E95D08" w14:textId="4DFA3B23" w:rsidR="00A80328" w:rsidRPr="00B81B07" w:rsidRDefault="003A71C4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СКК </w:t>
      </w:r>
      <w:r w:rsidRPr="00AB7ACC">
        <w:rPr>
          <w:sz w:val="28"/>
          <w:szCs w:val="28"/>
        </w:rPr>
        <w:t>является постоянно действующим координирующим коллегиальным органом</w:t>
      </w:r>
      <w:r>
        <w:rPr>
          <w:sz w:val="28"/>
          <w:szCs w:val="28"/>
        </w:rPr>
        <w:t xml:space="preserve">, </w:t>
      </w:r>
      <w:r w:rsidRPr="00AB7ACC">
        <w:rPr>
          <w:sz w:val="28"/>
          <w:szCs w:val="28"/>
        </w:rPr>
        <w:t>обеспечивающим взаимодействие между государственным, негосударственным и международными секторами по управлению национальными программами противодействия распространению ВИЧ/СПИД и туберкулеза, а также координацию сотрудничества с Глобальным фондом и другими организациями-донорами в целях противодействия распространению ВИЧ/СПИД и туберкулеза</w:t>
      </w:r>
      <w:r w:rsidRPr="00AB7ACC">
        <w:rPr>
          <w:sz w:val="28"/>
          <w:szCs w:val="28"/>
          <w:lang w:eastAsia="zh-CN"/>
        </w:rPr>
        <w:t>.</w:t>
      </w:r>
      <w:r w:rsidR="00A80328" w:rsidRPr="00B81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СКК </w:t>
      </w:r>
      <w:r w:rsidR="00A80328" w:rsidRPr="00B81B07">
        <w:rPr>
          <w:sz w:val="28"/>
          <w:szCs w:val="28"/>
        </w:rPr>
        <w:t xml:space="preserve">осуществляет </w:t>
      </w:r>
      <w:r w:rsidR="00A80328" w:rsidRPr="00B81B07">
        <w:rPr>
          <w:spacing w:val="1"/>
          <w:sz w:val="28"/>
          <w:szCs w:val="28"/>
        </w:rPr>
        <w:t>свою</w:t>
      </w:r>
      <w:r w:rsidR="00A80328" w:rsidRPr="00B81B07">
        <w:rPr>
          <w:sz w:val="28"/>
          <w:szCs w:val="28"/>
        </w:rPr>
        <w:t xml:space="preserve"> деятельность на общественных началах.</w:t>
      </w:r>
    </w:p>
    <w:p w14:paraId="62CF5EFD" w14:textId="089066E7" w:rsidR="00A80328" w:rsidRPr="003A71C4" w:rsidRDefault="00F23AE3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3A71C4">
        <w:rPr>
          <w:sz w:val="28"/>
          <w:szCs w:val="28"/>
        </w:rPr>
        <w:t>СКК</w:t>
      </w:r>
      <w:r w:rsidR="00A80328" w:rsidRPr="003A71C4">
        <w:rPr>
          <w:sz w:val="28"/>
          <w:szCs w:val="28"/>
        </w:rPr>
        <w:t xml:space="preserve"> является рабочим органом КСОЗ по вопросам ВИЧ/СПИДа,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туберкулеза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и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малярии. В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своей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деятельности</w:t>
      </w:r>
      <w:r w:rsidR="00A80328" w:rsidRPr="00ED0EC0">
        <w:rPr>
          <w:sz w:val="28"/>
          <w:szCs w:val="28"/>
        </w:rPr>
        <w:t xml:space="preserve"> </w:t>
      </w:r>
      <w:r w:rsidRPr="003A71C4">
        <w:rPr>
          <w:sz w:val="28"/>
          <w:szCs w:val="28"/>
        </w:rPr>
        <w:t>СКК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подотчетен</w:t>
      </w:r>
      <w:r w:rsidR="00A80328" w:rsidRPr="00ED0EC0">
        <w:rPr>
          <w:sz w:val="28"/>
          <w:szCs w:val="28"/>
        </w:rPr>
        <w:t xml:space="preserve"> </w:t>
      </w:r>
      <w:r w:rsidR="00A80328" w:rsidRPr="003A71C4">
        <w:rPr>
          <w:sz w:val="28"/>
          <w:szCs w:val="28"/>
        </w:rPr>
        <w:t>КСОЗ.</w:t>
      </w:r>
    </w:p>
    <w:p w14:paraId="2035384D" w14:textId="6A2812FB" w:rsidR="00ED0EC0" w:rsidRDefault="00F23AE3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СКК</w:t>
      </w:r>
      <w:r w:rsidR="00A80328" w:rsidRPr="00B81B07">
        <w:rPr>
          <w:sz w:val="28"/>
          <w:szCs w:val="28"/>
        </w:rPr>
        <w:t xml:space="preserve"> в своей деятельности руководствуется </w:t>
      </w:r>
      <w:hyperlink r:id="rId7" w:history="1">
        <w:r w:rsidR="00A80328" w:rsidRPr="00B81B07">
          <w:rPr>
            <w:sz w:val="28"/>
            <w:szCs w:val="28"/>
          </w:rPr>
          <w:t>Конституцией</w:t>
        </w:r>
      </w:hyperlink>
      <w:r w:rsidR="00A80328" w:rsidRPr="00B81B07">
        <w:rPr>
          <w:sz w:val="28"/>
          <w:szCs w:val="28"/>
        </w:rPr>
        <w:t xml:space="preserve"> Кыргызской Республики, законами</w:t>
      </w:r>
      <w:r w:rsidR="00ED0EC0">
        <w:rPr>
          <w:sz w:val="28"/>
          <w:szCs w:val="28"/>
        </w:rPr>
        <w:t xml:space="preserve"> </w:t>
      </w:r>
      <w:r w:rsidR="00A80328" w:rsidRPr="00B81B07">
        <w:rPr>
          <w:sz w:val="28"/>
          <w:szCs w:val="28"/>
        </w:rPr>
        <w:t>Кыргызской Республики</w:t>
      </w:r>
      <w:r w:rsidR="00E20E23">
        <w:rPr>
          <w:sz w:val="28"/>
          <w:szCs w:val="28"/>
        </w:rPr>
        <w:t xml:space="preserve"> (далее – КР)</w:t>
      </w:r>
      <w:r w:rsidR="00A80328" w:rsidRPr="00B81B07">
        <w:rPr>
          <w:sz w:val="28"/>
          <w:szCs w:val="28"/>
        </w:rPr>
        <w:t xml:space="preserve">, настоящим Положением, а также </w:t>
      </w:r>
      <w:r w:rsidR="00A933E5" w:rsidRPr="00B81B07">
        <w:rPr>
          <w:sz w:val="28"/>
          <w:szCs w:val="28"/>
        </w:rPr>
        <w:t>иными</w:t>
      </w:r>
      <w:r w:rsidR="00A80328" w:rsidRPr="00B81B07">
        <w:rPr>
          <w:sz w:val="28"/>
          <w:szCs w:val="28"/>
        </w:rPr>
        <w:t xml:space="preserve"> нормативными правовыми актами </w:t>
      </w:r>
      <w:r w:rsidR="00E20E23">
        <w:rPr>
          <w:sz w:val="28"/>
          <w:szCs w:val="28"/>
        </w:rPr>
        <w:t>КР</w:t>
      </w:r>
      <w:r w:rsidR="00A80328" w:rsidRPr="00B81B07">
        <w:rPr>
          <w:sz w:val="28"/>
          <w:szCs w:val="28"/>
        </w:rPr>
        <w:t>.</w:t>
      </w:r>
    </w:p>
    <w:p w14:paraId="58F64C0E" w14:textId="0482925A" w:rsidR="00A80328" w:rsidRPr="003A71C4" w:rsidRDefault="00ED0EC0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Положение о СКК является основополагающим документом, регулирующим деятельность СКК и обеспечивающим его устойчивое функционирование.</w:t>
      </w:r>
    </w:p>
    <w:p w14:paraId="4CBFFACF" w14:textId="3C79E964" w:rsidR="003A71C4" w:rsidRDefault="00ED0EC0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СКК привержен принципам активного участия широкого круга заинтересованных сторон, коллегиального принятия решений, прозрачности документальных процедур, партнерства и эффективной работы.</w:t>
      </w:r>
    </w:p>
    <w:p w14:paraId="1264C58F" w14:textId="5FA953BD" w:rsidR="00ED0EC0" w:rsidRPr="00B81B07" w:rsidRDefault="00ED0EC0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Данное Положение предназначено для использования членами СКК, альтернатами и другими заинтересованным лицами</w:t>
      </w:r>
      <w:r>
        <w:rPr>
          <w:sz w:val="28"/>
          <w:szCs w:val="28"/>
        </w:rPr>
        <w:t>.</w:t>
      </w:r>
    </w:p>
    <w:p w14:paraId="50C255A1" w14:textId="3C0CED44" w:rsidR="00CD7855" w:rsidRPr="00E1223A" w:rsidRDefault="00D0089B" w:rsidP="00E1223A">
      <w:pPr>
        <w:pStyle w:val="Heading1"/>
        <w:spacing w:before="600" w:after="240"/>
        <w:ind w:left="0"/>
        <w:jc w:val="center"/>
      </w:pPr>
      <w:r>
        <w:rPr>
          <w:lang w:val="en-US"/>
        </w:rPr>
        <w:lastRenderedPageBreak/>
        <w:t>II</w:t>
      </w:r>
      <w:r w:rsidR="0065705E" w:rsidRPr="00E1223A">
        <w:t>. Цель</w:t>
      </w:r>
      <w:r w:rsidR="00B57DB9" w:rsidRPr="00E1223A">
        <w:t xml:space="preserve"> и</w:t>
      </w:r>
      <w:r w:rsidR="008E4759" w:rsidRPr="00E1223A">
        <w:t xml:space="preserve"> </w:t>
      </w:r>
      <w:r w:rsidR="0065705E" w:rsidRPr="00E1223A">
        <w:t xml:space="preserve">функции </w:t>
      </w:r>
      <w:r w:rsidR="00F23AE3" w:rsidRPr="00E1223A">
        <w:t>СКК</w:t>
      </w:r>
    </w:p>
    <w:p w14:paraId="43051FA6" w14:textId="7CB674B6" w:rsidR="00CD7855" w:rsidRPr="00165214" w:rsidRDefault="001066E8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Pr="00AB7ACC">
        <w:rPr>
          <w:sz w:val="28"/>
          <w:szCs w:val="28"/>
        </w:rPr>
        <w:t xml:space="preserve"> СКК </w:t>
      </w:r>
      <w:r>
        <w:rPr>
          <w:sz w:val="28"/>
          <w:szCs w:val="28"/>
        </w:rPr>
        <w:t>является</w:t>
      </w:r>
      <w:r w:rsidRPr="00AB7ACC">
        <w:rPr>
          <w:sz w:val="28"/>
          <w:szCs w:val="28"/>
        </w:rPr>
        <w:t xml:space="preserve"> координация деятельности в области предупреждения распространения ВИЧ/СПИД и туберкулеза в </w:t>
      </w:r>
      <w:r w:rsidR="009D4E48">
        <w:rPr>
          <w:sz w:val="28"/>
          <w:szCs w:val="28"/>
        </w:rPr>
        <w:t>КР</w:t>
      </w:r>
      <w:r w:rsidRPr="00AB7ACC">
        <w:rPr>
          <w:sz w:val="28"/>
          <w:szCs w:val="28"/>
        </w:rPr>
        <w:t>.</w:t>
      </w:r>
    </w:p>
    <w:p w14:paraId="369C0DEE" w14:textId="0215228E" w:rsidR="00CD7855" w:rsidRPr="00165214" w:rsidRDefault="001066E8" w:rsidP="00894B0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Основными функциями СКК являются</w:t>
      </w:r>
      <w:r w:rsidR="0065705E" w:rsidRPr="00165214">
        <w:rPr>
          <w:sz w:val="28"/>
          <w:szCs w:val="28"/>
        </w:rPr>
        <w:t>:</w:t>
      </w:r>
    </w:p>
    <w:p w14:paraId="094342BF" w14:textId="65788299" w:rsidR="00CD7855" w:rsidRPr="00165214" w:rsidRDefault="00E20E2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>межотраслев</w:t>
      </w:r>
      <w:r w:rsidR="005D3CB4">
        <w:rPr>
          <w:sz w:val="28"/>
          <w:szCs w:val="28"/>
        </w:rPr>
        <w:t>ая</w:t>
      </w:r>
      <w:r w:rsidRPr="00AB7ACC">
        <w:rPr>
          <w:sz w:val="28"/>
          <w:szCs w:val="28"/>
        </w:rPr>
        <w:t xml:space="preserve"> и межведомственн</w:t>
      </w:r>
      <w:r w:rsidR="005D3CB4">
        <w:rPr>
          <w:sz w:val="28"/>
          <w:szCs w:val="28"/>
        </w:rPr>
        <w:t>ая</w:t>
      </w:r>
      <w:r w:rsidRPr="00AB7ACC">
        <w:rPr>
          <w:sz w:val="28"/>
          <w:szCs w:val="28"/>
        </w:rPr>
        <w:t xml:space="preserve"> координаци</w:t>
      </w:r>
      <w:r w:rsidR="005D3CB4">
        <w:rPr>
          <w:sz w:val="28"/>
          <w:szCs w:val="28"/>
        </w:rPr>
        <w:t>я</w:t>
      </w:r>
      <w:r w:rsidRPr="00AB7ACC">
        <w:rPr>
          <w:sz w:val="28"/>
          <w:szCs w:val="28"/>
        </w:rPr>
        <w:t xml:space="preserve"> при планировании, организации и реализации мер по противодействию распространени</w:t>
      </w:r>
      <w:r w:rsidR="005D3CB4">
        <w:rPr>
          <w:sz w:val="28"/>
          <w:szCs w:val="28"/>
        </w:rPr>
        <w:t>ю</w:t>
      </w:r>
      <w:r w:rsidRPr="00AB7ACC">
        <w:rPr>
          <w:sz w:val="28"/>
          <w:szCs w:val="28"/>
        </w:rPr>
        <w:t xml:space="preserve"> ВИЧ/СПИД и туберкулеза</w:t>
      </w:r>
      <w:r w:rsidRPr="00165214">
        <w:rPr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 xml:space="preserve">в </w:t>
      </w:r>
      <w:r w:rsidR="009D4E48">
        <w:rPr>
          <w:sz w:val="28"/>
          <w:szCs w:val="28"/>
        </w:rPr>
        <w:t>КР</w:t>
      </w:r>
      <w:r w:rsidR="0065705E" w:rsidRPr="00165214">
        <w:rPr>
          <w:sz w:val="28"/>
          <w:szCs w:val="28"/>
        </w:rPr>
        <w:t>;</w:t>
      </w:r>
    </w:p>
    <w:p w14:paraId="74644F8F" w14:textId="1B976686" w:rsidR="00CD7855" w:rsidRPr="002133A4" w:rsidRDefault="00E20E2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>координация разработки</w:t>
      </w:r>
      <w:r w:rsidR="00894B0A">
        <w:rPr>
          <w:sz w:val="28"/>
          <w:szCs w:val="28"/>
        </w:rPr>
        <w:t>, одобрения</w:t>
      </w:r>
      <w:r w:rsidRPr="00AB7ACC">
        <w:rPr>
          <w:sz w:val="28"/>
          <w:szCs w:val="28"/>
        </w:rPr>
        <w:t xml:space="preserve"> и </w:t>
      </w:r>
      <w:r w:rsidR="00894B0A">
        <w:rPr>
          <w:sz w:val="28"/>
          <w:szCs w:val="28"/>
        </w:rPr>
        <w:t>подачи</w:t>
      </w:r>
      <w:r w:rsidRPr="00AB7ACC">
        <w:rPr>
          <w:sz w:val="28"/>
          <w:szCs w:val="28"/>
        </w:rPr>
        <w:t xml:space="preserve"> запросов на получение финансирования мероприятий для противодействия распространению ВИЧ/СПИД и туберкулеза</w:t>
      </w:r>
      <w:r w:rsidRPr="00165214">
        <w:rPr>
          <w:sz w:val="28"/>
          <w:szCs w:val="28"/>
        </w:rPr>
        <w:t xml:space="preserve"> </w:t>
      </w:r>
      <w:r w:rsidR="00894B0A">
        <w:rPr>
          <w:sz w:val="28"/>
          <w:szCs w:val="28"/>
        </w:rPr>
        <w:t xml:space="preserve">в Глобальный Фонд </w:t>
      </w:r>
      <w:r w:rsidR="0065705E" w:rsidRPr="00165214">
        <w:rPr>
          <w:sz w:val="28"/>
          <w:szCs w:val="28"/>
        </w:rPr>
        <w:t>с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учетом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утвержденных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национальных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стратеги</w:t>
      </w:r>
      <w:r w:rsidR="009D4E48">
        <w:rPr>
          <w:sz w:val="28"/>
          <w:szCs w:val="28"/>
        </w:rPr>
        <w:t xml:space="preserve">й и </w:t>
      </w:r>
      <w:r w:rsidR="0065705E" w:rsidRPr="00165214">
        <w:rPr>
          <w:sz w:val="28"/>
          <w:szCs w:val="28"/>
        </w:rPr>
        <w:t>программ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развития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системы</w:t>
      </w:r>
      <w:r w:rsidR="0065705E" w:rsidRPr="00165214">
        <w:rPr>
          <w:spacing w:val="1"/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>здравоохранения</w:t>
      </w:r>
      <w:r w:rsidR="0065705E" w:rsidRPr="00165214">
        <w:rPr>
          <w:spacing w:val="1"/>
          <w:sz w:val="28"/>
          <w:szCs w:val="28"/>
        </w:rPr>
        <w:t xml:space="preserve"> </w:t>
      </w:r>
      <w:r w:rsidR="009D4E48">
        <w:rPr>
          <w:sz w:val="28"/>
          <w:szCs w:val="28"/>
        </w:rPr>
        <w:t>КР</w:t>
      </w:r>
      <w:r w:rsidR="0065705E" w:rsidRPr="00165214">
        <w:rPr>
          <w:sz w:val="28"/>
          <w:szCs w:val="28"/>
        </w:rPr>
        <w:t>,</w:t>
      </w:r>
      <w:r w:rsidR="0065705E" w:rsidRPr="00165214">
        <w:rPr>
          <w:spacing w:val="1"/>
          <w:sz w:val="28"/>
          <w:szCs w:val="28"/>
        </w:rPr>
        <w:t xml:space="preserve"> </w:t>
      </w:r>
      <w:r w:rsidR="00A933E5" w:rsidRPr="00165214">
        <w:rPr>
          <w:sz w:val="28"/>
          <w:szCs w:val="28"/>
        </w:rPr>
        <w:t xml:space="preserve">государственных </w:t>
      </w:r>
      <w:r w:rsidR="009367BA" w:rsidRPr="00165214">
        <w:rPr>
          <w:sz w:val="28"/>
          <w:szCs w:val="28"/>
        </w:rPr>
        <w:t>программ в</w:t>
      </w:r>
      <w:r w:rsidR="00A933E5" w:rsidRPr="00165214">
        <w:rPr>
          <w:sz w:val="28"/>
          <w:szCs w:val="28"/>
        </w:rPr>
        <w:t xml:space="preserve"> </w:t>
      </w:r>
      <w:r w:rsidR="0065705E" w:rsidRPr="00165214">
        <w:rPr>
          <w:sz w:val="28"/>
          <w:szCs w:val="28"/>
        </w:rPr>
        <w:t xml:space="preserve">сфере </w:t>
      </w:r>
      <w:r w:rsidR="0065705E" w:rsidRPr="002133A4">
        <w:rPr>
          <w:sz w:val="28"/>
          <w:szCs w:val="28"/>
        </w:rPr>
        <w:t xml:space="preserve">борьбы с </w:t>
      </w:r>
      <w:r w:rsidR="009D4E48" w:rsidRPr="00AB7ACC">
        <w:rPr>
          <w:sz w:val="28"/>
          <w:szCs w:val="28"/>
        </w:rPr>
        <w:t>ВИЧ/СПИД</w:t>
      </w:r>
      <w:r w:rsidR="009D4E48">
        <w:rPr>
          <w:sz w:val="28"/>
          <w:szCs w:val="28"/>
        </w:rPr>
        <w:t>,</w:t>
      </w:r>
      <w:r w:rsidR="009D4E48" w:rsidRPr="00AB7ACC">
        <w:rPr>
          <w:sz w:val="28"/>
          <w:szCs w:val="28"/>
        </w:rPr>
        <w:t xml:space="preserve"> туберкулез</w:t>
      </w:r>
      <w:r w:rsidR="009D4E48">
        <w:rPr>
          <w:sz w:val="28"/>
          <w:szCs w:val="28"/>
        </w:rPr>
        <w:t>ом</w:t>
      </w:r>
      <w:r w:rsidR="009D4E48" w:rsidRPr="00165214">
        <w:rPr>
          <w:sz w:val="28"/>
          <w:szCs w:val="28"/>
        </w:rPr>
        <w:t xml:space="preserve"> </w:t>
      </w:r>
      <w:r w:rsidR="009D4E48">
        <w:rPr>
          <w:sz w:val="28"/>
          <w:szCs w:val="28"/>
        </w:rPr>
        <w:t>и</w:t>
      </w:r>
      <w:r w:rsidR="0065705E" w:rsidRPr="002133A4">
        <w:rPr>
          <w:sz w:val="28"/>
          <w:szCs w:val="28"/>
        </w:rPr>
        <w:t xml:space="preserve"> малярией</w:t>
      </w:r>
      <w:r w:rsidR="009D4E48">
        <w:rPr>
          <w:sz w:val="28"/>
          <w:szCs w:val="28"/>
        </w:rPr>
        <w:t>,</w:t>
      </w:r>
      <w:r w:rsidR="0065705E" w:rsidRPr="002133A4">
        <w:rPr>
          <w:sz w:val="28"/>
          <w:szCs w:val="28"/>
        </w:rPr>
        <w:t xml:space="preserve"> и</w:t>
      </w:r>
      <w:r w:rsidR="0065705E" w:rsidRPr="002133A4">
        <w:rPr>
          <w:spacing w:val="1"/>
          <w:sz w:val="28"/>
          <w:szCs w:val="28"/>
        </w:rPr>
        <w:t xml:space="preserve"> </w:t>
      </w:r>
      <w:r w:rsidR="0065705E" w:rsidRPr="002133A4">
        <w:rPr>
          <w:sz w:val="28"/>
          <w:szCs w:val="28"/>
        </w:rPr>
        <w:t>программ,</w:t>
      </w:r>
      <w:r w:rsidR="0065705E" w:rsidRPr="002133A4">
        <w:rPr>
          <w:spacing w:val="-4"/>
          <w:sz w:val="28"/>
          <w:szCs w:val="28"/>
        </w:rPr>
        <w:t xml:space="preserve"> </w:t>
      </w:r>
      <w:r w:rsidR="0065705E" w:rsidRPr="002133A4">
        <w:rPr>
          <w:sz w:val="28"/>
          <w:szCs w:val="28"/>
        </w:rPr>
        <w:t>финансируемых</w:t>
      </w:r>
      <w:r w:rsidR="0065705E" w:rsidRPr="002133A4">
        <w:rPr>
          <w:spacing w:val="-1"/>
          <w:sz w:val="28"/>
          <w:szCs w:val="28"/>
        </w:rPr>
        <w:t xml:space="preserve"> </w:t>
      </w:r>
      <w:r w:rsidR="0065705E" w:rsidRPr="002133A4">
        <w:rPr>
          <w:sz w:val="28"/>
          <w:szCs w:val="28"/>
        </w:rPr>
        <w:t>другими</w:t>
      </w:r>
      <w:r w:rsidR="0065705E" w:rsidRPr="002133A4">
        <w:rPr>
          <w:spacing w:val="-2"/>
          <w:sz w:val="28"/>
          <w:szCs w:val="28"/>
        </w:rPr>
        <w:t xml:space="preserve"> </w:t>
      </w:r>
      <w:r w:rsidR="0065705E" w:rsidRPr="002133A4">
        <w:rPr>
          <w:sz w:val="28"/>
          <w:szCs w:val="28"/>
        </w:rPr>
        <w:t>международными</w:t>
      </w:r>
      <w:r w:rsidR="0065705E" w:rsidRPr="002133A4">
        <w:rPr>
          <w:spacing w:val="-4"/>
          <w:sz w:val="28"/>
          <w:szCs w:val="28"/>
        </w:rPr>
        <w:t xml:space="preserve"> </w:t>
      </w:r>
      <w:r w:rsidR="0065705E" w:rsidRPr="002133A4">
        <w:rPr>
          <w:sz w:val="28"/>
          <w:szCs w:val="28"/>
        </w:rPr>
        <w:t>организациями;</w:t>
      </w:r>
    </w:p>
    <w:p w14:paraId="474D074D" w14:textId="527F6053" w:rsidR="00CD7855" w:rsidRPr="002133A4" w:rsidRDefault="0065705E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2133A4">
        <w:rPr>
          <w:sz w:val="28"/>
          <w:szCs w:val="28"/>
        </w:rPr>
        <w:t xml:space="preserve">надзор </w:t>
      </w:r>
      <w:r w:rsidR="001747B8">
        <w:rPr>
          <w:sz w:val="28"/>
          <w:szCs w:val="28"/>
        </w:rPr>
        <w:t xml:space="preserve">за и анализ </w:t>
      </w:r>
      <w:r w:rsidRPr="002133A4">
        <w:rPr>
          <w:sz w:val="28"/>
          <w:szCs w:val="28"/>
        </w:rPr>
        <w:t>эффективност</w:t>
      </w:r>
      <w:r w:rsidR="001747B8">
        <w:rPr>
          <w:sz w:val="28"/>
          <w:szCs w:val="28"/>
        </w:rPr>
        <w:t>и</w:t>
      </w:r>
      <w:r w:rsidRPr="002133A4">
        <w:rPr>
          <w:sz w:val="28"/>
          <w:szCs w:val="28"/>
        </w:rPr>
        <w:t xml:space="preserve"> мероприятий,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реализуемых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за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счет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средств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Глобального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фонда,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для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борьбы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с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туберкулезом,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ВИЧ-инфекцией и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малярией в</w:t>
      </w:r>
      <w:r w:rsidRPr="004058C3">
        <w:rPr>
          <w:sz w:val="28"/>
          <w:szCs w:val="28"/>
        </w:rPr>
        <w:t xml:space="preserve"> </w:t>
      </w:r>
      <w:r w:rsidR="005D3CB4">
        <w:rPr>
          <w:sz w:val="28"/>
          <w:szCs w:val="28"/>
        </w:rPr>
        <w:t>КР</w:t>
      </w:r>
      <w:r w:rsidR="009367BA" w:rsidRPr="002133A4">
        <w:rPr>
          <w:sz w:val="28"/>
          <w:szCs w:val="28"/>
        </w:rPr>
        <w:t>, а также иных средств международных и донорских организаций, вовлеченных в сферу борьбы с туберкулезом, ВИЧ-инфекцией, малярией;</w:t>
      </w:r>
    </w:p>
    <w:p w14:paraId="5CC0DB98" w14:textId="1FD691BC" w:rsidR="009367BA" w:rsidRPr="002133A4" w:rsidRDefault="009367BA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2133A4">
        <w:rPr>
          <w:sz w:val="28"/>
          <w:szCs w:val="28"/>
        </w:rPr>
        <w:t xml:space="preserve">обеспечение взаимодействия и согласованности между </w:t>
      </w:r>
      <w:r w:rsidR="004058C3">
        <w:rPr>
          <w:sz w:val="28"/>
          <w:szCs w:val="28"/>
        </w:rPr>
        <w:t>программами</w:t>
      </w:r>
      <w:r w:rsidR="004058C3" w:rsidRPr="004058C3">
        <w:rPr>
          <w:sz w:val="28"/>
          <w:szCs w:val="28"/>
        </w:rPr>
        <w:t xml:space="preserve"> </w:t>
      </w:r>
      <w:r w:rsidR="004058C3" w:rsidRPr="002133A4">
        <w:rPr>
          <w:sz w:val="28"/>
          <w:szCs w:val="28"/>
        </w:rPr>
        <w:t>по борьбе с тремя заболеваниями (ВИЧ/СПИД, туберкулез и малярия)</w:t>
      </w:r>
      <w:r w:rsidR="004058C3">
        <w:rPr>
          <w:sz w:val="28"/>
          <w:szCs w:val="28"/>
        </w:rPr>
        <w:t>, финансируемыми</w:t>
      </w:r>
      <w:r w:rsidRPr="002133A4">
        <w:rPr>
          <w:sz w:val="28"/>
          <w:szCs w:val="28"/>
        </w:rPr>
        <w:t xml:space="preserve"> </w:t>
      </w:r>
      <w:r w:rsidR="004058C3">
        <w:rPr>
          <w:sz w:val="28"/>
          <w:szCs w:val="28"/>
        </w:rPr>
        <w:t>из разных источников (как внутренних (государственных и частных), так и международных)</w:t>
      </w:r>
      <w:r w:rsidRPr="002133A4">
        <w:rPr>
          <w:sz w:val="28"/>
          <w:szCs w:val="28"/>
        </w:rPr>
        <w:t>.</w:t>
      </w:r>
    </w:p>
    <w:p w14:paraId="56DF3261" w14:textId="6E42FC81" w:rsidR="00CD7855" w:rsidRDefault="0065705E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2133A4">
        <w:rPr>
          <w:sz w:val="28"/>
          <w:szCs w:val="28"/>
        </w:rPr>
        <w:t xml:space="preserve">обеспечение </w:t>
      </w:r>
      <w:r w:rsidR="004058C3">
        <w:rPr>
          <w:sz w:val="28"/>
          <w:szCs w:val="28"/>
        </w:rPr>
        <w:t xml:space="preserve">значимого </w:t>
      </w:r>
      <w:r w:rsidRPr="002133A4">
        <w:rPr>
          <w:sz w:val="28"/>
          <w:szCs w:val="28"/>
        </w:rPr>
        <w:t xml:space="preserve">участия </w:t>
      </w:r>
      <w:r w:rsidR="004058C3">
        <w:rPr>
          <w:sz w:val="28"/>
          <w:szCs w:val="28"/>
        </w:rPr>
        <w:t>гражданского общества и сообществ</w:t>
      </w:r>
      <w:r w:rsidRPr="002133A4">
        <w:rPr>
          <w:sz w:val="28"/>
          <w:szCs w:val="28"/>
        </w:rPr>
        <w:t>,</w:t>
      </w:r>
      <w:r w:rsidR="004058C3">
        <w:rPr>
          <w:sz w:val="28"/>
          <w:szCs w:val="28"/>
        </w:rPr>
        <w:t xml:space="preserve"> наиболее подверженных риску заболевания ВИЧ и туберкулезом</w:t>
      </w:r>
      <w:r w:rsidRPr="002133A4">
        <w:rPr>
          <w:sz w:val="28"/>
          <w:szCs w:val="28"/>
        </w:rPr>
        <w:t>,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в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разработке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запросов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на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финансирование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за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счет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средств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Глобального</w:t>
      </w:r>
      <w:r w:rsidRPr="004058C3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фонда;</w:t>
      </w:r>
    </w:p>
    <w:p w14:paraId="7B5F4090" w14:textId="277342A9" w:rsidR="004058C3" w:rsidRPr="00AB7ACC" w:rsidRDefault="004058C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 xml:space="preserve">обеспечение содействия, а также наблюдение и анализ за процессом перехода к государственному финансированию мер по противодействию распространения ВИЧ/СПИД и туберкулеза; </w:t>
      </w:r>
    </w:p>
    <w:p w14:paraId="103CD92A" w14:textId="3BF6ED03" w:rsidR="004058C3" w:rsidRPr="00AB7ACC" w:rsidRDefault="004058C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 xml:space="preserve">выбор одного или нескольких кандидатов на роль основного </w:t>
      </w:r>
      <w:r w:rsidR="001118B0">
        <w:rPr>
          <w:sz w:val="28"/>
          <w:szCs w:val="28"/>
        </w:rPr>
        <w:t>получателя</w:t>
      </w:r>
      <w:r w:rsidRPr="00AB7ACC">
        <w:rPr>
          <w:sz w:val="28"/>
          <w:szCs w:val="28"/>
        </w:rPr>
        <w:t xml:space="preserve"> (</w:t>
      </w:r>
      <w:r w:rsidR="001118B0">
        <w:rPr>
          <w:sz w:val="28"/>
          <w:szCs w:val="28"/>
        </w:rPr>
        <w:t>получателей</w:t>
      </w:r>
      <w:r w:rsidRPr="00AB7ACC">
        <w:rPr>
          <w:sz w:val="28"/>
          <w:szCs w:val="28"/>
        </w:rPr>
        <w:t>);</w:t>
      </w:r>
    </w:p>
    <w:p w14:paraId="0963D5AF" w14:textId="6CAEFC46" w:rsidR="004058C3" w:rsidRPr="00AB7ACC" w:rsidRDefault="004058C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 xml:space="preserve">выбор одного или нескольких кандидатов на роль </w:t>
      </w:r>
      <w:proofErr w:type="spellStart"/>
      <w:r w:rsidRPr="00AB7ACC"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>-</w:t>
      </w:r>
      <w:r w:rsidR="001118B0">
        <w:rPr>
          <w:sz w:val="28"/>
          <w:szCs w:val="28"/>
        </w:rPr>
        <w:t>получателя</w:t>
      </w:r>
      <w:r w:rsidRPr="00AB7ACC">
        <w:rPr>
          <w:sz w:val="28"/>
          <w:szCs w:val="28"/>
        </w:rPr>
        <w:t xml:space="preserve"> (</w:t>
      </w:r>
      <w:proofErr w:type="spellStart"/>
      <w:r w:rsidRPr="00AB7ACC"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>-</w:t>
      </w:r>
      <w:r w:rsidR="001118B0">
        <w:rPr>
          <w:sz w:val="28"/>
          <w:szCs w:val="28"/>
        </w:rPr>
        <w:t>получателей</w:t>
      </w:r>
      <w:r w:rsidRPr="00AB7ACC">
        <w:rPr>
          <w:sz w:val="28"/>
          <w:szCs w:val="28"/>
        </w:rPr>
        <w:t>);</w:t>
      </w:r>
    </w:p>
    <w:p w14:paraId="6751FBCC" w14:textId="77777777" w:rsidR="001118B0" w:rsidRDefault="001118B0" w:rsidP="001118B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65214">
        <w:rPr>
          <w:sz w:val="28"/>
          <w:szCs w:val="28"/>
        </w:rPr>
        <w:t>заслушивание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регулярных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внеплановых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отчетов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основных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получателей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4058C3">
        <w:rPr>
          <w:sz w:val="28"/>
          <w:szCs w:val="28"/>
        </w:rPr>
        <w:t xml:space="preserve"> </w:t>
      </w:r>
      <w:proofErr w:type="spellStart"/>
      <w:r w:rsidRPr="00165214">
        <w:rPr>
          <w:sz w:val="28"/>
          <w:szCs w:val="28"/>
        </w:rPr>
        <w:t>суб</w:t>
      </w:r>
      <w:proofErr w:type="spellEnd"/>
      <w:r w:rsidRPr="00165214">
        <w:rPr>
          <w:sz w:val="28"/>
          <w:szCs w:val="28"/>
        </w:rPr>
        <w:t>-получателей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финансовых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средств,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выделяемых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на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мероприятия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для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реализации грантов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Глобального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фонда;</w:t>
      </w:r>
    </w:p>
    <w:p w14:paraId="5609619B" w14:textId="0B6D0D17" w:rsidR="004058C3" w:rsidRPr="00AB7ACC" w:rsidRDefault="004058C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 xml:space="preserve">наблюдение </w:t>
      </w:r>
      <w:r>
        <w:rPr>
          <w:sz w:val="28"/>
          <w:szCs w:val="28"/>
        </w:rPr>
        <w:t xml:space="preserve">за </w:t>
      </w:r>
      <w:r w:rsidRPr="00AB7ACC">
        <w:rPr>
          <w:sz w:val="28"/>
          <w:szCs w:val="28"/>
        </w:rPr>
        <w:t>и анализ деятельност</w:t>
      </w:r>
      <w:r>
        <w:rPr>
          <w:sz w:val="28"/>
          <w:szCs w:val="28"/>
        </w:rPr>
        <w:t>и</w:t>
      </w:r>
      <w:r w:rsidRPr="00AB7ACC">
        <w:rPr>
          <w:sz w:val="28"/>
          <w:szCs w:val="28"/>
        </w:rPr>
        <w:t xml:space="preserve"> основных </w:t>
      </w:r>
      <w:r w:rsidR="001118B0">
        <w:rPr>
          <w:sz w:val="28"/>
          <w:szCs w:val="28"/>
        </w:rPr>
        <w:t>получателей</w:t>
      </w:r>
      <w:r w:rsidRPr="00AB7ACC">
        <w:rPr>
          <w:sz w:val="28"/>
          <w:szCs w:val="28"/>
        </w:rPr>
        <w:t xml:space="preserve">, </w:t>
      </w:r>
      <w:proofErr w:type="spellStart"/>
      <w:r w:rsidRPr="00AB7ACC"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>-</w:t>
      </w:r>
      <w:r w:rsidR="001118B0">
        <w:rPr>
          <w:sz w:val="28"/>
          <w:szCs w:val="28"/>
        </w:rPr>
        <w:t>получателей</w:t>
      </w:r>
      <w:r w:rsidRPr="00AB7ACC">
        <w:rPr>
          <w:sz w:val="28"/>
          <w:szCs w:val="28"/>
        </w:rPr>
        <w:t xml:space="preserve"> и реализацией программ (проектов);</w:t>
      </w:r>
    </w:p>
    <w:p w14:paraId="15D0E152" w14:textId="18C49315" w:rsidR="001118B0" w:rsidRPr="00165214" w:rsidRDefault="001118B0" w:rsidP="001118B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65214">
        <w:rPr>
          <w:sz w:val="28"/>
          <w:szCs w:val="28"/>
        </w:rPr>
        <w:t xml:space="preserve">внесение рекомендаций основному получателю о смене </w:t>
      </w:r>
      <w:proofErr w:type="spellStart"/>
      <w:r w:rsidRPr="00165214">
        <w:rPr>
          <w:sz w:val="28"/>
          <w:szCs w:val="28"/>
        </w:rPr>
        <w:t>суб</w:t>
      </w:r>
      <w:proofErr w:type="spellEnd"/>
      <w:r w:rsidRPr="00165214">
        <w:rPr>
          <w:sz w:val="28"/>
          <w:szCs w:val="28"/>
        </w:rPr>
        <w:t>-получателей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гранта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Глобального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фонда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случае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неэффективного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нерационального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lastRenderedPageBreak/>
        <w:t>использования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средств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Глобального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фонда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низкой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эффективности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проводимых</w:t>
      </w:r>
      <w:r w:rsidRPr="001118B0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мероприятий;</w:t>
      </w:r>
    </w:p>
    <w:p w14:paraId="40F258A4" w14:textId="51F74994" w:rsidR="004058C3" w:rsidRPr="00AB7ACC" w:rsidRDefault="004058C3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AB7ACC">
        <w:rPr>
          <w:sz w:val="28"/>
          <w:szCs w:val="28"/>
        </w:rPr>
        <w:t>координация, анализ, согласование и организационная поддержка запросов на пересмотр финансирования;</w:t>
      </w:r>
    </w:p>
    <w:p w14:paraId="6B89E895" w14:textId="7AAB5546" w:rsidR="00CD7855" w:rsidRPr="00165214" w:rsidRDefault="0065705E" w:rsidP="004058C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65214">
        <w:rPr>
          <w:sz w:val="28"/>
          <w:szCs w:val="28"/>
        </w:rPr>
        <w:t>разработка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4058C3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утверждение</w:t>
      </w:r>
      <w:r w:rsidRPr="004058C3">
        <w:rPr>
          <w:sz w:val="28"/>
          <w:szCs w:val="28"/>
        </w:rPr>
        <w:t xml:space="preserve"> </w:t>
      </w:r>
      <w:r w:rsidR="004058C3">
        <w:rPr>
          <w:sz w:val="28"/>
          <w:szCs w:val="28"/>
        </w:rPr>
        <w:t xml:space="preserve">дополнительных политик и </w:t>
      </w:r>
      <w:r w:rsidRPr="00165214">
        <w:rPr>
          <w:sz w:val="28"/>
          <w:szCs w:val="28"/>
        </w:rPr>
        <w:t>процедур</w:t>
      </w:r>
      <w:r w:rsidR="004058C3">
        <w:rPr>
          <w:sz w:val="28"/>
          <w:szCs w:val="28"/>
        </w:rPr>
        <w:t>, необходимых для полноценной работы СКК;</w:t>
      </w:r>
    </w:p>
    <w:p w14:paraId="585A1622" w14:textId="77777777" w:rsidR="001118B0" w:rsidRPr="001118B0" w:rsidRDefault="0065705E" w:rsidP="001118B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165214">
        <w:rPr>
          <w:sz w:val="28"/>
          <w:szCs w:val="28"/>
        </w:rPr>
        <w:t>создание</w:t>
      </w:r>
      <w:r w:rsidRPr="001118B0">
        <w:rPr>
          <w:sz w:val="28"/>
          <w:szCs w:val="28"/>
        </w:rPr>
        <w:t xml:space="preserve"> </w:t>
      </w:r>
      <w:r w:rsidR="001118B0" w:rsidRPr="001118B0">
        <w:rPr>
          <w:sz w:val="28"/>
          <w:szCs w:val="28"/>
        </w:rPr>
        <w:t>комитетов и рабочих групп при возникновении такой необходимости;</w:t>
      </w:r>
    </w:p>
    <w:p w14:paraId="3E6A4138" w14:textId="34E8751B" w:rsidR="00CD7855" w:rsidRDefault="001118B0" w:rsidP="001118B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>
        <w:rPr>
          <w:sz w:val="28"/>
          <w:szCs w:val="28"/>
        </w:rPr>
        <w:t>разработка и утверждение рабочих планов и бюджетов работы СКК</w:t>
      </w:r>
      <w:r w:rsidR="0065705E" w:rsidRPr="00165214">
        <w:rPr>
          <w:sz w:val="28"/>
          <w:szCs w:val="28"/>
        </w:rPr>
        <w:t>.</w:t>
      </w:r>
    </w:p>
    <w:p w14:paraId="780F4A2F" w14:textId="77777777" w:rsidR="00894B0A" w:rsidRPr="002133A4" w:rsidRDefault="00894B0A" w:rsidP="00DC085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СКК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функционирует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на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основе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следующих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принципов:</w:t>
      </w:r>
    </w:p>
    <w:p w14:paraId="7D9DE209" w14:textId="77777777" w:rsidR="00894B0A" w:rsidRPr="002133A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2133A4">
        <w:rPr>
          <w:sz w:val="28"/>
          <w:szCs w:val="28"/>
        </w:rPr>
        <w:t>прозрачности;</w:t>
      </w:r>
    </w:p>
    <w:p w14:paraId="2CF561F1" w14:textId="77777777" w:rsidR="00894B0A" w:rsidRPr="002133A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2133A4">
        <w:rPr>
          <w:sz w:val="28"/>
          <w:szCs w:val="28"/>
        </w:rPr>
        <w:t>эффективности;</w:t>
      </w:r>
    </w:p>
    <w:p w14:paraId="5CBB18F7" w14:textId="77777777" w:rsidR="00894B0A" w:rsidRPr="002133A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2133A4">
        <w:rPr>
          <w:sz w:val="28"/>
          <w:szCs w:val="28"/>
        </w:rPr>
        <w:t>устойчивости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деятельности;</w:t>
      </w:r>
    </w:p>
    <w:p w14:paraId="10B9A156" w14:textId="72DF977E" w:rsidR="00894B0A" w:rsidRPr="002133A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2133A4">
        <w:rPr>
          <w:sz w:val="28"/>
          <w:szCs w:val="28"/>
        </w:rPr>
        <w:t>сотрудничества</w:t>
      </w:r>
      <w:r w:rsid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и</w:t>
      </w:r>
      <w:r w:rsid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партнерства</w:t>
      </w:r>
      <w:r w:rsid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государственного</w:t>
      </w:r>
      <w:r w:rsidR="00DC0857">
        <w:rPr>
          <w:sz w:val="28"/>
          <w:szCs w:val="28"/>
        </w:rPr>
        <w:t xml:space="preserve">, </w:t>
      </w:r>
      <w:r w:rsidRPr="002133A4">
        <w:rPr>
          <w:sz w:val="28"/>
          <w:szCs w:val="28"/>
        </w:rPr>
        <w:t>негосударственного</w:t>
      </w:r>
      <w:r w:rsidRPr="00DC0857">
        <w:rPr>
          <w:sz w:val="28"/>
          <w:szCs w:val="28"/>
        </w:rPr>
        <w:t xml:space="preserve"> </w:t>
      </w:r>
      <w:r w:rsidR="00DC0857">
        <w:rPr>
          <w:sz w:val="28"/>
          <w:szCs w:val="28"/>
        </w:rPr>
        <w:t xml:space="preserve">и международного </w:t>
      </w:r>
      <w:r w:rsidRPr="002133A4">
        <w:rPr>
          <w:sz w:val="28"/>
          <w:szCs w:val="28"/>
        </w:rPr>
        <w:t>секторов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в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борьбе</w:t>
      </w:r>
      <w:r w:rsidRPr="00DC0857">
        <w:rPr>
          <w:sz w:val="28"/>
          <w:szCs w:val="28"/>
        </w:rPr>
        <w:t xml:space="preserve"> </w:t>
      </w:r>
      <w:r w:rsidR="00DC0857">
        <w:rPr>
          <w:sz w:val="28"/>
          <w:szCs w:val="28"/>
        </w:rPr>
        <w:t xml:space="preserve">с </w:t>
      </w:r>
      <w:r w:rsidRPr="002133A4">
        <w:rPr>
          <w:sz w:val="28"/>
          <w:szCs w:val="28"/>
        </w:rPr>
        <w:t>туберкулезом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и ВИЧ-инфекцией;</w:t>
      </w:r>
    </w:p>
    <w:p w14:paraId="3C6F1F68" w14:textId="77777777" w:rsidR="00894B0A" w:rsidRPr="0016521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2133A4">
        <w:rPr>
          <w:sz w:val="28"/>
          <w:szCs w:val="28"/>
        </w:rPr>
        <w:t>уважительного</w:t>
      </w:r>
      <w:r w:rsidRPr="00DC0857">
        <w:rPr>
          <w:sz w:val="28"/>
          <w:szCs w:val="28"/>
        </w:rPr>
        <w:t xml:space="preserve"> </w:t>
      </w:r>
      <w:r w:rsidRPr="002133A4">
        <w:rPr>
          <w:sz w:val="28"/>
          <w:szCs w:val="28"/>
        </w:rPr>
        <w:t>отношения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соблюдения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вопросов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этики;</w:t>
      </w:r>
    </w:p>
    <w:p w14:paraId="0E14B758" w14:textId="77777777" w:rsidR="00894B0A" w:rsidRPr="0016521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165214">
        <w:rPr>
          <w:sz w:val="28"/>
          <w:szCs w:val="28"/>
        </w:rPr>
        <w:t>исключения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конфликта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интересов;</w:t>
      </w:r>
    </w:p>
    <w:p w14:paraId="4BCA6749" w14:textId="4FDE3EAB" w:rsidR="00894B0A" w:rsidRPr="00165214" w:rsidRDefault="00DC0857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значимого представительства и </w:t>
      </w:r>
      <w:r w:rsidR="00894B0A" w:rsidRPr="00165214">
        <w:rPr>
          <w:sz w:val="28"/>
          <w:szCs w:val="28"/>
        </w:rPr>
        <w:t>участия</w:t>
      </w:r>
      <w:r w:rsidR="00894B0A" w:rsidRPr="00DC0857">
        <w:rPr>
          <w:sz w:val="28"/>
          <w:szCs w:val="28"/>
        </w:rPr>
        <w:t xml:space="preserve"> </w:t>
      </w:r>
      <w:r w:rsidR="00894B0A" w:rsidRPr="00165214">
        <w:rPr>
          <w:sz w:val="28"/>
          <w:szCs w:val="28"/>
        </w:rPr>
        <w:t>представителей</w:t>
      </w:r>
      <w:r w:rsidR="00894B0A" w:rsidRPr="00DC0857">
        <w:rPr>
          <w:sz w:val="28"/>
          <w:szCs w:val="28"/>
        </w:rPr>
        <w:t xml:space="preserve"> </w:t>
      </w:r>
      <w:r w:rsidR="00894B0A" w:rsidRPr="00165214">
        <w:rPr>
          <w:sz w:val="28"/>
          <w:szCs w:val="28"/>
        </w:rPr>
        <w:t>ключевых</w:t>
      </w:r>
      <w:r w:rsidR="00894B0A" w:rsidRPr="00DC0857">
        <w:rPr>
          <w:sz w:val="28"/>
          <w:szCs w:val="28"/>
        </w:rPr>
        <w:t xml:space="preserve"> </w:t>
      </w:r>
      <w:r w:rsidR="00894B0A" w:rsidRPr="00165214">
        <w:rPr>
          <w:sz w:val="28"/>
          <w:szCs w:val="28"/>
        </w:rPr>
        <w:t>групп;</w:t>
      </w:r>
    </w:p>
    <w:p w14:paraId="2EE93DD4" w14:textId="77777777" w:rsidR="00894B0A" w:rsidRPr="00165214" w:rsidRDefault="00894B0A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165214">
        <w:rPr>
          <w:sz w:val="28"/>
          <w:szCs w:val="28"/>
        </w:rPr>
        <w:t>коллективного,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свободного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гласного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обсуждения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принимаемых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решений.</w:t>
      </w:r>
    </w:p>
    <w:p w14:paraId="21C5D1C7" w14:textId="691DDF7C" w:rsidR="00F74D42" w:rsidRPr="00DC0857" w:rsidRDefault="00D0089B" w:rsidP="00DC0857">
      <w:pPr>
        <w:pStyle w:val="Heading1"/>
        <w:spacing w:before="600" w:after="240"/>
        <w:ind w:left="0"/>
        <w:jc w:val="center"/>
        <w:rPr>
          <w:lang w:val="en-US"/>
        </w:rPr>
      </w:pPr>
      <w:proofErr w:type="spellStart"/>
      <w:r>
        <w:rPr>
          <w:lang w:val="en-US"/>
        </w:rPr>
        <w:t>III.</w:t>
      </w:r>
      <w:r w:rsidR="00F74D42" w:rsidRPr="00DC0857">
        <w:rPr>
          <w:lang w:val="en-US"/>
        </w:rPr>
        <w:t>Состав</w:t>
      </w:r>
      <w:proofErr w:type="spellEnd"/>
      <w:r w:rsidR="00F74D42" w:rsidRPr="00DC0857">
        <w:rPr>
          <w:lang w:val="en-US"/>
        </w:rPr>
        <w:t xml:space="preserve"> СКК</w:t>
      </w:r>
    </w:p>
    <w:p w14:paraId="4C2BD0DF" w14:textId="599A2B9E" w:rsidR="00F74D42" w:rsidRDefault="00F74D42" w:rsidP="00DC085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165214">
        <w:rPr>
          <w:sz w:val="28"/>
          <w:szCs w:val="28"/>
        </w:rPr>
        <w:t>В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состав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Комитета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входят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представители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 учетом эпидемиологической ситуации, прав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человека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 гендерных</w:t>
      </w:r>
      <w:r w:rsidRPr="00DC0857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аспектов:</w:t>
      </w:r>
    </w:p>
    <w:p w14:paraId="211C27B2" w14:textId="62F109FC" w:rsidR="00DC0857" w:rsidRPr="00165214" w:rsidRDefault="00DC0857" w:rsidP="00DC0857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DC0857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DC0857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>а</w:t>
      </w:r>
      <w:r w:rsidRPr="00AB7AC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C0857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DC0857">
        <w:rPr>
          <w:sz w:val="28"/>
          <w:szCs w:val="28"/>
        </w:rPr>
        <w:t xml:space="preserve"> государственного управления, государственных организаций и учреждений</w:t>
      </w:r>
      <w:r>
        <w:rPr>
          <w:sz w:val="28"/>
          <w:szCs w:val="28"/>
        </w:rPr>
        <w:t xml:space="preserve">, </w:t>
      </w:r>
      <w:r w:rsidRPr="00165214">
        <w:rPr>
          <w:sz w:val="28"/>
          <w:szCs w:val="28"/>
        </w:rPr>
        <w:t>задействованны</w:t>
      </w:r>
      <w:r>
        <w:rPr>
          <w:sz w:val="28"/>
          <w:szCs w:val="28"/>
        </w:rPr>
        <w:t>е</w:t>
      </w:r>
      <w:r w:rsidRPr="00165214">
        <w:rPr>
          <w:spacing w:val="1"/>
          <w:sz w:val="28"/>
          <w:szCs w:val="28"/>
        </w:rPr>
        <w:t xml:space="preserve"> </w:t>
      </w:r>
      <w:r w:rsidRPr="00165214">
        <w:rPr>
          <w:sz w:val="28"/>
          <w:szCs w:val="28"/>
        </w:rPr>
        <w:t>в</w:t>
      </w:r>
      <w:r w:rsidRPr="00165214">
        <w:rPr>
          <w:spacing w:val="1"/>
          <w:sz w:val="28"/>
          <w:szCs w:val="28"/>
        </w:rPr>
        <w:t xml:space="preserve"> </w:t>
      </w:r>
      <w:r w:rsidRPr="00165214">
        <w:rPr>
          <w:sz w:val="28"/>
          <w:szCs w:val="28"/>
        </w:rPr>
        <w:t>реализации</w:t>
      </w:r>
      <w:r w:rsidRPr="00165214">
        <w:rPr>
          <w:spacing w:val="1"/>
          <w:sz w:val="28"/>
          <w:szCs w:val="28"/>
        </w:rPr>
        <w:t xml:space="preserve"> </w:t>
      </w:r>
      <w:r w:rsidRPr="00165214">
        <w:rPr>
          <w:sz w:val="28"/>
          <w:szCs w:val="28"/>
        </w:rPr>
        <w:t>мероприятий</w:t>
      </w:r>
      <w:r w:rsidRPr="00165214">
        <w:rPr>
          <w:spacing w:val="1"/>
          <w:sz w:val="28"/>
          <w:szCs w:val="28"/>
        </w:rPr>
        <w:t xml:space="preserve"> </w:t>
      </w:r>
      <w:r w:rsidRPr="00165214">
        <w:rPr>
          <w:sz w:val="28"/>
          <w:szCs w:val="28"/>
        </w:rPr>
        <w:t>по</w:t>
      </w:r>
      <w:r w:rsidRPr="00165214">
        <w:rPr>
          <w:spacing w:val="1"/>
          <w:sz w:val="28"/>
          <w:szCs w:val="28"/>
        </w:rPr>
        <w:t xml:space="preserve"> </w:t>
      </w:r>
      <w:r w:rsidRPr="00165214">
        <w:rPr>
          <w:sz w:val="28"/>
          <w:szCs w:val="28"/>
        </w:rPr>
        <w:t>борьбе</w:t>
      </w:r>
      <w:r w:rsidRPr="00165214">
        <w:rPr>
          <w:spacing w:val="1"/>
          <w:sz w:val="28"/>
          <w:szCs w:val="28"/>
        </w:rPr>
        <w:t xml:space="preserve"> </w:t>
      </w:r>
      <w:r w:rsidRPr="00165214">
        <w:rPr>
          <w:sz w:val="28"/>
          <w:szCs w:val="28"/>
        </w:rPr>
        <w:t>с</w:t>
      </w:r>
      <w:r w:rsidRPr="0016521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ВИЧ, </w:t>
      </w:r>
      <w:r w:rsidRPr="00165214">
        <w:rPr>
          <w:sz w:val="28"/>
          <w:szCs w:val="28"/>
        </w:rPr>
        <w:t>туберкулезом</w:t>
      </w:r>
      <w:r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малярией;</w:t>
      </w:r>
    </w:p>
    <w:p w14:paraId="2C6F67BD" w14:textId="6CF4EE7A" w:rsidR="00DC0857" w:rsidRDefault="00DC0857" w:rsidP="00DC0857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 w:rsidRPr="00DC0857">
        <w:rPr>
          <w:sz w:val="28"/>
          <w:szCs w:val="28"/>
        </w:rPr>
        <w:t>Негосударственн</w:t>
      </w:r>
      <w:r>
        <w:rPr>
          <w:sz w:val="28"/>
          <w:szCs w:val="28"/>
        </w:rPr>
        <w:t>ого</w:t>
      </w:r>
      <w:r w:rsidRPr="00DC0857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 xml:space="preserve">а </w:t>
      </w:r>
      <w:r w:rsidRPr="00AB7ACC">
        <w:rPr>
          <w:sz w:val="28"/>
          <w:szCs w:val="28"/>
        </w:rPr>
        <w:t>–</w:t>
      </w:r>
      <w:r w:rsidR="00861022">
        <w:rPr>
          <w:sz w:val="28"/>
          <w:szCs w:val="28"/>
        </w:rPr>
        <w:t xml:space="preserve"> неправительственные</w:t>
      </w:r>
      <w:r w:rsidRPr="00AB7ACC">
        <w:rPr>
          <w:sz w:val="28"/>
          <w:szCs w:val="28"/>
        </w:rPr>
        <w:t xml:space="preserve"> некоммерчески</w:t>
      </w:r>
      <w:r w:rsidR="00861022">
        <w:rPr>
          <w:sz w:val="28"/>
          <w:szCs w:val="28"/>
        </w:rPr>
        <w:t>е</w:t>
      </w:r>
      <w:r w:rsidRPr="00AB7ACC">
        <w:rPr>
          <w:sz w:val="28"/>
          <w:szCs w:val="28"/>
        </w:rPr>
        <w:t xml:space="preserve"> организаци</w:t>
      </w:r>
      <w:r w:rsidR="00861022">
        <w:rPr>
          <w:sz w:val="28"/>
          <w:szCs w:val="28"/>
        </w:rPr>
        <w:t>и (далее – НПО)</w:t>
      </w:r>
      <w:r w:rsidRPr="00AB7ACC">
        <w:rPr>
          <w:sz w:val="28"/>
          <w:szCs w:val="28"/>
        </w:rPr>
        <w:t xml:space="preserve">, включая общественные, религиозные организации (объединения), учреждения, благотворительные и иные фонды, а также другие формы осуществления деятельности, предусмотренные законодательными актами; </w:t>
      </w:r>
      <w:r w:rsidR="00861022" w:rsidRPr="00AB7ACC">
        <w:rPr>
          <w:sz w:val="28"/>
          <w:szCs w:val="28"/>
        </w:rPr>
        <w:t>сообщества физических лиц, подверженные наибольшему риску распространения ВИЧ/СПИДа и (или) туберкулеза</w:t>
      </w:r>
      <w:r w:rsidR="00861022">
        <w:rPr>
          <w:sz w:val="28"/>
          <w:szCs w:val="28"/>
        </w:rPr>
        <w:t xml:space="preserve">; академические структуры и </w:t>
      </w:r>
      <w:r w:rsidRPr="00AB7ACC">
        <w:rPr>
          <w:sz w:val="28"/>
          <w:szCs w:val="28"/>
        </w:rPr>
        <w:t xml:space="preserve">коммерческие организации, участвующие в настоящее время в борьбе с ВИЧ/СПИДом и (или) туберкулезом; </w:t>
      </w:r>
    </w:p>
    <w:p w14:paraId="4396E889" w14:textId="11DD597E" w:rsidR="00F74D42" w:rsidRDefault="00EB175B" w:rsidP="00EB175B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1" w:hanging="426"/>
        <w:rPr>
          <w:sz w:val="28"/>
          <w:szCs w:val="28"/>
        </w:rPr>
      </w:pPr>
      <w:r>
        <w:rPr>
          <w:sz w:val="28"/>
          <w:szCs w:val="28"/>
        </w:rPr>
        <w:t xml:space="preserve">Международного сектора – </w:t>
      </w:r>
      <w:r w:rsidR="00F74D42" w:rsidRPr="00165214">
        <w:rPr>
          <w:sz w:val="28"/>
          <w:szCs w:val="28"/>
        </w:rPr>
        <w:t>международны</w:t>
      </w:r>
      <w:r>
        <w:rPr>
          <w:sz w:val="28"/>
          <w:szCs w:val="28"/>
        </w:rPr>
        <w:t>е</w:t>
      </w:r>
      <w:r w:rsidR="00F74D42" w:rsidRPr="00EB175B">
        <w:rPr>
          <w:sz w:val="28"/>
          <w:szCs w:val="28"/>
        </w:rPr>
        <w:t xml:space="preserve"> </w:t>
      </w:r>
      <w:r w:rsidR="00F74D42" w:rsidRPr="00165214">
        <w:rPr>
          <w:sz w:val="28"/>
          <w:szCs w:val="28"/>
        </w:rPr>
        <w:t>организаци</w:t>
      </w:r>
      <w:r>
        <w:rPr>
          <w:sz w:val="28"/>
          <w:szCs w:val="28"/>
        </w:rPr>
        <w:t>и,</w:t>
      </w:r>
      <w:r w:rsidR="00F74D42" w:rsidRPr="00EB175B">
        <w:rPr>
          <w:sz w:val="28"/>
          <w:szCs w:val="28"/>
        </w:rPr>
        <w:t xml:space="preserve"> </w:t>
      </w:r>
      <w:r w:rsidR="00F74D42" w:rsidRPr="00165214">
        <w:rPr>
          <w:sz w:val="28"/>
          <w:szCs w:val="28"/>
        </w:rPr>
        <w:t>задействованных</w:t>
      </w:r>
      <w:r w:rsidR="00F74D42" w:rsidRPr="00EB175B">
        <w:rPr>
          <w:sz w:val="28"/>
          <w:szCs w:val="28"/>
        </w:rPr>
        <w:t xml:space="preserve"> </w:t>
      </w:r>
      <w:r w:rsidR="00F74D42" w:rsidRPr="00165214">
        <w:rPr>
          <w:sz w:val="28"/>
          <w:szCs w:val="28"/>
        </w:rPr>
        <w:t>в</w:t>
      </w:r>
      <w:r w:rsidR="00F74D42" w:rsidRPr="00EB175B">
        <w:rPr>
          <w:sz w:val="28"/>
          <w:szCs w:val="28"/>
        </w:rPr>
        <w:t xml:space="preserve"> </w:t>
      </w:r>
      <w:r w:rsidR="00F74D42" w:rsidRPr="00165214">
        <w:rPr>
          <w:sz w:val="28"/>
          <w:szCs w:val="28"/>
        </w:rPr>
        <w:t>борьбе</w:t>
      </w:r>
      <w:r w:rsidR="00F74D42" w:rsidRPr="00EB175B">
        <w:rPr>
          <w:sz w:val="28"/>
          <w:szCs w:val="28"/>
        </w:rPr>
        <w:t xml:space="preserve"> </w:t>
      </w:r>
      <w:r w:rsidR="00F74D42" w:rsidRPr="00165214">
        <w:rPr>
          <w:sz w:val="28"/>
          <w:szCs w:val="28"/>
        </w:rPr>
        <w:t>с</w:t>
      </w:r>
      <w:r w:rsidR="00F74D42" w:rsidRPr="00EB175B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ВИЧ, </w:t>
      </w:r>
      <w:r w:rsidRPr="00165214">
        <w:rPr>
          <w:sz w:val="28"/>
          <w:szCs w:val="28"/>
        </w:rPr>
        <w:t>туберкулезом</w:t>
      </w:r>
      <w:r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малярией</w:t>
      </w:r>
      <w:r w:rsidR="00F74D42" w:rsidRPr="00165214">
        <w:rPr>
          <w:sz w:val="28"/>
          <w:szCs w:val="28"/>
        </w:rPr>
        <w:t>.</w:t>
      </w:r>
    </w:p>
    <w:p w14:paraId="577204EB" w14:textId="150A900D" w:rsidR="00FA025C" w:rsidRDefault="00FA025C" w:rsidP="002E5245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FA025C">
        <w:rPr>
          <w:sz w:val="28"/>
          <w:szCs w:val="28"/>
        </w:rPr>
        <w:t>СКК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состоит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из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23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(двадцати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трех)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членов,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от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государственного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сектора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–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11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(одиннадцать)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членов</w:t>
      </w:r>
      <w:r w:rsidR="00A62D50">
        <w:rPr>
          <w:sz w:val="28"/>
          <w:szCs w:val="28"/>
        </w:rPr>
        <w:t>,</w:t>
      </w:r>
      <w:r w:rsidRPr="00FA025C">
        <w:rPr>
          <w:sz w:val="28"/>
          <w:szCs w:val="28"/>
        </w:rPr>
        <w:t xml:space="preserve"> или 48%, от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негосударственного</w:t>
      </w:r>
      <w:r w:rsidRPr="002E5245">
        <w:rPr>
          <w:sz w:val="28"/>
          <w:szCs w:val="28"/>
        </w:rPr>
        <w:t xml:space="preserve"> </w:t>
      </w:r>
      <w:r w:rsidRPr="00FA025C">
        <w:rPr>
          <w:sz w:val="28"/>
          <w:szCs w:val="28"/>
        </w:rPr>
        <w:t>сектора – 9 (девять)</w:t>
      </w:r>
      <w:r w:rsidR="00A62D50">
        <w:rPr>
          <w:sz w:val="28"/>
          <w:szCs w:val="28"/>
        </w:rPr>
        <w:t>,</w:t>
      </w:r>
      <w:r w:rsidRPr="00FA025C">
        <w:rPr>
          <w:sz w:val="28"/>
          <w:szCs w:val="28"/>
        </w:rPr>
        <w:t xml:space="preserve"> или 39%, от международного сектора – 3 (три) или 13%.</w:t>
      </w:r>
    </w:p>
    <w:p w14:paraId="2D178DBE" w14:textId="31C6B0A9" w:rsidR="005E7E60" w:rsidRDefault="005E7E60" w:rsidP="002E5245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>У каждого члена СКК есть альтернат, замещающий его в случае отсутствия. Количество альтернатов соответствует количеству основных членов СКК.</w:t>
      </w:r>
      <w:r w:rsidR="00FC75AB">
        <w:rPr>
          <w:sz w:val="28"/>
          <w:szCs w:val="28"/>
        </w:rPr>
        <w:t xml:space="preserve"> Желательно, чтобы основной член СКК и его альтернат были из одной структуры для обеспечения функциональной </w:t>
      </w:r>
      <w:proofErr w:type="spellStart"/>
      <w:r w:rsidR="00FC75AB">
        <w:rPr>
          <w:sz w:val="28"/>
          <w:szCs w:val="28"/>
        </w:rPr>
        <w:t>заменяемости</w:t>
      </w:r>
      <w:proofErr w:type="spellEnd"/>
      <w:r w:rsidR="00FC75AB">
        <w:rPr>
          <w:sz w:val="28"/>
          <w:szCs w:val="28"/>
        </w:rPr>
        <w:t>.</w:t>
      </w:r>
    </w:p>
    <w:p w14:paraId="2AB39B04" w14:textId="7B90B422" w:rsidR="00FB1502" w:rsidRDefault="00FB1502" w:rsidP="00FB1502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Общее количество членов СКК, а также структура</w:t>
      </w:r>
      <w:r w:rsidRPr="00E6098C">
        <w:rPr>
          <w:sz w:val="28"/>
          <w:szCs w:val="28"/>
        </w:rPr>
        <w:t xml:space="preserve"> СКК утверждается КСОЗ.</w:t>
      </w:r>
    </w:p>
    <w:p w14:paraId="63A09F52" w14:textId="77777777" w:rsidR="00EF32FA" w:rsidRDefault="00EF32FA" w:rsidP="00EF32F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E6098C">
        <w:rPr>
          <w:sz w:val="28"/>
          <w:szCs w:val="28"/>
        </w:rPr>
        <w:t>Количественное и качественное соотношение секторов принимается и утверждается Решением СКК</w:t>
      </w:r>
      <w:r>
        <w:rPr>
          <w:sz w:val="28"/>
          <w:szCs w:val="28"/>
        </w:rPr>
        <w:t>.</w:t>
      </w:r>
    </w:p>
    <w:p w14:paraId="71B59471" w14:textId="394AD4E5" w:rsidR="00557907" w:rsidRPr="00557907" w:rsidRDefault="001A7E1E" w:rsidP="0055790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E6098C">
        <w:rPr>
          <w:sz w:val="28"/>
          <w:szCs w:val="28"/>
        </w:rPr>
        <w:t xml:space="preserve">В составе СКК не может быть более </w:t>
      </w:r>
      <w:r>
        <w:rPr>
          <w:sz w:val="28"/>
          <w:szCs w:val="28"/>
        </w:rPr>
        <w:t>2 (двух)</w:t>
      </w:r>
      <w:r w:rsidRPr="00E6098C">
        <w:rPr>
          <w:sz w:val="28"/>
          <w:szCs w:val="28"/>
        </w:rPr>
        <w:t xml:space="preserve"> представителей от одной организации (как членов СКК, так и их альтернатов). Это ограничение не учитывается при назначении Председателя СКК.</w:t>
      </w:r>
    </w:p>
    <w:p w14:paraId="26AA88C8" w14:textId="77777777" w:rsidR="00557907" w:rsidRPr="00557907" w:rsidRDefault="00557907" w:rsidP="0055790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557907">
        <w:rPr>
          <w:sz w:val="28"/>
          <w:szCs w:val="28"/>
        </w:rPr>
        <w:t>При формировании своего состава СКК стремится к обеспечению гендерного равенства, полноценному отраслевому и секторальному представительству, территориальной репрезентативности.</w:t>
      </w:r>
    </w:p>
    <w:p w14:paraId="774E218B" w14:textId="28CDE08A" w:rsidR="00557907" w:rsidRDefault="00557907" w:rsidP="0055790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557907">
        <w:rPr>
          <w:sz w:val="28"/>
          <w:szCs w:val="28"/>
        </w:rPr>
        <w:t>Состав СКК формируется на трехлетний срок. При этом в случае необходимости, СКК своим решением может продлить полномочия актуального состава СКК, или отдельных его членов, но не более чем на 1 год.</w:t>
      </w:r>
    </w:p>
    <w:p w14:paraId="102FD9B0" w14:textId="77777777" w:rsidR="00F87947" w:rsidRDefault="00F87947" w:rsidP="00F8794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Для обеспечения преемственности и сохранения знаний, н</w:t>
      </w:r>
      <w:r w:rsidRPr="00E6098C">
        <w:rPr>
          <w:sz w:val="28"/>
          <w:szCs w:val="28"/>
        </w:rPr>
        <w:t>овый состав СКК избирается</w:t>
      </w:r>
      <w:r>
        <w:rPr>
          <w:sz w:val="28"/>
          <w:szCs w:val="28"/>
        </w:rPr>
        <w:t xml:space="preserve"> либо:</w:t>
      </w:r>
    </w:p>
    <w:p w14:paraId="4722ADAD" w14:textId="049F1808" w:rsidR="00F87947" w:rsidRPr="00E6098C" w:rsidRDefault="00F87947" w:rsidP="00F87947">
      <w:pPr>
        <w:pStyle w:val="ListParagraph"/>
        <w:numPr>
          <w:ilvl w:val="0"/>
          <w:numId w:val="42"/>
        </w:numPr>
        <w:tabs>
          <w:tab w:val="left" w:pos="1021"/>
        </w:tabs>
        <w:spacing w:before="120" w:after="120"/>
        <w:ind w:left="851" w:hanging="425"/>
        <w:rPr>
          <w:sz w:val="28"/>
          <w:szCs w:val="28"/>
        </w:rPr>
      </w:pPr>
      <w:r>
        <w:rPr>
          <w:sz w:val="28"/>
          <w:szCs w:val="28"/>
        </w:rPr>
        <w:t>Во время</w:t>
      </w:r>
      <w:r w:rsidRPr="00E6098C">
        <w:rPr>
          <w:sz w:val="28"/>
          <w:szCs w:val="28"/>
        </w:rPr>
        <w:t xml:space="preserve"> реализации 2-го или 3-го года гранта Глобального фонда</w:t>
      </w:r>
      <w:r>
        <w:rPr>
          <w:sz w:val="28"/>
          <w:szCs w:val="28"/>
        </w:rPr>
        <w:t>; или</w:t>
      </w:r>
    </w:p>
    <w:p w14:paraId="12CC6A9C" w14:textId="01D803B5" w:rsidR="00F87947" w:rsidRPr="00557907" w:rsidRDefault="00F87947" w:rsidP="00F87947">
      <w:pPr>
        <w:pStyle w:val="ListParagraph"/>
        <w:numPr>
          <w:ilvl w:val="0"/>
          <w:numId w:val="42"/>
        </w:numPr>
        <w:tabs>
          <w:tab w:val="left" w:pos="1021"/>
        </w:tabs>
        <w:spacing w:before="120" w:after="120"/>
        <w:ind w:left="851" w:hanging="425"/>
        <w:rPr>
          <w:sz w:val="28"/>
          <w:szCs w:val="28"/>
        </w:rPr>
      </w:pPr>
      <w:r>
        <w:rPr>
          <w:sz w:val="28"/>
          <w:szCs w:val="28"/>
        </w:rPr>
        <w:t>Состав СКК переизбирается постепенно, например, 1/3 ежегодно.</w:t>
      </w:r>
    </w:p>
    <w:p w14:paraId="1ADC03CF" w14:textId="2E358D14" w:rsidR="00F74D42" w:rsidRPr="00FA025C" w:rsidRDefault="00F74D42" w:rsidP="00F8794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FA025C">
        <w:rPr>
          <w:sz w:val="28"/>
          <w:szCs w:val="28"/>
        </w:rPr>
        <w:t>Состав СКК от государственного сектора формируется по заявительному принципу из представителей следующих органов государственного управления и (или) ведомственных и подведомственных органов и организаций, но не ограничивается ими:</w:t>
      </w:r>
    </w:p>
    <w:p w14:paraId="058AE2DC" w14:textId="0EA85C37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Министерство здравоохранения</w:t>
      </w:r>
      <w:r w:rsidR="000272A9" w:rsidRPr="00B476D2">
        <w:rPr>
          <w:sz w:val="28"/>
          <w:szCs w:val="28"/>
        </w:rPr>
        <w:t xml:space="preserve"> КР</w:t>
      </w:r>
      <w:r w:rsidRPr="00B476D2">
        <w:rPr>
          <w:sz w:val="28"/>
          <w:szCs w:val="28"/>
        </w:rPr>
        <w:t>;</w:t>
      </w:r>
    </w:p>
    <w:p w14:paraId="3C2DD06A" w14:textId="00A77727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proofErr w:type="spellStart"/>
      <w:r w:rsidRPr="00B476D2">
        <w:rPr>
          <w:sz w:val="28"/>
          <w:szCs w:val="28"/>
        </w:rPr>
        <w:t>Жогорку</w:t>
      </w:r>
      <w:proofErr w:type="spellEnd"/>
      <w:r w:rsidRPr="00B476D2">
        <w:rPr>
          <w:sz w:val="28"/>
          <w:szCs w:val="28"/>
        </w:rPr>
        <w:t xml:space="preserve"> </w:t>
      </w:r>
      <w:proofErr w:type="spellStart"/>
      <w:r w:rsidRPr="00B476D2">
        <w:rPr>
          <w:sz w:val="28"/>
          <w:szCs w:val="28"/>
        </w:rPr>
        <w:t>Кенеш</w:t>
      </w:r>
      <w:proofErr w:type="spellEnd"/>
      <w:r w:rsidR="000272A9" w:rsidRPr="00B476D2">
        <w:rPr>
          <w:sz w:val="28"/>
          <w:szCs w:val="28"/>
        </w:rPr>
        <w:t xml:space="preserve"> КР</w:t>
      </w:r>
      <w:r w:rsidRPr="00B476D2">
        <w:rPr>
          <w:sz w:val="28"/>
          <w:szCs w:val="28"/>
        </w:rPr>
        <w:t>;</w:t>
      </w:r>
    </w:p>
    <w:p w14:paraId="44A138B7" w14:textId="20DB799E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Министерство внутренних дел</w:t>
      </w:r>
      <w:r w:rsidR="000272A9" w:rsidRPr="00B476D2">
        <w:rPr>
          <w:sz w:val="28"/>
          <w:szCs w:val="28"/>
        </w:rPr>
        <w:t xml:space="preserve"> КР</w:t>
      </w:r>
      <w:r w:rsidRPr="00B476D2">
        <w:rPr>
          <w:sz w:val="28"/>
          <w:szCs w:val="28"/>
        </w:rPr>
        <w:t>;</w:t>
      </w:r>
    </w:p>
    <w:p w14:paraId="7809A5E2" w14:textId="7AF440F8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Министерство труда, социально</w:t>
      </w:r>
      <w:r w:rsidR="000272A9" w:rsidRPr="00B476D2">
        <w:rPr>
          <w:sz w:val="28"/>
          <w:szCs w:val="28"/>
        </w:rPr>
        <w:t xml:space="preserve">го обеспечения </w:t>
      </w:r>
      <w:r w:rsidRPr="00B476D2">
        <w:rPr>
          <w:sz w:val="28"/>
          <w:szCs w:val="28"/>
        </w:rPr>
        <w:t>и миграци</w:t>
      </w:r>
      <w:r w:rsidR="000272A9" w:rsidRPr="00B476D2">
        <w:rPr>
          <w:sz w:val="28"/>
          <w:szCs w:val="28"/>
        </w:rPr>
        <w:t>и КР</w:t>
      </w:r>
      <w:r w:rsidRPr="00B476D2">
        <w:rPr>
          <w:sz w:val="28"/>
          <w:szCs w:val="28"/>
        </w:rPr>
        <w:t>;</w:t>
      </w:r>
    </w:p>
    <w:p w14:paraId="252DD467" w14:textId="09871ED9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Министерство образования</w:t>
      </w:r>
      <w:r w:rsidR="000272A9" w:rsidRPr="00B476D2">
        <w:rPr>
          <w:sz w:val="28"/>
          <w:szCs w:val="28"/>
        </w:rPr>
        <w:t xml:space="preserve"> и науки КР</w:t>
      </w:r>
      <w:r w:rsidRPr="00B476D2">
        <w:rPr>
          <w:sz w:val="28"/>
          <w:szCs w:val="28"/>
        </w:rPr>
        <w:t>;</w:t>
      </w:r>
    </w:p>
    <w:p w14:paraId="6A3A2C49" w14:textId="51F54D22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Министерство финансов</w:t>
      </w:r>
      <w:r w:rsidR="000272A9" w:rsidRPr="00B476D2">
        <w:rPr>
          <w:sz w:val="28"/>
          <w:szCs w:val="28"/>
        </w:rPr>
        <w:t xml:space="preserve"> КР</w:t>
      </w:r>
      <w:r w:rsidRPr="00B476D2">
        <w:rPr>
          <w:sz w:val="28"/>
          <w:szCs w:val="28"/>
        </w:rPr>
        <w:t>;</w:t>
      </w:r>
    </w:p>
    <w:p w14:paraId="54C1E78D" w14:textId="03280F42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Министерство экономики</w:t>
      </w:r>
      <w:r w:rsidR="000272A9" w:rsidRPr="00B476D2">
        <w:rPr>
          <w:sz w:val="28"/>
          <w:szCs w:val="28"/>
        </w:rPr>
        <w:t xml:space="preserve"> и коммерции КР</w:t>
      </w:r>
      <w:r w:rsidRPr="00B476D2">
        <w:rPr>
          <w:sz w:val="28"/>
          <w:szCs w:val="28"/>
        </w:rPr>
        <w:t>;</w:t>
      </w:r>
    </w:p>
    <w:p w14:paraId="2DDCEFCE" w14:textId="0B80331A" w:rsidR="00F74D42" w:rsidRPr="00B476D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B476D2">
        <w:rPr>
          <w:sz w:val="28"/>
          <w:szCs w:val="28"/>
        </w:rPr>
        <w:t>Государственные организации, ответственные за реализацию мер по ВИЧ и ТБ, а также малярии в случае возникновения такой необходимости;</w:t>
      </w:r>
    </w:p>
    <w:p w14:paraId="0FE874AD" w14:textId="22FF1C6C" w:rsidR="00F74D42" w:rsidRPr="00F74D42" w:rsidRDefault="00F74D42" w:rsidP="00B476D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F74D42">
        <w:rPr>
          <w:sz w:val="28"/>
          <w:szCs w:val="28"/>
        </w:rPr>
        <w:t>иные органы государственного управления и (или) государственные организации.</w:t>
      </w:r>
    </w:p>
    <w:p w14:paraId="68419A04" w14:textId="478682FD" w:rsidR="009B5FF9" w:rsidRPr="009B5FF9" w:rsidRDefault="009B5FF9" w:rsidP="004655D6">
      <w:pPr>
        <w:pStyle w:val="ListParagraph"/>
        <w:numPr>
          <w:ilvl w:val="0"/>
          <w:numId w:val="12"/>
        </w:numPr>
        <w:tabs>
          <w:tab w:val="left" w:pos="993"/>
        </w:tabs>
        <w:spacing w:before="240" w:after="120"/>
        <w:ind w:left="425" w:hanging="425"/>
        <w:rPr>
          <w:sz w:val="28"/>
          <w:szCs w:val="28"/>
        </w:rPr>
      </w:pPr>
      <w:r w:rsidRPr="009B5FF9">
        <w:rPr>
          <w:sz w:val="28"/>
          <w:szCs w:val="28"/>
        </w:rPr>
        <w:t>Состав СКК от международного сектора формируется по заявительному принципу из представителей следующих международных организаций, но не ограничивается ими:</w:t>
      </w:r>
    </w:p>
    <w:p w14:paraId="37BE685D" w14:textId="74B5735E" w:rsidR="009B5FF9" w:rsidRPr="004655D6" w:rsidRDefault="004655D6" w:rsidP="004655D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Семья ООН</w:t>
      </w:r>
      <w:r w:rsidR="009B5FF9" w:rsidRPr="004655D6">
        <w:rPr>
          <w:sz w:val="28"/>
          <w:szCs w:val="28"/>
        </w:rPr>
        <w:t>;</w:t>
      </w:r>
    </w:p>
    <w:p w14:paraId="1EB69A9E" w14:textId="0EA6A658" w:rsidR="009B5FF9" w:rsidRPr="004655D6" w:rsidRDefault="004655D6" w:rsidP="004655D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Организации/проекты международной технической помощи, финансируемые США</w:t>
      </w:r>
      <w:r w:rsidR="009B5FF9" w:rsidRPr="004655D6">
        <w:rPr>
          <w:sz w:val="28"/>
          <w:szCs w:val="28"/>
        </w:rPr>
        <w:t>;</w:t>
      </w:r>
    </w:p>
    <w:p w14:paraId="5E566947" w14:textId="22FE6CB8" w:rsidR="009B5FF9" w:rsidRPr="004655D6" w:rsidRDefault="004655D6" w:rsidP="004655D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ВОЗ/прочие технические партнеры</w:t>
      </w:r>
      <w:r w:rsidR="005C45CE">
        <w:rPr>
          <w:sz w:val="28"/>
          <w:szCs w:val="28"/>
        </w:rPr>
        <w:t>.</w:t>
      </w:r>
    </w:p>
    <w:p w14:paraId="73BF769B" w14:textId="0A3F1337" w:rsidR="001217D9" w:rsidRDefault="001217D9" w:rsidP="004655D6">
      <w:pPr>
        <w:pStyle w:val="ListParagraph"/>
        <w:numPr>
          <w:ilvl w:val="0"/>
          <w:numId w:val="12"/>
        </w:numPr>
        <w:tabs>
          <w:tab w:val="left" w:pos="993"/>
        </w:tabs>
        <w:spacing w:before="240" w:after="120"/>
        <w:ind w:left="425" w:hanging="425"/>
        <w:rPr>
          <w:sz w:val="28"/>
          <w:szCs w:val="28"/>
        </w:rPr>
      </w:pPr>
      <w:r w:rsidRPr="001217D9">
        <w:rPr>
          <w:sz w:val="28"/>
          <w:szCs w:val="28"/>
        </w:rPr>
        <w:t>Назначение</w:t>
      </w:r>
      <w:r w:rsidRPr="00092561">
        <w:rPr>
          <w:sz w:val="28"/>
          <w:szCs w:val="28"/>
        </w:rPr>
        <w:t xml:space="preserve"> </w:t>
      </w:r>
      <w:r w:rsidRPr="001217D9">
        <w:rPr>
          <w:sz w:val="28"/>
          <w:szCs w:val="28"/>
        </w:rPr>
        <w:t>членов</w:t>
      </w:r>
      <w:r w:rsidRPr="00092561">
        <w:rPr>
          <w:sz w:val="28"/>
          <w:szCs w:val="28"/>
        </w:rPr>
        <w:t xml:space="preserve"> </w:t>
      </w:r>
      <w:r>
        <w:rPr>
          <w:sz w:val="28"/>
          <w:szCs w:val="28"/>
        </w:rPr>
        <w:t>СКК</w:t>
      </w:r>
      <w:r w:rsidRPr="00092561">
        <w:rPr>
          <w:sz w:val="28"/>
          <w:szCs w:val="28"/>
        </w:rPr>
        <w:t xml:space="preserve"> </w:t>
      </w:r>
      <w:r w:rsidRPr="001217D9">
        <w:rPr>
          <w:sz w:val="28"/>
          <w:szCs w:val="28"/>
        </w:rPr>
        <w:t>от</w:t>
      </w:r>
      <w:r w:rsidRPr="00092561">
        <w:rPr>
          <w:sz w:val="28"/>
          <w:szCs w:val="28"/>
        </w:rPr>
        <w:t xml:space="preserve"> </w:t>
      </w:r>
      <w:r w:rsidRPr="001217D9">
        <w:rPr>
          <w:sz w:val="28"/>
          <w:szCs w:val="28"/>
        </w:rPr>
        <w:t>международных</w:t>
      </w:r>
      <w:r w:rsidRPr="00092561">
        <w:rPr>
          <w:sz w:val="28"/>
          <w:szCs w:val="28"/>
        </w:rPr>
        <w:t xml:space="preserve"> </w:t>
      </w:r>
      <w:r w:rsidRPr="001217D9">
        <w:rPr>
          <w:sz w:val="28"/>
          <w:szCs w:val="28"/>
        </w:rPr>
        <w:t>организаций</w:t>
      </w:r>
      <w:r w:rsidRPr="00092561">
        <w:rPr>
          <w:sz w:val="28"/>
          <w:szCs w:val="28"/>
        </w:rPr>
        <w:t xml:space="preserve"> </w:t>
      </w:r>
      <w:r w:rsidRPr="001217D9">
        <w:rPr>
          <w:sz w:val="28"/>
          <w:szCs w:val="28"/>
        </w:rPr>
        <w:t>осуществляется решением самой организации.</w:t>
      </w:r>
    </w:p>
    <w:p w14:paraId="6C23C7F8" w14:textId="77777777" w:rsidR="00C04694" w:rsidRPr="00C04694" w:rsidRDefault="00C04694" w:rsidP="00C04694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C04694">
        <w:rPr>
          <w:sz w:val="28"/>
          <w:szCs w:val="28"/>
        </w:rPr>
        <w:t>В состав СКК от негосударственного сектора входят представители следующих подсекторов, но не ограничивается ими:</w:t>
      </w:r>
    </w:p>
    <w:p w14:paraId="672B2986" w14:textId="2830378C" w:rsidR="00D27C7A" w:rsidRDefault="00ED6573" w:rsidP="00C0469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Людей, затронутые ВИЧ и ТБ;</w:t>
      </w:r>
    </w:p>
    <w:p w14:paraId="0A231BDC" w14:textId="5CCFB001" w:rsidR="00ED6573" w:rsidRDefault="00ED6573" w:rsidP="00C0469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Гражданское общество и сообщества;</w:t>
      </w:r>
    </w:p>
    <w:p w14:paraId="04616A1B" w14:textId="01B0E219" w:rsidR="00ED6573" w:rsidRDefault="00ED6573" w:rsidP="00C0469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Академические структуры;</w:t>
      </w:r>
    </w:p>
    <w:p w14:paraId="6AE5858E" w14:textId="05EFADCC" w:rsidR="00ED6573" w:rsidRDefault="00ED6573" w:rsidP="00C0469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Религиозные организации;</w:t>
      </w:r>
    </w:p>
    <w:p w14:paraId="161AE57E" w14:textId="049B45EB" w:rsidR="00ED6573" w:rsidRDefault="00ED6573" w:rsidP="00C0469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Коммерческие организации.</w:t>
      </w:r>
    </w:p>
    <w:p w14:paraId="2AAF3451" w14:textId="7941C955" w:rsidR="00C72990" w:rsidRPr="00FB1502" w:rsidRDefault="001217D9" w:rsidP="005C45CE">
      <w:pPr>
        <w:pStyle w:val="ListParagraph"/>
        <w:numPr>
          <w:ilvl w:val="0"/>
          <w:numId w:val="12"/>
        </w:numPr>
        <w:tabs>
          <w:tab w:val="left" w:pos="993"/>
        </w:tabs>
        <w:spacing w:before="240" w:after="120"/>
        <w:ind w:left="425" w:hanging="425"/>
        <w:rPr>
          <w:sz w:val="28"/>
          <w:szCs w:val="28"/>
        </w:rPr>
      </w:pPr>
      <w:r w:rsidRPr="00FB1502">
        <w:rPr>
          <w:sz w:val="28"/>
          <w:szCs w:val="28"/>
        </w:rPr>
        <w:t xml:space="preserve">Кандидаты от </w:t>
      </w:r>
      <w:r w:rsidR="002173BB" w:rsidRPr="00FB1502">
        <w:rPr>
          <w:sz w:val="28"/>
          <w:szCs w:val="28"/>
        </w:rPr>
        <w:t>негосударственного сектора</w:t>
      </w:r>
      <w:r w:rsidRPr="00FB1502">
        <w:rPr>
          <w:sz w:val="28"/>
          <w:szCs w:val="28"/>
        </w:rPr>
        <w:t xml:space="preserve"> в члены СКК избираются или выдвигаются своими избирательными организациями на основе документальных и прозрачных процедур, разработанных каждой организацией. Процесс избрания или выдвижения должен быть открытым для всех организаций, прозрачным и надлежащим образом документирован.</w:t>
      </w:r>
      <w:r w:rsidR="00E6098C" w:rsidRPr="00FB1502">
        <w:rPr>
          <w:sz w:val="28"/>
          <w:szCs w:val="28"/>
        </w:rPr>
        <w:t xml:space="preserve"> При выборе организации, представляющей гражданские сообщества лиц, живущих или пострадавших от ВИЧ, туберкулеза или малярии, выдвигающих своего представителя в СКК, предпочтение отдается организациям, которые осуществляют деятельность по всей территории </w:t>
      </w:r>
      <w:r w:rsidR="006B0D38" w:rsidRPr="00FB1502">
        <w:rPr>
          <w:sz w:val="28"/>
          <w:szCs w:val="28"/>
        </w:rPr>
        <w:t>КР</w:t>
      </w:r>
      <w:r w:rsidR="00E6098C" w:rsidRPr="00FB1502">
        <w:rPr>
          <w:sz w:val="28"/>
          <w:szCs w:val="28"/>
        </w:rPr>
        <w:t>.</w:t>
      </w:r>
      <w:r w:rsidR="00FB1502" w:rsidRPr="00FB1502">
        <w:rPr>
          <w:sz w:val="28"/>
          <w:szCs w:val="28"/>
        </w:rPr>
        <w:t xml:space="preserve"> </w:t>
      </w:r>
      <w:r w:rsidR="00C72990" w:rsidRPr="00FB1502">
        <w:rPr>
          <w:sz w:val="28"/>
          <w:szCs w:val="28"/>
        </w:rPr>
        <w:t xml:space="preserve">Выборы кандидатов могут проводиться в режиме оффлайн или онлайн. Выборы могут проводиться при содействии внешнего модератора, в т.ч. международного, имеющего знания в области ВИЧ и ТБ, а также требований и процедур Глобального фонда. </w:t>
      </w:r>
    </w:p>
    <w:p w14:paraId="11080A4F" w14:textId="467F21E9" w:rsidR="00E6098C" w:rsidRPr="00354602" w:rsidRDefault="00E6098C" w:rsidP="00F87947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354602">
        <w:rPr>
          <w:sz w:val="28"/>
          <w:szCs w:val="28"/>
        </w:rPr>
        <w:t>Интересы государства, сектора и сообщества в деятельности Комитета могут представлять только представители, избранные или выдвинутые этим сектором или сообществом, государственным органом, либо их альтернаты.</w:t>
      </w:r>
    </w:p>
    <w:p w14:paraId="299D3198" w14:textId="245AE064" w:rsidR="00B1531F" w:rsidRDefault="00B1531F" w:rsidP="009B5FF9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Членами СКК </w:t>
      </w:r>
      <w:r w:rsidR="009B5FF9">
        <w:rPr>
          <w:sz w:val="28"/>
          <w:szCs w:val="28"/>
        </w:rPr>
        <w:t>(как основными, так и</w:t>
      </w:r>
      <w:r>
        <w:rPr>
          <w:sz w:val="28"/>
          <w:szCs w:val="28"/>
        </w:rPr>
        <w:t xml:space="preserve"> альтернатами</w:t>
      </w:r>
      <w:r w:rsidR="009B5FF9">
        <w:rPr>
          <w:sz w:val="28"/>
          <w:szCs w:val="28"/>
        </w:rPr>
        <w:t>)</w:t>
      </w:r>
      <w:r>
        <w:rPr>
          <w:sz w:val="28"/>
          <w:szCs w:val="28"/>
        </w:rPr>
        <w:t xml:space="preserve"> не могут быть:</w:t>
      </w:r>
    </w:p>
    <w:p w14:paraId="46A6313B" w14:textId="012E3CFC" w:rsidR="00B1531F" w:rsidRDefault="0089622D" w:rsidP="009B5FF9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165214">
        <w:rPr>
          <w:sz w:val="28"/>
          <w:szCs w:val="28"/>
        </w:rPr>
        <w:t>граждане,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признанные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судом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недееспособными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или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содержащиеся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местах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лишения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свободы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вступившему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законную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 xml:space="preserve">силу приговору </w:t>
      </w:r>
      <w:r w:rsidRPr="009B5FF9">
        <w:rPr>
          <w:sz w:val="28"/>
          <w:szCs w:val="28"/>
        </w:rPr>
        <w:t>суда</w:t>
      </w:r>
      <w:r w:rsidRPr="00165214">
        <w:rPr>
          <w:sz w:val="28"/>
          <w:szCs w:val="28"/>
        </w:rPr>
        <w:t>,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а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также,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чья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судимость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погашена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</w:t>
      </w:r>
      <w:r w:rsidRPr="009B5FF9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установленном законом порядке</w:t>
      </w:r>
      <w:r>
        <w:rPr>
          <w:sz w:val="28"/>
          <w:szCs w:val="28"/>
        </w:rPr>
        <w:t>;</w:t>
      </w:r>
    </w:p>
    <w:p w14:paraId="6F2234B4" w14:textId="2425D820" w:rsidR="0089622D" w:rsidRPr="00354602" w:rsidRDefault="0089622D" w:rsidP="009B5FF9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354602">
        <w:rPr>
          <w:sz w:val="28"/>
          <w:szCs w:val="28"/>
        </w:rPr>
        <w:t>работе СКК в качестве члена СКК или альтерната 2 срока подряд;</w:t>
      </w:r>
    </w:p>
    <w:p w14:paraId="1286D3DE" w14:textId="03C20EA1" w:rsidR="0089622D" w:rsidRPr="00354602" w:rsidRDefault="0089622D" w:rsidP="009B5FF9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354602">
        <w:rPr>
          <w:sz w:val="28"/>
          <w:szCs w:val="28"/>
        </w:rPr>
        <w:t>представители, выдвинутые при отсутствии прозрачной и документированной процедуры выбора (для представителей от некоммерческих организаций/сообществ)</w:t>
      </w:r>
      <w:r w:rsidR="008D6925" w:rsidRPr="00354602">
        <w:rPr>
          <w:sz w:val="28"/>
          <w:szCs w:val="28"/>
        </w:rPr>
        <w:t>.</w:t>
      </w:r>
    </w:p>
    <w:p w14:paraId="55F663A6" w14:textId="09507115" w:rsidR="008D6925" w:rsidRPr="00354602" w:rsidRDefault="00B1531F" w:rsidP="009B5FF9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354602">
        <w:rPr>
          <w:sz w:val="28"/>
          <w:szCs w:val="28"/>
        </w:rPr>
        <w:t>СКК определяет и одобряет</w:t>
      </w:r>
      <w:r w:rsidR="008D6925" w:rsidRPr="00354602">
        <w:rPr>
          <w:sz w:val="28"/>
          <w:szCs w:val="28"/>
        </w:rPr>
        <w:t>/отклоняет</w:t>
      </w:r>
      <w:r w:rsidRPr="00354602">
        <w:rPr>
          <w:sz w:val="28"/>
          <w:szCs w:val="28"/>
        </w:rPr>
        <w:t xml:space="preserve"> соответствие членов СКК критериям, установленным в </w:t>
      </w:r>
      <w:r w:rsidR="009A09CE">
        <w:rPr>
          <w:sz w:val="28"/>
          <w:szCs w:val="28"/>
        </w:rPr>
        <w:t>пункте выше</w:t>
      </w:r>
      <w:r w:rsidR="00354602" w:rsidRPr="00354602">
        <w:rPr>
          <w:sz w:val="28"/>
          <w:szCs w:val="28"/>
        </w:rPr>
        <w:t xml:space="preserve"> настоящего Положения</w:t>
      </w:r>
      <w:r w:rsidRPr="00354602">
        <w:rPr>
          <w:sz w:val="28"/>
          <w:szCs w:val="28"/>
        </w:rPr>
        <w:t xml:space="preserve">. </w:t>
      </w:r>
    </w:p>
    <w:p w14:paraId="4D5C9224" w14:textId="633B02EE" w:rsidR="00B1531F" w:rsidRPr="007237D8" w:rsidRDefault="008D6925" w:rsidP="009B5FF9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354602">
        <w:rPr>
          <w:sz w:val="28"/>
          <w:szCs w:val="28"/>
        </w:rPr>
        <w:t>СКК</w:t>
      </w:r>
      <w:r w:rsidR="00B1531F" w:rsidRPr="00354602">
        <w:rPr>
          <w:sz w:val="28"/>
          <w:szCs w:val="28"/>
        </w:rPr>
        <w:t xml:space="preserve"> вправе отклонить кандидатуру в члены</w:t>
      </w:r>
      <w:r w:rsidRPr="00354602">
        <w:rPr>
          <w:sz w:val="28"/>
          <w:szCs w:val="28"/>
        </w:rPr>
        <w:t xml:space="preserve"> и/или альтернаты</w:t>
      </w:r>
      <w:r w:rsidR="00B1531F" w:rsidRPr="00354602">
        <w:rPr>
          <w:sz w:val="28"/>
          <w:szCs w:val="28"/>
        </w:rPr>
        <w:t xml:space="preserve"> </w:t>
      </w:r>
      <w:r w:rsidRPr="00354602">
        <w:rPr>
          <w:sz w:val="28"/>
          <w:szCs w:val="28"/>
        </w:rPr>
        <w:t>СКК</w:t>
      </w:r>
      <w:r w:rsidR="00B1531F" w:rsidRPr="00354602">
        <w:rPr>
          <w:sz w:val="28"/>
          <w:szCs w:val="28"/>
        </w:rPr>
        <w:t xml:space="preserve">, </w:t>
      </w:r>
      <w:r w:rsidR="00B1531F" w:rsidRPr="007237D8">
        <w:rPr>
          <w:sz w:val="28"/>
          <w:szCs w:val="28"/>
        </w:rPr>
        <w:t xml:space="preserve">предлагаемые от </w:t>
      </w:r>
      <w:r w:rsidRPr="007237D8">
        <w:rPr>
          <w:sz w:val="28"/>
          <w:szCs w:val="28"/>
        </w:rPr>
        <w:t>органов</w:t>
      </w:r>
      <w:r w:rsidR="00B1531F" w:rsidRPr="007237D8">
        <w:rPr>
          <w:sz w:val="28"/>
          <w:szCs w:val="28"/>
        </w:rPr>
        <w:t xml:space="preserve">/организаций, только в случае их несоответствия </w:t>
      </w:r>
      <w:r w:rsidR="009A09CE" w:rsidRPr="007237D8">
        <w:rPr>
          <w:sz w:val="28"/>
          <w:szCs w:val="28"/>
        </w:rPr>
        <w:t>критериям</w:t>
      </w:r>
      <w:r w:rsidR="009A09CE">
        <w:rPr>
          <w:sz w:val="28"/>
          <w:szCs w:val="28"/>
        </w:rPr>
        <w:t>,</w:t>
      </w:r>
      <w:r w:rsidR="009A09CE" w:rsidRPr="007237D8">
        <w:rPr>
          <w:sz w:val="28"/>
          <w:szCs w:val="28"/>
        </w:rPr>
        <w:t xml:space="preserve"> </w:t>
      </w:r>
      <w:r w:rsidR="00B1531F" w:rsidRPr="007237D8">
        <w:rPr>
          <w:sz w:val="28"/>
          <w:szCs w:val="28"/>
        </w:rPr>
        <w:t>установленным</w:t>
      </w:r>
      <w:r w:rsidR="009A09CE">
        <w:rPr>
          <w:sz w:val="28"/>
          <w:szCs w:val="28"/>
        </w:rPr>
        <w:t xml:space="preserve"> выше</w:t>
      </w:r>
      <w:r w:rsidRPr="007237D8">
        <w:rPr>
          <w:sz w:val="28"/>
          <w:szCs w:val="28"/>
        </w:rPr>
        <w:t xml:space="preserve">, с </w:t>
      </w:r>
      <w:r w:rsidR="009B5FF9">
        <w:rPr>
          <w:sz w:val="28"/>
          <w:szCs w:val="28"/>
        </w:rPr>
        <w:t xml:space="preserve">обязательным </w:t>
      </w:r>
      <w:r w:rsidRPr="007237D8">
        <w:rPr>
          <w:sz w:val="28"/>
          <w:szCs w:val="28"/>
        </w:rPr>
        <w:t>указанием критерия несоответствия.</w:t>
      </w:r>
    </w:p>
    <w:p w14:paraId="3494B502" w14:textId="411C7113" w:rsidR="00F32991" w:rsidRPr="007237D8" w:rsidRDefault="00F32991" w:rsidP="00883B75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7237D8">
        <w:rPr>
          <w:sz w:val="28"/>
          <w:szCs w:val="28"/>
        </w:rPr>
        <w:t xml:space="preserve">Бывший член СКК/альтернат могут вновь выдвинуты в член СКК/альтернаты </w:t>
      </w:r>
      <w:r w:rsidR="00A2645C">
        <w:rPr>
          <w:sz w:val="28"/>
          <w:szCs w:val="28"/>
        </w:rPr>
        <w:t>не ранее, чем через один цикл отсутствия в составе СКК</w:t>
      </w:r>
      <w:r w:rsidRPr="007237D8">
        <w:rPr>
          <w:sz w:val="28"/>
          <w:szCs w:val="28"/>
        </w:rPr>
        <w:t>.</w:t>
      </w:r>
    </w:p>
    <w:p w14:paraId="49FFD1C4" w14:textId="2D2B036F" w:rsidR="00B81B07" w:rsidRPr="00883B75" w:rsidRDefault="00D0089B" w:rsidP="00883B75">
      <w:pPr>
        <w:pStyle w:val="Heading1"/>
        <w:spacing w:before="600" w:after="240"/>
        <w:ind w:left="0"/>
        <w:jc w:val="center"/>
        <w:rPr>
          <w:lang w:val="en-US"/>
        </w:rPr>
      </w:pPr>
      <w:r w:rsidRPr="00D0089B">
        <w:rPr>
          <w:lang w:val="en-US"/>
        </w:rPr>
        <w:lastRenderedPageBreak/>
        <w:t>IV</w:t>
      </w:r>
      <w:r w:rsidRPr="00883B75">
        <w:rPr>
          <w:lang w:val="en-US"/>
        </w:rPr>
        <w:t>.</w:t>
      </w:r>
      <w:r w:rsidR="00B81B07" w:rsidRPr="00883B75">
        <w:rPr>
          <w:lang w:val="en-US"/>
        </w:rPr>
        <w:t xml:space="preserve"> Организационная структура СКК</w:t>
      </w:r>
    </w:p>
    <w:p w14:paraId="3DDCC1A1" w14:textId="73A1B5BC" w:rsidR="00FA025C" w:rsidRPr="007237D8" w:rsidRDefault="00FA025C" w:rsidP="00883B75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7237D8">
        <w:rPr>
          <w:sz w:val="28"/>
          <w:szCs w:val="28"/>
        </w:rPr>
        <w:t>СКК имеет следующую организационную структуру:</w:t>
      </w:r>
    </w:p>
    <w:p w14:paraId="58FD159A" w14:textId="4AD36DDB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Председатель СКК;</w:t>
      </w:r>
    </w:p>
    <w:p w14:paraId="0032A62B" w14:textId="6A55A855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Заместитель председателя СКК от государственного сектора;</w:t>
      </w:r>
    </w:p>
    <w:p w14:paraId="321D5E58" w14:textId="537C3972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Заместитель председателя СКК от гражданского сектора;</w:t>
      </w:r>
    </w:p>
    <w:p w14:paraId="2BB91B95" w14:textId="2EF46FF6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Члены СКК;</w:t>
      </w:r>
    </w:p>
    <w:p w14:paraId="7763DB2C" w14:textId="7F6384FF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Альтернаты СКК;</w:t>
      </w:r>
    </w:p>
    <w:p w14:paraId="2E37ED2A" w14:textId="6D0B1B06" w:rsidR="00B613B4" w:rsidRDefault="00685721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>
        <w:rPr>
          <w:sz w:val="28"/>
          <w:szCs w:val="28"/>
        </w:rPr>
        <w:t>Правление</w:t>
      </w:r>
      <w:r w:rsidR="00B613B4">
        <w:rPr>
          <w:sz w:val="28"/>
          <w:szCs w:val="28"/>
        </w:rPr>
        <w:t xml:space="preserve"> СКК;</w:t>
      </w:r>
    </w:p>
    <w:p w14:paraId="4CDC2217" w14:textId="4D7432DF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 xml:space="preserve">Комитет </w:t>
      </w:r>
      <w:r w:rsidR="00974B2D" w:rsidRPr="007237D8">
        <w:rPr>
          <w:sz w:val="28"/>
          <w:szCs w:val="28"/>
        </w:rPr>
        <w:t xml:space="preserve">СКК </w:t>
      </w:r>
      <w:r w:rsidR="00F32991" w:rsidRPr="007237D8">
        <w:rPr>
          <w:sz w:val="28"/>
          <w:szCs w:val="28"/>
        </w:rPr>
        <w:t>по осуществлению контроля за расходованием средств грантов международных и донорских организаций, осуществлением программ и результатами их внедрения</w:t>
      </w:r>
      <w:r w:rsidR="00E2737B">
        <w:rPr>
          <w:sz w:val="28"/>
          <w:szCs w:val="28"/>
        </w:rPr>
        <w:t xml:space="preserve"> (далее – Комитет по надзору)</w:t>
      </w:r>
      <w:r w:rsidR="00974B2D" w:rsidRPr="007237D8">
        <w:rPr>
          <w:sz w:val="28"/>
          <w:szCs w:val="28"/>
        </w:rPr>
        <w:t>;</w:t>
      </w:r>
    </w:p>
    <w:p w14:paraId="3414B6FB" w14:textId="09877AE7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Комитет СКК по этике;</w:t>
      </w:r>
    </w:p>
    <w:p w14:paraId="19BC80DF" w14:textId="025A223B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 xml:space="preserve">Комитет </w:t>
      </w:r>
      <w:r w:rsidR="00974B2D" w:rsidRPr="007237D8">
        <w:rPr>
          <w:sz w:val="28"/>
          <w:szCs w:val="28"/>
        </w:rPr>
        <w:t xml:space="preserve">СКК </w:t>
      </w:r>
      <w:r w:rsidR="00F32991" w:rsidRPr="007237D8">
        <w:rPr>
          <w:sz w:val="28"/>
          <w:szCs w:val="28"/>
        </w:rPr>
        <w:t>по подготовке заявок, мобилизации ресурсов, гармонизации</w:t>
      </w:r>
      <w:r w:rsidR="00E2737B">
        <w:rPr>
          <w:sz w:val="28"/>
          <w:szCs w:val="28"/>
        </w:rPr>
        <w:t xml:space="preserve"> (далее – Комитет по заявкам)</w:t>
      </w:r>
      <w:r w:rsidRPr="007237D8">
        <w:rPr>
          <w:sz w:val="28"/>
          <w:szCs w:val="28"/>
        </w:rPr>
        <w:t>;</w:t>
      </w:r>
    </w:p>
    <w:p w14:paraId="6FA89BA3" w14:textId="3AE50D46" w:rsidR="00FA025C" w:rsidRPr="007237D8" w:rsidRDefault="00FA025C" w:rsidP="00B613B4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Рабочие группы СКК.</w:t>
      </w:r>
    </w:p>
    <w:p w14:paraId="1B578DDB" w14:textId="6A800E59" w:rsidR="009114F9" w:rsidRDefault="009114F9" w:rsidP="009114F9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Председатель СКК:</w:t>
      </w:r>
    </w:p>
    <w:p w14:paraId="3605FE93" w14:textId="7CB4BD4C" w:rsidR="009114F9" w:rsidRDefault="009114F9" w:rsidP="009114F9">
      <w:pPr>
        <w:pStyle w:val="ListParagraph"/>
        <w:numPr>
          <w:ilvl w:val="0"/>
          <w:numId w:val="44"/>
        </w:numPr>
        <w:tabs>
          <w:tab w:val="left" w:pos="426"/>
        </w:tabs>
        <w:spacing w:before="120" w:after="120"/>
        <w:ind w:left="851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 xml:space="preserve">Председателем СКК является </w:t>
      </w:r>
      <w:r w:rsidRPr="003576D4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либо </w:t>
      </w:r>
      <w:r w:rsidRPr="003576D4">
        <w:rPr>
          <w:sz w:val="28"/>
          <w:szCs w:val="28"/>
        </w:rPr>
        <w:t>заместитель</w:t>
      </w:r>
      <w:r w:rsidRPr="009114F9">
        <w:rPr>
          <w:sz w:val="28"/>
          <w:szCs w:val="28"/>
        </w:rPr>
        <w:t xml:space="preserve"> </w:t>
      </w:r>
      <w:r w:rsidRPr="003576D4">
        <w:rPr>
          <w:sz w:val="28"/>
          <w:szCs w:val="28"/>
        </w:rPr>
        <w:t>министра</w:t>
      </w:r>
      <w:r w:rsidRPr="009114F9">
        <w:rPr>
          <w:sz w:val="28"/>
          <w:szCs w:val="28"/>
        </w:rPr>
        <w:t xml:space="preserve"> </w:t>
      </w:r>
      <w:r w:rsidRPr="003576D4">
        <w:rPr>
          <w:sz w:val="28"/>
          <w:szCs w:val="28"/>
        </w:rPr>
        <w:t>здравоохранения</w:t>
      </w:r>
      <w:r w:rsidRPr="009114F9">
        <w:rPr>
          <w:sz w:val="28"/>
          <w:szCs w:val="28"/>
        </w:rPr>
        <w:t xml:space="preserve"> </w:t>
      </w:r>
      <w:r w:rsidRPr="003576D4">
        <w:rPr>
          <w:sz w:val="28"/>
          <w:szCs w:val="28"/>
        </w:rPr>
        <w:t>Кыргызской</w:t>
      </w:r>
      <w:r w:rsidRPr="009114F9">
        <w:rPr>
          <w:sz w:val="28"/>
          <w:szCs w:val="28"/>
        </w:rPr>
        <w:t xml:space="preserve"> </w:t>
      </w:r>
      <w:r w:rsidRPr="003576D4">
        <w:rPr>
          <w:sz w:val="28"/>
          <w:szCs w:val="28"/>
        </w:rPr>
        <w:t>Республики.</w:t>
      </w:r>
    </w:p>
    <w:p w14:paraId="7EEF8DED" w14:textId="77777777" w:rsidR="009114F9" w:rsidRPr="00AB7ACC" w:rsidRDefault="009114F9" w:rsidP="009114F9">
      <w:pPr>
        <w:pStyle w:val="ListParagraph"/>
        <w:numPr>
          <w:ilvl w:val="0"/>
          <w:numId w:val="44"/>
        </w:numPr>
        <w:tabs>
          <w:tab w:val="left" w:pos="426"/>
        </w:tabs>
        <w:spacing w:before="120" w:after="120"/>
        <w:ind w:left="851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Основными функциями Председателя СКК являются:</w:t>
      </w:r>
    </w:p>
    <w:p w14:paraId="4724B728" w14:textId="34CE5AE2" w:rsidR="009114F9" w:rsidRPr="00AB7ACC" w:rsidRDefault="009114F9" w:rsidP="009114F9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координация работы СКК;</w:t>
      </w:r>
    </w:p>
    <w:p w14:paraId="66934F52" w14:textId="6B816631" w:rsidR="009114F9" w:rsidRPr="00AB7ACC" w:rsidRDefault="009114F9" w:rsidP="009114F9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руководство заседаниями СКК;</w:t>
      </w:r>
    </w:p>
    <w:p w14:paraId="3C56FC2B" w14:textId="5E3A5AB0" w:rsidR="009114F9" w:rsidRPr="00AB7ACC" w:rsidRDefault="009114F9" w:rsidP="009114F9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одобрение повестки заседаний СКК;</w:t>
      </w:r>
    </w:p>
    <w:p w14:paraId="7014CF5E" w14:textId="7FB5F98F" w:rsidR="009114F9" w:rsidRPr="00AB7ACC" w:rsidRDefault="009114F9" w:rsidP="009114F9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подписание документов от имени СКК;</w:t>
      </w:r>
    </w:p>
    <w:p w14:paraId="69642981" w14:textId="0333EB2C" w:rsidR="009114F9" w:rsidRPr="00AB7ACC" w:rsidRDefault="009114F9" w:rsidP="009114F9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осуществление общего контроля над выполнением решений СКК и содействие в их выполнении;</w:t>
      </w:r>
    </w:p>
    <w:p w14:paraId="42992A55" w14:textId="1C425728" w:rsidR="009114F9" w:rsidRPr="00AB7ACC" w:rsidRDefault="009114F9" w:rsidP="009114F9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>
        <w:rPr>
          <w:sz w:val="28"/>
          <w:szCs w:val="28"/>
        </w:rPr>
        <w:t>контроль активного участия</w:t>
      </w:r>
      <w:r w:rsidRPr="00AB7ACC">
        <w:rPr>
          <w:sz w:val="28"/>
          <w:szCs w:val="28"/>
        </w:rPr>
        <w:t xml:space="preserve"> в </w:t>
      </w:r>
      <w:r>
        <w:rPr>
          <w:sz w:val="28"/>
          <w:szCs w:val="28"/>
        </w:rPr>
        <w:t>заседаниях</w:t>
      </w:r>
      <w:r w:rsidRPr="00AB7ACC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всех</w:t>
      </w:r>
      <w:r w:rsidRPr="00AB7ACC">
        <w:rPr>
          <w:sz w:val="28"/>
          <w:szCs w:val="28"/>
        </w:rPr>
        <w:t xml:space="preserve"> секторов;</w:t>
      </w:r>
    </w:p>
    <w:p w14:paraId="6CAD0A6F" w14:textId="71EDD42E" w:rsidR="009114F9" w:rsidRDefault="009114F9" w:rsidP="003D237B">
      <w:pPr>
        <w:pStyle w:val="ListParagraph"/>
        <w:numPr>
          <w:ilvl w:val="0"/>
          <w:numId w:val="44"/>
        </w:numPr>
        <w:tabs>
          <w:tab w:val="left" w:pos="426"/>
        </w:tabs>
        <w:spacing w:before="120" w:after="120"/>
        <w:ind w:left="851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В случае невозможности исполнения Председателем СКК своих обязанностей, его функции переходят Заместителю Председателя СКК.</w:t>
      </w:r>
    </w:p>
    <w:p w14:paraId="13849008" w14:textId="722ACE35" w:rsidR="001135A9" w:rsidRDefault="001135A9" w:rsidP="003D237B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Заместители председателя СКК:</w:t>
      </w:r>
    </w:p>
    <w:p w14:paraId="154CCC04" w14:textId="1AA0525E" w:rsidR="003D237B" w:rsidRDefault="00BE1322" w:rsidP="00955EB1">
      <w:pPr>
        <w:pStyle w:val="ListParagraph"/>
        <w:numPr>
          <w:ilvl w:val="0"/>
          <w:numId w:val="45"/>
        </w:numPr>
        <w:tabs>
          <w:tab w:val="left" w:pos="993"/>
        </w:tabs>
        <w:spacing w:before="120" w:after="120"/>
        <w:ind w:left="782" w:hanging="35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Заместитель Председателя СКК</w:t>
      </w:r>
      <w:r>
        <w:rPr>
          <w:sz w:val="28"/>
          <w:szCs w:val="28"/>
        </w:rPr>
        <w:t xml:space="preserve"> – </w:t>
      </w:r>
      <w:r w:rsidRPr="00AB7ACC">
        <w:rPr>
          <w:sz w:val="28"/>
          <w:szCs w:val="28"/>
        </w:rPr>
        <w:t>это член СКК</w:t>
      </w:r>
      <w:r w:rsidR="001135A9">
        <w:rPr>
          <w:sz w:val="28"/>
          <w:szCs w:val="28"/>
        </w:rPr>
        <w:t>,</w:t>
      </w:r>
      <w:r w:rsidRPr="00AB7ACC">
        <w:rPr>
          <w:sz w:val="28"/>
          <w:szCs w:val="28"/>
        </w:rPr>
        <w:t xml:space="preserve"> исполняющий обязанности Председателя СКК в случае невозможности последнего исполнять свои обязанности.</w:t>
      </w:r>
    </w:p>
    <w:p w14:paraId="27F26F30" w14:textId="77777777" w:rsidR="001135A9" w:rsidRDefault="001135A9" w:rsidP="00955EB1">
      <w:pPr>
        <w:pStyle w:val="tkTekst"/>
        <w:widowControl w:val="0"/>
        <w:numPr>
          <w:ilvl w:val="0"/>
          <w:numId w:val="45"/>
        </w:numPr>
        <w:spacing w:after="0" w:line="240" w:lineRule="auto"/>
        <w:ind w:left="782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7237D8">
        <w:rPr>
          <w:rFonts w:ascii="Times New Roman" w:hAnsi="Times New Roman" w:cs="Times New Roman"/>
          <w:sz w:val="28"/>
          <w:szCs w:val="28"/>
        </w:rPr>
        <w:t>Председатель и заместители должны представлять разные сектора (государственный и негосударственный).</w:t>
      </w:r>
    </w:p>
    <w:p w14:paraId="7CD2F36B" w14:textId="02A0B4C2" w:rsidR="00BE1322" w:rsidRDefault="00BE1322" w:rsidP="00955EB1">
      <w:pPr>
        <w:pStyle w:val="ListParagraph"/>
        <w:widowControl/>
        <w:numPr>
          <w:ilvl w:val="0"/>
          <w:numId w:val="45"/>
        </w:numPr>
        <w:tabs>
          <w:tab w:val="left" w:pos="851"/>
        </w:tabs>
        <w:autoSpaceDE/>
        <w:autoSpaceDN/>
        <w:ind w:left="782" w:hanging="357"/>
        <w:contextualSpacing/>
        <w:rPr>
          <w:sz w:val="28"/>
          <w:szCs w:val="28"/>
        </w:rPr>
      </w:pPr>
      <w:r w:rsidRPr="00AB7ACC">
        <w:rPr>
          <w:sz w:val="28"/>
          <w:szCs w:val="28"/>
          <w:lang w:eastAsia="zh-CN"/>
        </w:rPr>
        <w:t>Заместител</w:t>
      </w:r>
      <w:r w:rsidR="001D15B3">
        <w:rPr>
          <w:sz w:val="28"/>
          <w:szCs w:val="28"/>
          <w:lang w:eastAsia="zh-CN"/>
        </w:rPr>
        <w:t>и</w:t>
      </w:r>
      <w:r w:rsidRPr="00AB7ACC">
        <w:rPr>
          <w:sz w:val="28"/>
          <w:szCs w:val="28"/>
          <w:lang w:eastAsia="zh-CN"/>
        </w:rPr>
        <w:t xml:space="preserve"> Председателя СКК </w:t>
      </w:r>
      <w:r w:rsidR="00955EB1">
        <w:rPr>
          <w:sz w:val="28"/>
          <w:szCs w:val="28"/>
          <w:lang w:eastAsia="zh-CN"/>
        </w:rPr>
        <w:t>выбираются путем голосования (описано в разделе «</w:t>
      </w:r>
      <w:r w:rsidR="0009187D">
        <w:rPr>
          <w:sz w:val="28"/>
          <w:szCs w:val="28"/>
          <w:lang w:eastAsia="zh-CN"/>
        </w:rPr>
        <w:t>Решения</w:t>
      </w:r>
      <w:r w:rsidR="00955EB1">
        <w:rPr>
          <w:sz w:val="28"/>
          <w:szCs w:val="28"/>
          <w:lang w:eastAsia="zh-CN"/>
        </w:rPr>
        <w:t xml:space="preserve"> СКК») и </w:t>
      </w:r>
      <w:r w:rsidRPr="00AB7ACC">
        <w:rPr>
          <w:sz w:val="28"/>
          <w:szCs w:val="28"/>
          <w:lang w:eastAsia="zh-CN"/>
        </w:rPr>
        <w:t>утвержда</w:t>
      </w:r>
      <w:r w:rsidR="001D15B3">
        <w:rPr>
          <w:sz w:val="28"/>
          <w:szCs w:val="28"/>
          <w:lang w:eastAsia="zh-CN"/>
        </w:rPr>
        <w:t>ю</w:t>
      </w:r>
      <w:r w:rsidRPr="00AB7ACC">
        <w:rPr>
          <w:sz w:val="28"/>
          <w:szCs w:val="28"/>
          <w:lang w:eastAsia="zh-CN"/>
        </w:rPr>
        <w:t>тся решением СКК.</w:t>
      </w:r>
    </w:p>
    <w:p w14:paraId="015E2E8B" w14:textId="0609503F" w:rsidR="001D15B3" w:rsidRPr="00AB7ACC" w:rsidRDefault="001D15B3" w:rsidP="001D15B3">
      <w:pPr>
        <w:pStyle w:val="ListParagraph"/>
        <w:widowControl/>
        <w:numPr>
          <w:ilvl w:val="0"/>
          <w:numId w:val="45"/>
        </w:numPr>
        <w:tabs>
          <w:tab w:val="left" w:pos="851"/>
        </w:tabs>
        <w:autoSpaceDE/>
        <w:autoSpaceDN/>
        <w:contextualSpacing/>
        <w:rPr>
          <w:sz w:val="28"/>
          <w:szCs w:val="28"/>
        </w:rPr>
      </w:pPr>
      <w:r w:rsidRPr="003576D4">
        <w:rPr>
          <w:sz w:val="28"/>
          <w:szCs w:val="28"/>
        </w:rPr>
        <w:t>Заместители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могут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досрочно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сложить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свои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полномочия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по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собственному</w:t>
      </w:r>
      <w:r w:rsidRPr="003576D4">
        <w:rPr>
          <w:spacing w:val="70"/>
          <w:sz w:val="28"/>
          <w:szCs w:val="28"/>
        </w:rPr>
        <w:t xml:space="preserve"> </w:t>
      </w:r>
      <w:r w:rsidRPr="003576D4">
        <w:rPr>
          <w:sz w:val="28"/>
          <w:szCs w:val="28"/>
        </w:rPr>
        <w:t>желанию,</w:t>
      </w:r>
      <w:r w:rsidRPr="003576D4">
        <w:rPr>
          <w:spacing w:val="70"/>
          <w:sz w:val="28"/>
          <w:szCs w:val="28"/>
        </w:rPr>
        <w:t xml:space="preserve"> </w:t>
      </w:r>
      <w:r w:rsidRPr="003576D4">
        <w:rPr>
          <w:sz w:val="28"/>
          <w:szCs w:val="28"/>
        </w:rPr>
        <w:t>предупредив</w:t>
      </w:r>
      <w:r w:rsidRPr="003576D4">
        <w:rPr>
          <w:spacing w:val="70"/>
          <w:sz w:val="28"/>
          <w:szCs w:val="28"/>
        </w:rPr>
        <w:t xml:space="preserve"> </w:t>
      </w:r>
      <w:r w:rsidRPr="003576D4">
        <w:rPr>
          <w:sz w:val="28"/>
          <w:szCs w:val="28"/>
        </w:rPr>
        <w:t>об</w:t>
      </w:r>
      <w:r w:rsidRPr="003576D4">
        <w:rPr>
          <w:spacing w:val="70"/>
          <w:sz w:val="28"/>
          <w:szCs w:val="28"/>
        </w:rPr>
        <w:t xml:space="preserve"> </w:t>
      </w:r>
      <w:r w:rsidRPr="003576D4">
        <w:rPr>
          <w:sz w:val="28"/>
          <w:szCs w:val="28"/>
        </w:rPr>
        <w:t>этом</w:t>
      </w:r>
      <w:r w:rsidRPr="003576D4">
        <w:rPr>
          <w:spacing w:val="70"/>
          <w:sz w:val="28"/>
          <w:szCs w:val="28"/>
        </w:rPr>
        <w:t xml:space="preserve"> </w:t>
      </w:r>
      <w:r w:rsidRPr="003576D4">
        <w:rPr>
          <w:sz w:val="28"/>
          <w:szCs w:val="28"/>
        </w:rPr>
        <w:t>Председателя</w:t>
      </w:r>
      <w:r w:rsidRPr="003576D4"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СКК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не</w:t>
      </w:r>
      <w:r w:rsidRPr="003576D4">
        <w:rPr>
          <w:spacing w:val="-1"/>
          <w:sz w:val="28"/>
          <w:szCs w:val="28"/>
        </w:rPr>
        <w:t xml:space="preserve"> </w:t>
      </w:r>
      <w:r w:rsidRPr="003576D4">
        <w:rPr>
          <w:sz w:val="28"/>
          <w:szCs w:val="28"/>
        </w:rPr>
        <w:t>менее</w:t>
      </w:r>
      <w:r w:rsidR="00955EB1">
        <w:rPr>
          <w:sz w:val="28"/>
          <w:szCs w:val="28"/>
        </w:rPr>
        <w:t>,</w:t>
      </w:r>
      <w:r w:rsidRPr="003576D4">
        <w:rPr>
          <w:sz w:val="28"/>
          <w:szCs w:val="28"/>
        </w:rPr>
        <w:t xml:space="preserve"> чем за 14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календарных</w:t>
      </w:r>
      <w:r w:rsidRPr="003576D4">
        <w:rPr>
          <w:spacing w:val="-3"/>
          <w:sz w:val="28"/>
          <w:szCs w:val="28"/>
        </w:rPr>
        <w:t xml:space="preserve"> </w:t>
      </w:r>
      <w:r w:rsidRPr="003576D4">
        <w:rPr>
          <w:sz w:val="28"/>
          <w:szCs w:val="28"/>
        </w:rPr>
        <w:t>дней.</w:t>
      </w:r>
    </w:p>
    <w:p w14:paraId="7073B038" w14:textId="5F52EDE4" w:rsidR="003D237B" w:rsidRDefault="004E717A" w:rsidP="004E717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Члены СКК:</w:t>
      </w:r>
    </w:p>
    <w:p w14:paraId="6248FDEB" w14:textId="3BD082A1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 xml:space="preserve">Член СКК – это представитель государственного, международного или негосударственного сектора, который избирается (назначается) для участия в планировании, подготовке, координации, наблюдении и </w:t>
      </w:r>
      <w:r w:rsidRPr="00AB7ACC">
        <w:rPr>
          <w:sz w:val="28"/>
          <w:szCs w:val="28"/>
        </w:rPr>
        <w:lastRenderedPageBreak/>
        <w:t xml:space="preserve">анализе за исполнением программ реализации мер по противодействию распространения ВИЧ/СПИД и туберкулеза, в </w:t>
      </w:r>
      <w:r>
        <w:rPr>
          <w:sz w:val="28"/>
          <w:szCs w:val="28"/>
        </w:rPr>
        <w:t>т.ч.</w:t>
      </w:r>
      <w:r w:rsidRPr="00AB7ACC">
        <w:rPr>
          <w:sz w:val="28"/>
          <w:szCs w:val="28"/>
        </w:rPr>
        <w:t xml:space="preserve"> финансируемых Глобальным Фондом или другой организацией-донором.</w:t>
      </w:r>
    </w:p>
    <w:p w14:paraId="25421D94" w14:textId="7777777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Каждый член СКК представляет интересы своего сектора (в самом широком понимании этого термина), а не собственные интересы или интересы своей организации.</w:t>
      </w:r>
    </w:p>
    <w:p w14:paraId="74757E3F" w14:textId="49303EF8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Члены СКК от государственного сектора назначаются руководителями министерств, иных государственных органов и организаций.</w:t>
      </w:r>
    </w:p>
    <w:p w14:paraId="5A791BAA" w14:textId="7777777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Члены СКК от международного сектора назначаются руководителями соответствующих международных организаций.</w:t>
      </w:r>
    </w:p>
    <w:p w14:paraId="73272E6F" w14:textId="7777777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Члены СКК от негосударственного сектора выбираются в соответствии с Техническим заданием, утвержденным решением СКК.</w:t>
      </w:r>
    </w:p>
    <w:p w14:paraId="412D44D2" w14:textId="7777777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Члены СКК от негосударственного сектора регулярно проводят консультации внутри своих подсекторов (перед каждым плановым заседанием СКК), чтобы представлять актуальную точку зрения и интересы своего подсектора в СКК.</w:t>
      </w:r>
    </w:p>
    <w:p w14:paraId="711808E8" w14:textId="3D57998C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 xml:space="preserve">Члены СКК </w:t>
      </w:r>
      <w:r w:rsidR="005349D4">
        <w:rPr>
          <w:sz w:val="28"/>
          <w:szCs w:val="28"/>
        </w:rPr>
        <w:t>от</w:t>
      </w:r>
      <w:r w:rsidRPr="00AB7ACC">
        <w:rPr>
          <w:sz w:val="28"/>
          <w:szCs w:val="28"/>
        </w:rPr>
        <w:t xml:space="preserve"> государственн</w:t>
      </w:r>
      <w:r w:rsidR="005349D4">
        <w:rPr>
          <w:sz w:val="28"/>
          <w:szCs w:val="28"/>
        </w:rPr>
        <w:t>ого</w:t>
      </w:r>
      <w:r w:rsidRPr="00AB7ACC">
        <w:rPr>
          <w:sz w:val="28"/>
          <w:szCs w:val="28"/>
        </w:rPr>
        <w:t xml:space="preserve"> сектор</w:t>
      </w:r>
      <w:r w:rsidR="005349D4">
        <w:rPr>
          <w:sz w:val="28"/>
          <w:szCs w:val="28"/>
        </w:rPr>
        <w:t>а</w:t>
      </w:r>
      <w:r w:rsidRPr="00AB7ACC">
        <w:rPr>
          <w:sz w:val="28"/>
          <w:szCs w:val="28"/>
        </w:rPr>
        <w:t xml:space="preserve"> располагают полномочиями высокого уровня, чтобы представлять мнение своего сектора и отчитываться перед ним, а также для предотвращения возникновения проблем при реализации программ (проектов), а также для повышения эффективности работы СКК в целом.</w:t>
      </w:r>
    </w:p>
    <w:p w14:paraId="421AAF55" w14:textId="29F5B8FD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Члены ССК, представляющие международный сектор</w:t>
      </w:r>
      <w:r w:rsidR="00E634B1">
        <w:rPr>
          <w:sz w:val="28"/>
          <w:szCs w:val="28"/>
        </w:rPr>
        <w:t>,</w:t>
      </w:r>
      <w:r w:rsidRPr="00AB7ACC">
        <w:rPr>
          <w:sz w:val="28"/>
          <w:szCs w:val="28"/>
        </w:rPr>
        <w:t xml:space="preserve"> предоставляют СКК техническую и экспертную поддержку, содействуют согласованности деятельности СКК с работой программ внешней помощи.</w:t>
      </w:r>
    </w:p>
    <w:p w14:paraId="14C51DE2" w14:textId="7777777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 xml:space="preserve">Члены СКК являются равноправными партнерами, имеющими полное право высказывать свое мнение и участвовать в принятии решений на основании своего опыта. </w:t>
      </w:r>
    </w:p>
    <w:p w14:paraId="69181DF2" w14:textId="0A630E73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 xml:space="preserve">Член СКК обязан участвовать в заседаниях СКК и электронном голосовании членов СКК. В случае, если по уважительной причине, член СКК не может принять участие в заседаниях СКК, он обязан проинформировать Секретариат СКК посредством письма по электронной почте с копией своему альтернату не менее, чем за 3 </w:t>
      </w:r>
      <w:r w:rsidR="00A13078">
        <w:rPr>
          <w:sz w:val="28"/>
          <w:szCs w:val="28"/>
        </w:rPr>
        <w:t xml:space="preserve">(три) </w:t>
      </w:r>
      <w:r w:rsidRPr="00AB7ACC">
        <w:rPr>
          <w:sz w:val="28"/>
          <w:szCs w:val="28"/>
        </w:rPr>
        <w:t xml:space="preserve">рабочих дня до проведения заседания СКК. В случае экстренного заболевания член СКК обязан при первой же возможности проинформировать Секретариат СКК и своего альтерната о невозможности участия </w:t>
      </w:r>
      <w:r w:rsidR="00706889">
        <w:rPr>
          <w:sz w:val="28"/>
          <w:szCs w:val="28"/>
        </w:rPr>
        <w:t>любыми доступными средствами связи</w:t>
      </w:r>
      <w:r w:rsidRPr="00AB7ACC">
        <w:rPr>
          <w:sz w:val="28"/>
          <w:szCs w:val="28"/>
        </w:rPr>
        <w:t>.</w:t>
      </w:r>
    </w:p>
    <w:p w14:paraId="5D41CB9E" w14:textId="7777777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  <w:lang w:eastAsia="zh-CN"/>
        </w:rPr>
        <w:t>Члены СКК обязаны входить в создаваемые СКК рабочие группы; взаимодействовать с Секретариатом СКК; заявлять о конфликте интересов (в случае необходимости) и следить за выполнением функций СКК.</w:t>
      </w:r>
    </w:p>
    <w:p w14:paraId="402D4C28" w14:textId="4DE308A7" w:rsidR="005B7BBE" w:rsidRPr="00AB7ACC" w:rsidRDefault="005B7BBE" w:rsidP="005E0E65">
      <w:pPr>
        <w:pStyle w:val="ListParagraph"/>
        <w:widowControl/>
        <w:numPr>
          <w:ilvl w:val="0"/>
          <w:numId w:val="46"/>
        </w:numPr>
        <w:autoSpaceDE/>
        <w:autoSpaceDN/>
        <w:spacing w:after="160"/>
        <w:ind w:left="993" w:hanging="567"/>
        <w:contextualSpacing/>
        <w:rPr>
          <w:sz w:val="28"/>
          <w:szCs w:val="28"/>
        </w:rPr>
      </w:pPr>
      <w:r w:rsidRPr="00AB7ACC">
        <w:rPr>
          <w:sz w:val="28"/>
          <w:szCs w:val="28"/>
          <w:lang w:eastAsia="zh-CN"/>
        </w:rPr>
        <w:t xml:space="preserve">Члены СКК имеют право на участие во всех обсуждениях и мероприятиях СКК, а также на получение своевременных уведомлений для участия в соответствующих обсуждениях и мероприятиях; предлагать вопросы к обсуждению при формировании повестки дня; получать полную доступную информацию, относящуюся к реализации программ </w:t>
      </w:r>
      <w:r w:rsidRPr="00AB7ACC">
        <w:rPr>
          <w:sz w:val="28"/>
          <w:szCs w:val="28"/>
          <w:lang w:eastAsia="zh-CN"/>
        </w:rPr>
        <w:lastRenderedPageBreak/>
        <w:t>(проектов) по противодействию распространения ВИЧ/СПИД и туберкулеза; участвовать в голосованиях.</w:t>
      </w:r>
    </w:p>
    <w:p w14:paraId="7AC44D68" w14:textId="77777777" w:rsidR="009B0ADA" w:rsidRDefault="009B0ADA" w:rsidP="009B0ADA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Альтернаты СКК:</w:t>
      </w:r>
    </w:p>
    <w:p w14:paraId="57DA87CA" w14:textId="77777777" w:rsidR="009B0ADA" w:rsidRPr="00AB7ACC" w:rsidRDefault="009B0ADA" w:rsidP="009B0ADA">
      <w:pPr>
        <w:pStyle w:val="ListParagraph"/>
        <w:widowControl/>
        <w:numPr>
          <w:ilvl w:val="0"/>
          <w:numId w:val="49"/>
        </w:numPr>
        <w:autoSpaceDE/>
        <w:autoSpaceDN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Для каждого члена СКК выбирается (назначается) альтернативный член СКК (альтернат) с целью повышения прозрачности принимаемых решений, обеспечения кворума на заседаниях СКК и непрерывности процесса работы СКК.</w:t>
      </w:r>
    </w:p>
    <w:p w14:paraId="4B2EA205" w14:textId="77777777" w:rsidR="004E3E4E" w:rsidRDefault="009B0ADA" w:rsidP="009B0ADA">
      <w:pPr>
        <w:pStyle w:val="ListParagraph"/>
        <w:widowControl/>
        <w:numPr>
          <w:ilvl w:val="0"/>
          <w:numId w:val="49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Альтернатом является представитель соответствующего негосударственного, государственного или международного сектора, обладающий правом голоса на заседаниях СКК в случае возникновения конфликта интересов и (или) отсутствия возможности соответствующего члена СКК исполнять свои обязанности.</w:t>
      </w:r>
    </w:p>
    <w:p w14:paraId="7FB5FFE3" w14:textId="75E48D9F" w:rsidR="004E3E4E" w:rsidRDefault="004E3E4E" w:rsidP="009B0ADA">
      <w:pPr>
        <w:pStyle w:val="ListParagraph"/>
        <w:widowControl/>
        <w:numPr>
          <w:ilvl w:val="0"/>
          <w:numId w:val="49"/>
        </w:numPr>
        <w:autoSpaceDE/>
        <w:autoSpaceDN/>
        <w:spacing w:after="160"/>
        <w:contextualSpacing/>
        <w:rPr>
          <w:sz w:val="28"/>
          <w:szCs w:val="28"/>
        </w:rPr>
      </w:pPr>
      <w:r w:rsidRPr="003576D4">
        <w:rPr>
          <w:sz w:val="28"/>
          <w:szCs w:val="28"/>
        </w:rPr>
        <w:t xml:space="preserve">Альтернат </w:t>
      </w:r>
      <w:r>
        <w:rPr>
          <w:sz w:val="28"/>
          <w:szCs w:val="28"/>
        </w:rPr>
        <w:t>имеет право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 xml:space="preserve">посещать заседания СКК в присутствии основного члена, </w:t>
      </w:r>
      <w:r>
        <w:rPr>
          <w:sz w:val="28"/>
          <w:szCs w:val="28"/>
        </w:rPr>
        <w:t xml:space="preserve">но </w:t>
      </w:r>
      <w:r w:rsidRPr="003576D4">
        <w:rPr>
          <w:sz w:val="28"/>
          <w:szCs w:val="28"/>
        </w:rPr>
        <w:t>без права</w:t>
      </w:r>
      <w:r w:rsidRPr="003576D4">
        <w:rPr>
          <w:spacing w:val="1"/>
          <w:sz w:val="28"/>
          <w:szCs w:val="28"/>
        </w:rPr>
        <w:t xml:space="preserve"> </w:t>
      </w:r>
      <w:r w:rsidRPr="003576D4">
        <w:rPr>
          <w:sz w:val="28"/>
          <w:szCs w:val="28"/>
        </w:rPr>
        <w:t>голоса.</w:t>
      </w:r>
    </w:p>
    <w:p w14:paraId="759837B5" w14:textId="2D1AFF04" w:rsidR="009B0ADA" w:rsidRPr="00AB7ACC" w:rsidRDefault="009B0ADA" w:rsidP="009B0ADA">
      <w:pPr>
        <w:pStyle w:val="ListParagraph"/>
        <w:widowControl/>
        <w:numPr>
          <w:ilvl w:val="0"/>
          <w:numId w:val="49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Альтернаты членов СКК обладают всеми правами и обязанностями членов СКК.</w:t>
      </w:r>
    </w:p>
    <w:p w14:paraId="6B9E0719" w14:textId="77777777" w:rsidR="009B0ADA" w:rsidRPr="00AB7ACC" w:rsidRDefault="009B0ADA" w:rsidP="009B0ADA">
      <w:pPr>
        <w:pStyle w:val="ListParagraph"/>
        <w:widowControl/>
        <w:numPr>
          <w:ilvl w:val="0"/>
          <w:numId w:val="49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Процедура назначения</w:t>
      </w:r>
      <w:r>
        <w:rPr>
          <w:sz w:val="28"/>
          <w:szCs w:val="28"/>
        </w:rPr>
        <w:t>/выбора</w:t>
      </w:r>
      <w:r w:rsidRPr="00AB7ACC">
        <w:rPr>
          <w:sz w:val="28"/>
          <w:szCs w:val="28"/>
        </w:rPr>
        <w:t xml:space="preserve"> альтернатов аналогична процедуре назначения</w:t>
      </w:r>
      <w:r>
        <w:rPr>
          <w:sz w:val="28"/>
          <w:szCs w:val="28"/>
        </w:rPr>
        <w:t>/выбора</w:t>
      </w:r>
      <w:r w:rsidRPr="00AB7ACC">
        <w:rPr>
          <w:sz w:val="28"/>
          <w:szCs w:val="28"/>
        </w:rPr>
        <w:t xml:space="preserve"> членов СКК от соответствующих секторов.</w:t>
      </w:r>
    </w:p>
    <w:p w14:paraId="7BC674E1" w14:textId="5B4F25E4" w:rsidR="00F81E78" w:rsidRDefault="00F81E78" w:rsidP="00A96F7F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Членом СКК (ни основным, ни альтернатом) не может быть основной получатель средств гранта</w:t>
      </w:r>
      <w:r w:rsidR="003468EE">
        <w:rPr>
          <w:sz w:val="28"/>
          <w:szCs w:val="28"/>
        </w:rPr>
        <w:t xml:space="preserve"> Глобального Фонда</w:t>
      </w:r>
      <w:r>
        <w:rPr>
          <w:sz w:val="28"/>
          <w:szCs w:val="28"/>
        </w:rPr>
        <w:t>.</w:t>
      </w:r>
    </w:p>
    <w:p w14:paraId="3AC302D0" w14:textId="1F402B36" w:rsidR="005B7BBE" w:rsidRPr="00A96F7F" w:rsidRDefault="005B7BBE" w:rsidP="00A96F7F">
      <w:pPr>
        <w:pStyle w:val="ListParagraph"/>
        <w:numPr>
          <w:ilvl w:val="0"/>
          <w:numId w:val="12"/>
        </w:numPr>
        <w:tabs>
          <w:tab w:val="left" w:pos="993"/>
        </w:tabs>
        <w:spacing w:before="120" w:after="120"/>
        <w:ind w:left="425" w:hanging="425"/>
        <w:rPr>
          <w:sz w:val="28"/>
          <w:szCs w:val="28"/>
        </w:rPr>
      </w:pPr>
      <w:r w:rsidRPr="00A96F7F">
        <w:rPr>
          <w:sz w:val="28"/>
          <w:szCs w:val="28"/>
        </w:rPr>
        <w:t>Исключение члена СКК из состава СКК</w:t>
      </w:r>
      <w:r w:rsidR="00A96F7F">
        <w:rPr>
          <w:sz w:val="28"/>
          <w:szCs w:val="28"/>
        </w:rPr>
        <w:t>:</w:t>
      </w:r>
    </w:p>
    <w:p w14:paraId="664FA7A6" w14:textId="0C678CB8" w:rsidR="005B7BBE" w:rsidRPr="00AB7ACC" w:rsidRDefault="005B7BBE" w:rsidP="004D5FE2">
      <w:pPr>
        <w:pStyle w:val="ListParagraph"/>
        <w:widowControl/>
        <w:numPr>
          <w:ilvl w:val="0"/>
          <w:numId w:val="47"/>
        </w:numPr>
        <w:autoSpaceDE/>
        <w:autoSpaceDN/>
        <w:contextualSpacing/>
        <w:rPr>
          <w:rStyle w:val="apple-style-span"/>
          <w:sz w:val="28"/>
          <w:szCs w:val="28"/>
        </w:rPr>
      </w:pPr>
      <w:r w:rsidRPr="00AB7ACC">
        <w:rPr>
          <w:rStyle w:val="apple-style-span"/>
          <w:sz w:val="28"/>
          <w:szCs w:val="28"/>
        </w:rPr>
        <w:t>Член СКК может быть исключен из состава СКК в случаях:</w:t>
      </w:r>
    </w:p>
    <w:p w14:paraId="18DF6D17" w14:textId="2DC65C16" w:rsidR="005B7BBE" w:rsidRPr="004D5FE2" w:rsidRDefault="005B7BBE" w:rsidP="00BE637B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4D5FE2">
        <w:rPr>
          <w:sz w:val="28"/>
          <w:szCs w:val="28"/>
        </w:rPr>
        <w:t>систематического (более трех фактов) не выполнения взятых на себя обязательств, включая посещение заседаний СКК;</w:t>
      </w:r>
    </w:p>
    <w:p w14:paraId="23AA2056" w14:textId="03DF707C" w:rsidR="005B7BBE" w:rsidRDefault="005B7BBE" w:rsidP="00BE637B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 w:rsidRPr="004D5FE2">
        <w:rPr>
          <w:sz w:val="28"/>
          <w:szCs w:val="28"/>
        </w:rPr>
        <w:t xml:space="preserve">систематического </w:t>
      </w:r>
      <w:r w:rsidR="004D5FE2">
        <w:rPr>
          <w:sz w:val="28"/>
          <w:szCs w:val="28"/>
        </w:rPr>
        <w:t>нарушения этических норм и правил;</w:t>
      </w:r>
    </w:p>
    <w:p w14:paraId="2BBA0DEE" w14:textId="4A68823F" w:rsidR="004D5FE2" w:rsidRPr="004D5FE2" w:rsidRDefault="004D5FE2" w:rsidP="00BE637B">
      <w:pPr>
        <w:pStyle w:val="ListParagraph"/>
        <w:numPr>
          <w:ilvl w:val="0"/>
          <w:numId w:val="9"/>
        </w:numPr>
        <w:tabs>
          <w:tab w:val="left" w:pos="1134"/>
        </w:tabs>
        <w:spacing w:before="120" w:after="120"/>
        <w:ind w:left="1134" w:hanging="283"/>
        <w:contextualSpacing/>
        <w:rPr>
          <w:sz w:val="28"/>
          <w:szCs w:val="28"/>
        </w:rPr>
      </w:pPr>
      <w:r>
        <w:rPr>
          <w:sz w:val="28"/>
          <w:szCs w:val="28"/>
        </w:rPr>
        <w:t>не декларирования конфликта интересов.</w:t>
      </w:r>
    </w:p>
    <w:p w14:paraId="7EBAB437" w14:textId="1ACB9D2A" w:rsidR="0037286E" w:rsidRDefault="005B7BBE" w:rsidP="000E66AF">
      <w:pPr>
        <w:pStyle w:val="ListParagraph"/>
        <w:widowControl/>
        <w:numPr>
          <w:ilvl w:val="0"/>
          <w:numId w:val="47"/>
        </w:numPr>
        <w:autoSpaceDE/>
        <w:autoSpaceDN/>
        <w:contextualSpacing/>
        <w:rPr>
          <w:rStyle w:val="apple-style-span"/>
          <w:sz w:val="28"/>
          <w:szCs w:val="28"/>
        </w:rPr>
      </w:pPr>
      <w:r w:rsidRPr="000E66AF">
        <w:rPr>
          <w:rStyle w:val="apple-style-span"/>
          <w:sz w:val="28"/>
          <w:szCs w:val="28"/>
        </w:rPr>
        <w:t xml:space="preserve">Процедура исключения из состава СКК осуществляется на очередном заседании членов СКК, голосованием членов СКК </w:t>
      </w:r>
      <w:r w:rsidR="0037286E">
        <w:rPr>
          <w:rStyle w:val="apple-style-span"/>
          <w:sz w:val="28"/>
          <w:szCs w:val="28"/>
        </w:rPr>
        <w:t>(процедура голосования описана в разделе «</w:t>
      </w:r>
      <w:r w:rsidR="009D4868">
        <w:rPr>
          <w:rStyle w:val="apple-style-span"/>
          <w:sz w:val="28"/>
          <w:szCs w:val="28"/>
        </w:rPr>
        <w:t>Решения</w:t>
      </w:r>
      <w:r w:rsidR="0037286E">
        <w:rPr>
          <w:rStyle w:val="apple-style-span"/>
          <w:sz w:val="28"/>
          <w:szCs w:val="28"/>
        </w:rPr>
        <w:t xml:space="preserve"> СКК»)</w:t>
      </w:r>
      <w:r w:rsidRPr="000E66AF">
        <w:rPr>
          <w:rStyle w:val="apple-style-span"/>
          <w:sz w:val="28"/>
          <w:szCs w:val="28"/>
        </w:rPr>
        <w:t xml:space="preserve">, на основании </w:t>
      </w:r>
      <w:r w:rsidR="0037286E" w:rsidRPr="000E66AF">
        <w:rPr>
          <w:rStyle w:val="apple-style-span"/>
          <w:sz w:val="28"/>
          <w:szCs w:val="28"/>
        </w:rPr>
        <w:t>задокументированных</w:t>
      </w:r>
      <w:r w:rsidR="0037286E">
        <w:rPr>
          <w:rStyle w:val="apple-style-span"/>
          <w:sz w:val="28"/>
          <w:szCs w:val="28"/>
        </w:rPr>
        <w:t>,</w:t>
      </w:r>
      <w:r w:rsidR="0037286E" w:rsidRPr="000E66AF">
        <w:rPr>
          <w:rStyle w:val="apple-style-span"/>
          <w:sz w:val="28"/>
          <w:szCs w:val="28"/>
        </w:rPr>
        <w:t xml:space="preserve"> </w:t>
      </w:r>
      <w:r w:rsidRPr="000E66AF">
        <w:rPr>
          <w:rStyle w:val="apple-style-span"/>
          <w:sz w:val="28"/>
          <w:szCs w:val="28"/>
        </w:rPr>
        <w:t>предоставленных СКК, сведений.</w:t>
      </w:r>
    </w:p>
    <w:p w14:paraId="3E20F205" w14:textId="7414B1F2" w:rsidR="005B7BBE" w:rsidRPr="00AB7ACC" w:rsidRDefault="0037286E" w:rsidP="0037286E">
      <w:pPr>
        <w:pStyle w:val="ListParagraph"/>
        <w:widowControl/>
        <w:numPr>
          <w:ilvl w:val="0"/>
          <w:numId w:val="47"/>
        </w:numPr>
        <w:autoSpaceDE/>
        <w:autoSpaceDN/>
        <w:contextualSpacing/>
        <w:rPr>
          <w:sz w:val="28"/>
          <w:szCs w:val="28"/>
        </w:rPr>
      </w:pPr>
      <w:r>
        <w:rPr>
          <w:rStyle w:val="apple-style-span"/>
          <w:sz w:val="28"/>
          <w:szCs w:val="28"/>
        </w:rPr>
        <w:t>Секретариат</w:t>
      </w:r>
      <w:r w:rsidR="005B7BBE" w:rsidRPr="000E66AF">
        <w:rPr>
          <w:rStyle w:val="apple-style-span"/>
          <w:sz w:val="28"/>
          <w:szCs w:val="28"/>
        </w:rPr>
        <w:t xml:space="preserve"> СКК обеспечивает процедуру замены члена СКК</w:t>
      </w:r>
      <w:r>
        <w:rPr>
          <w:rStyle w:val="apple-style-span"/>
          <w:sz w:val="28"/>
          <w:szCs w:val="28"/>
        </w:rPr>
        <w:t>.</w:t>
      </w:r>
    </w:p>
    <w:p w14:paraId="095C12F6" w14:textId="6D423034" w:rsidR="00564EC0" w:rsidRDefault="00685721" w:rsidP="00ED0EC0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F81E78">
        <w:rPr>
          <w:sz w:val="28"/>
          <w:szCs w:val="28"/>
        </w:rPr>
        <w:t xml:space="preserve">Правление СКК </w:t>
      </w:r>
      <w:r w:rsidR="00F81E78" w:rsidRPr="00F81E78">
        <w:rPr>
          <w:sz w:val="28"/>
          <w:szCs w:val="28"/>
        </w:rPr>
        <w:t xml:space="preserve">состоит из </w:t>
      </w:r>
      <w:r w:rsidR="00F81E78">
        <w:rPr>
          <w:sz w:val="28"/>
          <w:szCs w:val="28"/>
        </w:rPr>
        <w:t>Председателя СКК, его Заместителей и Координаторов Комитетов СКК.</w:t>
      </w:r>
    </w:p>
    <w:p w14:paraId="062EE8FB" w14:textId="0D8DC4C1" w:rsidR="00A04AF4" w:rsidRPr="00F81E78" w:rsidRDefault="00A4106E" w:rsidP="00ED0EC0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7237D8">
        <w:rPr>
          <w:sz w:val="28"/>
          <w:szCs w:val="28"/>
        </w:rPr>
        <w:t xml:space="preserve">Комитет по </w:t>
      </w:r>
      <w:r w:rsidR="00E2737B">
        <w:rPr>
          <w:sz w:val="28"/>
          <w:szCs w:val="28"/>
        </w:rPr>
        <w:t>над</w:t>
      </w:r>
      <w:r w:rsidR="00BF3516">
        <w:rPr>
          <w:sz w:val="28"/>
          <w:szCs w:val="28"/>
        </w:rPr>
        <w:t>з</w:t>
      </w:r>
      <w:r w:rsidR="00E2737B">
        <w:rPr>
          <w:sz w:val="28"/>
          <w:szCs w:val="28"/>
        </w:rPr>
        <w:t xml:space="preserve">ору </w:t>
      </w:r>
      <w:r w:rsidRPr="007237D8">
        <w:rPr>
          <w:sz w:val="28"/>
          <w:szCs w:val="28"/>
        </w:rPr>
        <w:t>осуществляет наблюдение за:</w:t>
      </w:r>
    </w:p>
    <w:p w14:paraId="1DCB5DB9" w14:textId="77777777" w:rsidR="00564EC0" w:rsidRPr="007237D8" w:rsidRDefault="00564EC0" w:rsidP="00BF351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реализацией программ, финансовых и иных средств международных и донорских организаций основными его получателями;</w:t>
      </w:r>
    </w:p>
    <w:p w14:paraId="1DD731F0" w14:textId="77777777" w:rsidR="00564EC0" w:rsidRPr="007237D8" w:rsidRDefault="00564EC0" w:rsidP="00BF351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надлежащим и своевременным использованием финансовых ресурсов, проведением закупок на финансовые и иные средства международных и донорских организаций;</w:t>
      </w:r>
    </w:p>
    <w:p w14:paraId="63A392B6" w14:textId="72EDDA42" w:rsidR="00564EC0" w:rsidRPr="007237D8" w:rsidRDefault="00564EC0" w:rsidP="00BF351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 xml:space="preserve">эффективным осуществлением программ, эффективным управлением финансовых и иных средств </w:t>
      </w:r>
      <w:proofErr w:type="spellStart"/>
      <w:r w:rsidRPr="007237D8">
        <w:rPr>
          <w:sz w:val="28"/>
          <w:szCs w:val="28"/>
        </w:rPr>
        <w:t>суб</w:t>
      </w:r>
      <w:proofErr w:type="spellEnd"/>
      <w:r w:rsidR="001218B8">
        <w:rPr>
          <w:sz w:val="28"/>
          <w:szCs w:val="28"/>
        </w:rPr>
        <w:t>-</w:t>
      </w:r>
      <w:r w:rsidRPr="007237D8">
        <w:rPr>
          <w:sz w:val="28"/>
          <w:szCs w:val="28"/>
        </w:rPr>
        <w:t>получателей;</w:t>
      </w:r>
    </w:p>
    <w:p w14:paraId="154037BF" w14:textId="77777777" w:rsidR="00564EC0" w:rsidRPr="007237D8" w:rsidRDefault="00564EC0" w:rsidP="00BF351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результатами реализации финансовых и иных средств их воздействием;</w:t>
      </w:r>
    </w:p>
    <w:p w14:paraId="5BA755E1" w14:textId="77777777" w:rsidR="00564EC0" w:rsidRPr="007237D8" w:rsidRDefault="00564EC0" w:rsidP="00E11025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 xml:space="preserve">координацией, взаимодействием, согласованностью и отсутствием дублирования между программами по трем заболеваниям и по вопросам их </w:t>
      </w:r>
      <w:r w:rsidRPr="007237D8">
        <w:rPr>
          <w:sz w:val="28"/>
          <w:szCs w:val="28"/>
        </w:rPr>
        <w:lastRenderedPageBreak/>
        <w:t>финансирования.</w:t>
      </w:r>
    </w:p>
    <w:p w14:paraId="3D967B1F" w14:textId="5ACC6BC6" w:rsidR="00564EC0" w:rsidRPr="007237D8" w:rsidRDefault="00564EC0" w:rsidP="00E11025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7237D8">
        <w:rPr>
          <w:sz w:val="28"/>
          <w:szCs w:val="28"/>
        </w:rPr>
        <w:t xml:space="preserve">Комитет по </w:t>
      </w:r>
      <w:r w:rsidR="00E11025">
        <w:rPr>
          <w:sz w:val="28"/>
          <w:szCs w:val="28"/>
        </w:rPr>
        <w:t>заявкам</w:t>
      </w:r>
      <w:r w:rsidRPr="007237D8">
        <w:rPr>
          <w:sz w:val="28"/>
          <w:szCs w:val="28"/>
        </w:rPr>
        <w:t xml:space="preserve"> осуществляет:</w:t>
      </w:r>
    </w:p>
    <w:p w14:paraId="50FE1AB2" w14:textId="051136BF" w:rsidR="00564EC0" w:rsidRPr="007237D8" w:rsidRDefault="00564EC0" w:rsidP="00B5638E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 xml:space="preserve">мобилизацию ресурсов для борьбы с тремя заболеваниями из различных источников, включая ресурсы для осуществления функций </w:t>
      </w:r>
      <w:r w:rsidR="00840A4A">
        <w:rPr>
          <w:sz w:val="28"/>
          <w:szCs w:val="28"/>
        </w:rPr>
        <w:t>СКК</w:t>
      </w:r>
      <w:r w:rsidRPr="007237D8">
        <w:rPr>
          <w:sz w:val="28"/>
          <w:szCs w:val="28"/>
        </w:rPr>
        <w:t>;</w:t>
      </w:r>
    </w:p>
    <w:p w14:paraId="3F52EE9D" w14:textId="77777777" w:rsidR="00564EC0" w:rsidRPr="007237D8" w:rsidRDefault="00564EC0" w:rsidP="00B5638E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подготовку национальных заявок страны для подачи в международные и донорские организации;</w:t>
      </w:r>
    </w:p>
    <w:p w14:paraId="6B98CF9B" w14:textId="77777777" w:rsidR="00564EC0" w:rsidRPr="007237D8" w:rsidRDefault="00564EC0" w:rsidP="00B5638E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 xml:space="preserve"> гармонизацию программ и проектов по трем заболеваниям в стране.</w:t>
      </w:r>
    </w:p>
    <w:p w14:paraId="05777E14" w14:textId="609D1ED5" w:rsidR="00564EC0" w:rsidRPr="007237D8" w:rsidRDefault="00564EC0" w:rsidP="00B5638E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7237D8">
        <w:rPr>
          <w:sz w:val="28"/>
          <w:szCs w:val="28"/>
        </w:rPr>
        <w:t>Комитет по этике осуществляет:</w:t>
      </w:r>
    </w:p>
    <w:p w14:paraId="2432E33C" w14:textId="7DDB8CAF" w:rsidR="007237D8" w:rsidRPr="007237D8" w:rsidRDefault="007237D8" w:rsidP="00B8786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наблюдение за соблюдением норм этики;</w:t>
      </w:r>
    </w:p>
    <w:p w14:paraId="1E440824" w14:textId="2604EBD2" w:rsidR="00564EC0" w:rsidRPr="007237D8" w:rsidRDefault="007237D8" w:rsidP="00B8786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учет и разбор случаев нарушений этики.</w:t>
      </w:r>
    </w:p>
    <w:p w14:paraId="7B72FCFA" w14:textId="7D1A0F18" w:rsidR="00564EC0" w:rsidRPr="007237D8" w:rsidRDefault="00B87863" w:rsidP="00B87863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К</w:t>
      </w:r>
      <w:r w:rsidR="00564EC0" w:rsidRPr="007237D8">
        <w:rPr>
          <w:sz w:val="28"/>
          <w:szCs w:val="28"/>
        </w:rPr>
        <w:t>оординатор</w:t>
      </w:r>
      <w:r>
        <w:rPr>
          <w:sz w:val="28"/>
          <w:szCs w:val="28"/>
        </w:rPr>
        <w:t>ы</w:t>
      </w:r>
      <w:r w:rsidR="00564EC0" w:rsidRPr="007237D8">
        <w:rPr>
          <w:sz w:val="28"/>
          <w:szCs w:val="28"/>
        </w:rPr>
        <w:t xml:space="preserve"> Комитет</w:t>
      </w:r>
      <w:r w:rsidR="007237D8" w:rsidRPr="007237D8">
        <w:rPr>
          <w:sz w:val="28"/>
          <w:szCs w:val="28"/>
        </w:rPr>
        <w:t>ов СКК</w:t>
      </w:r>
      <w:r w:rsidR="00564EC0" w:rsidRPr="007237D8">
        <w:rPr>
          <w:sz w:val="28"/>
          <w:szCs w:val="28"/>
        </w:rPr>
        <w:t>:</w:t>
      </w:r>
    </w:p>
    <w:p w14:paraId="055FFB29" w14:textId="7CE6A6AB" w:rsidR="00564EC0" w:rsidRPr="007237D8" w:rsidRDefault="00564EC0" w:rsidP="00B8786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коорди</w:t>
      </w:r>
      <w:r w:rsidR="00B87863">
        <w:rPr>
          <w:sz w:val="28"/>
          <w:szCs w:val="28"/>
        </w:rPr>
        <w:t>нируют</w:t>
      </w:r>
      <w:r w:rsidRPr="007237D8">
        <w:rPr>
          <w:sz w:val="28"/>
          <w:szCs w:val="28"/>
        </w:rPr>
        <w:t xml:space="preserve"> работ</w:t>
      </w:r>
      <w:r w:rsidR="00B87863">
        <w:rPr>
          <w:sz w:val="28"/>
          <w:szCs w:val="28"/>
        </w:rPr>
        <w:t>у</w:t>
      </w:r>
      <w:r w:rsidRPr="007237D8">
        <w:rPr>
          <w:sz w:val="28"/>
          <w:szCs w:val="28"/>
        </w:rPr>
        <w:t xml:space="preserve"> </w:t>
      </w:r>
      <w:r w:rsidR="007237D8" w:rsidRPr="007237D8">
        <w:rPr>
          <w:sz w:val="28"/>
          <w:szCs w:val="28"/>
        </w:rPr>
        <w:t>Комитетов</w:t>
      </w:r>
      <w:r w:rsidRPr="007237D8">
        <w:rPr>
          <w:sz w:val="28"/>
          <w:szCs w:val="28"/>
        </w:rPr>
        <w:t>;</w:t>
      </w:r>
    </w:p>
    <w:p w14:paraId="4E32FC94" w14:textId="3AE8DAB0" w:rsidR="00564EC0" w:rsidRPr="007237D8" w:rsidRDefault="00564EC0" w:rsidP="00B8786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формир</w:t>
      </w:r>
      <w:r w:rsidR="00B87863">
        <w:rPr>
          <w:sz w:val="28"/>
          <w:szCs w:val="28"/>
        </w:rPr>
        <w:t>уют</w:t>
      </w:r>
      <w:r w:rsidRPr="007237D8">
        <w:rPr>
          <w:sz w:val="28"/>
          <w:szCs w:val="28"/>
        </w:rPr>
        <w:t xml:space="preserve"> </w:t>
      </w:r>
      <w:r w:rsidR="007237D8" w:rsidRPr="007237D8">
        <w:rPr>
          <w:sz w:val="28"/>
          <w:szCs w:val="28"/>
        </w:rPr>
        <w:t>рабочи</w:t>
      </w:r>
      <w:r w:rsidR="00B87863">
        <w:rPr>
          <w:sz w:val="28"/>
          <w:szCs w:val="28"/>
        </w:rPr>
        <w:t>е</w:t>
      </w:r>
      <w:r w:rsidR="007237D8" w:rsidRPr="007237D8">
        <w:rPr>
          <w:sz w:val="28"/>
          <w:szCs w:val="28"/>
        </w:rPr>
        <w:t xml:space="preserve"> групп</w:t>
      </w:r>
      <w:r w:rsidR="00B87863">
        <w:rPr>
          <w:sz w:val="28"/>
          <w:szCs w:val="28"/>
        </w:rPr>
        <w:t>ы</w:t>
      </w:r>
      <w:r w:rsidRPr="007237D8">
        <w:rPr>
          <w:sz w:val="28"/>
          <w:szCs w:val="28"/>
        </w:rPr>
        <w:t xml:space="preserve">, при необходимости </w:t>
      </w:r>
      <w:r w:rsidR="00B87863">
        <w:rPr>
          <w:sz w:val="28"/>
          <w:szCs w:val="28"/>
        </w:rPr>
        <w:t>–</w:t>
      </w:r>
      <w:r w:rsidRPr="007237D8">
        <w:rPr>
          <w:sz w:val="28"/>
          <w:szCs w:val="28"/>
        </w:rPr>
        <w:t xml:space="preserve"> </w:t>
      </w:r>
      <w:r w:rsidR="00B87863">
        <w:rPr>
          <w:sz w:val="28"/>
          <w:szCs w:val="28"/>
        </w:rPr>
        <w:t xml:space="preserve">обеспечивают </w:t>
      </w:r>
      <w:r w:rsidRPr="007237D8">
        <w:rPr>
          <w:sz w:val="28"/>
          <w:szCs w:val="28"/>
        </w:rPr>
        <w:t>привлечение экспертов к работе;</w:t>
      </w:r>
    </w:p>
    <w:p w14:paraId="1510ABCF" w14:textId="0C85A1EF" w:rsidR="00564EC0" w:rsidRPr="007237D8" w:rsidRDefault="00564EC0" w:rsidP="00B8786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разраб</w:t>
      </w:r>
      <w:r w:rsidR="00B87863">
        <w:rPr>
          <w:sz w:val="28"/>
          <w:szCs w:val="28"/>
        </w:rPr>
        <w:t>атывают</w:t>
      </w:r>
      <w:r w:rsidRPr="007237D8">
        <w:rPr>
          <w:sz w:val="28"/>
          <w:szCs w:val="28"/>
        </w:rPr>
        <w:t xml:space="preserve"> рабоч</w:t>
      </w:r>
      <w:r w:rsidR="00B87863">
        <w:rPr>
          <w:sz w:val="28"/>
          <w:szCs w:val="28"/>
        </w:rPr>
        <w:t>ий</w:t>
      </w:r>
      <w:r w:rsidRPr="007237D8">
        <w:rPr>
          <w:sz w:val="28"/>
          <w:szCs w:val="28"/>
        </w:rPr>
        <w:t xml:space="preserve"> план </w:t>
      </w:r>
      <w:r w:rsidR="007237D8" w:rsidRPr="007237D8">
        <w:rPr>
          <w:sz w:val="28"/>
          <w:szCs w:val="28"/>
        </w:rPr>
        <w:t>Комитета</w:t>
      </w:r>
      <w:r w:rsidRPr="007237D8">
        <w:rPr>
          <w:sz w:val="28"/>
          <w:szCs w:val="28"/>
        </w:rPr>
        <w:t>;</w:t>
      </w:r>
    </w:p>
    <w:p w14:paraId="3B9BE935" w14:textId="2A2E467F" w:rsidR="00564EC0" w:rsidRPr="007237D8" w:rsidRDefault="00564EC0" w:rsidP="00B87863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участ</w:t>
      </w:r>
      <w:r w:rsidR="00B87863">
        <w:rPr>
          <w:sz w:val="28"/>
          <w:szCs w:val="28"/>
        </w:rPr>
        <w:t>вуют</w:t>
      </w:r>
      <w:r w:rsidRPr="007237D8">
        <w:rPr>
          <w:sz w:val="28"/>
          <w:szCs w:val="28"/>
        </w:rPr>
        <w:t xml:space="preserve"> в работе Правления;</w:t>
      </w:r>
    </w:p>
    <w:p w14:paraId="674E7B41" w14:textId="43BCE01A" w:rsidR="00564EC0" w:rsidRPr="007237D8" w:rsidRDefault="00564EC0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7237D8">
        <w:rPr>
          <w:sz w:val="28"/>
          <w:szCs w:val="28"/>
        </w:rPr>
        <w:t>информир</w:t>
      </w:r>
      <w:r w:rsidR="00B87863">
        <w:rPr>
          <w:sz w:val="28"/>
          <w:szCs w:val="28"/>
        </w:rPr>
        <w:t>уют</w:t>
      </w:r>
      <w:r w:rsidRPr="007237D8">
        <w:rPr>
          <w:sz w:val="28"/>
          <w:szCs w:val="28"/>
        </w:rPr>
        <w:t xml:space="preserve"> </w:t>
      </w:r>
      <w:r w:rsidR="007237D8" w:rsidRPr="007237D8">
        <w:rPr>
          <w:sz w:val="28"/>
          <w:szCs w:val="28"/>
        </w:rPr>
        <w:t>СКК</w:t>
      </w:r>
      <w:r w:rsidRPr="007237D8">
        <w:rPr>
          <w:sz w:val="28"/>
          <w:szCs w:val="28"/>
        </w:rPr>
        <w:t xml:space="preserve"> о работе, потребностях и результатах деятельности </w:t>
      </w:r>
      <w:r w:rsidR="007237D8" w:rsidRPr="007237D8">
        <w:rPr>
          <w:sz w:val="28"/>
          <w:szCs w:val="28"/>
        </w:rPr>
        <w:t>Комитета</w:t>
      </w:r>
      <w:r w:rsidRPr="007237D8">
        <w:rPr>
          <w:sz w:val="28"/>
          <w:szCs w:val="28"/>
        </w:rPr>
        <w:t>.</w:t>
      </w:r>
    </w:p>
    <w:p w14:paraId="3367932B" w14:textId="77777777" w:rsidR="00985860" w:rsidRDefault="00985860" w:rsidP="00985860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>Рабочие группы СКК:</w:t>
      </w:r>
    </w:p>
    <w:p w14:paraId="76995C4D" w14:textId="4CF18A1A" w:rsidR="00B87863" w:rsidRPr="007237D8" w:rsidRDefault="00985860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Рабочие группы создаются для проработки вопросов и выработки предложений по совершенствованию деятельности в области противодействия распространению ВИЧ/СПИД и туберкулеза, а также укрепления и развития деятельности СКК.</w:t>
      </w:r>
    </w:p>
    <w:p w14:paraId="40CF4269" w14:textId="73B6A786" w:rsidR="00B81B07" w:rsidRDefault="00985860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Рабочие группы создаются, формируются и прекращают свою деятельность на основании решения СКК.</w:t>
      </w:r>
    </w:p>
    <w:p w14:paraId="77E71D5F" w14:textId="4D4D8108" w:rsidR="00985860" w:rsidRDefault="00985860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СКК определяет сроки, в которые рабочие группы должны разработать решение в соответствии со своими компетенциями, в рамках, заданных СКК целей и задач.</w:t>
      </w:r>
    </w:p>
    <w:p w14:paraId="5C665486" w14:textId="2775320D" w:rsidR="00985860" w:rsidRDefault="00985860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При создании рабочей группы определяются ее цели, задачи, а также состав (члены) рабочей группы и ее председатель. Членами рабочей группы могут быть члены СКК, их альтернаты и сторонние эксперты (в том числе сотрудники и члены профильных организаций, представители сообществ).</w:t>
      </w:r>
    </w:p>
    <w:p w14:paraId="5C50F602" w14:textId="7C810954" w:rsidR="00985860" w:rsidRDefault="00985860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Рабочие группы во главе с Председателем рабочих групп определяют график проведения своих заседаний, их повестку и информируют Секретариат СКК минимум за 10 (десять) рабочих дней до проведения каждого заседания о дате и повестке соответствующего заседания.</w:t>
      </w:r>
    </w:p>
    <w:p w14:paraId="77DC4F89" w14:textId="428CC71F" w:rsidR="004C10AA" w:rsidRDefault="004C10AA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Каждое заседание рабочей группы оформляется протоколом, содержащим дату, время заседания, присутствующих, вопросы, обсуждаемые в ходе заседания, а также решения, принятые на заседании. Протокол подписывается председателем рабочей группы, предоставляется в Секретариат СКК не позднее чем через 10 (десять) рабочих дней после проведения мероприятия и рассылается членам СКК Секретариатом СКК.</w:t>
      </w:r>
    </w:p>
    <w:p w14:paraId="2474EE71" w14:textId="3A1F6606" w:rsidR="004C10AA" w:rsidRPr="00985860" w:rsidRDefault="004C10AA" w:rsidP="00985860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 xml:space="preserve">В компетенцию рабочих групп входит проработка и решение только тех вопросов, которые были возложены на данную рабочую группу решением СКК. При этом СКК не может делегировать рабочей группе право </w:t>
      </w:r>
      <w:r w:rsidRPr="00AB7ACC">
        <w:rPr>
          <w:sz w:val="28"/>
          <w:szCs w:val="28"/>
        </w:rPr>
        <w:lastRenderedPageBreak/>
        <w:t>принятия итоговых решений по прорабатываемым вопросам.</w:t>
      </w:r>
    </w:p>
    <w:p w14:paraId="5932B0AE" w14:textId="68B8F358" w:rsidR="00B81B07" w:rsidRPr="002402C5" w:rsidRDefault="00D0089B" w:rsidP="002402C5">
      <w:pPr>
        <w:pStyle w:val="Heading1"/>
        <w:spacing w:before="600" w:after="240"/>
        <w:ind w:left="0"/>
        <w:jc w:val="center"/>
        <w:rPr>
          <w:lang w:val="en-US"/>
        </w:rPr>
      </w:pPr>
      <w:r w:rsidRPr="00D0089B">
        <w:rPr>
          <w:lang w:val="en-US"/>
        </w:rPr>
        <w:t>V</w:t>
      </w:r>
      <w:r w:rsidRPr="002402C5">
        <w:rPr>
          <w:lang w:val="en-US"/>
        </w:rPr>
        <w:t>.</w:t>
      </w:r>
      <w:r w:rsidR="00D22378">
        <w:rPr>
          <w:lang w:val="en-US"/>
        </w:rPr>
        <w:t xml:space="preserve"> </w:t>
      </w:r>
      <w:proofErr w:type="spellStart"/>
      <w:r w:rsidR="00B81B07" w:rsidRPr="002402C5">
        <w:rPr>
          <w:lang w:val="en-US"/>
        </w:rPr>
        <w:t>Секретариат</w:t>
      </w:r>
      <w:proofErr w:type="spellEnd"/>
      <w:r w:rsidR="00B81B07" w:rsidRPr="002402C5">
        <w:rPr>
          <w:lang w:val="en-US"/>
        </w:rPr>
        <w:t xml:space="preserve"> СКК</w:t>
      </w:r>
    </w:p>
    <w:p w14:paraId="739CFE63" w14:textId="609B5F6E" w:rsidR="006A5B99" w:rsidRPr="006A5B99" w:rsidRDefault="00602DFB" w:rsidP="00D22378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6A5B99">
        <w:rPr>
          <w:sz w:val="28"/>
          <w:szCs w:val="28"/>
        </w:rPr>
        <w:t xml:space="preserve">Рабочим органом СКК является Секретариат СКК (далее - Секретариат). </w:t>
      </w:r>
      <w:r w:rsidR="00D22378" w:rsidRPr="00AB7ACC">
        <w:rPr>
          <w:sz w:val="28"/>
          <w:szCs w:val="28"/>
        </w:rPr>
        <w:t>Секретариат является отдельным независимым органом, подотчетным СКК, но не являющимся его структурным подразделением, созданным для обеспечения технической, организационной и административной поддержки деятельности СКК, включая координацию обмена информацией и решение вопросов, связанных с мероприятиями СКК и деятельностью СКК в целом.</w:t>
      </w:r>
    </w:p>
    <w:p w14:paraId="273CCA83" w14:textId="77777777" w:rsidR="002B0964" w:rsidRDefault="002B0964" w:rsidP="002B0964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6A5B99">
        <w:rPr>
          <w:sz w:val="28"/>
          <w:szCs w:val="28"/>
        </w:rPr>
        <w:t>Секретариат подотчетен КСОЗ, Министерству здравоохранения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Кыргызской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Республики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и обязан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руководствоваться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законодательством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Кыргызской</w:t>
      </w:r>
      <w:r w:rsidRPr="002B0964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Республики.</w:t>
      </w:r>
    </w:p>
    <w:p w14:paraId="201EF929" w14:textId="7E2F1658" w:rsidR="00602DFB" w:rsidRPr="006A5B99" w:rsidRDefault="002B0964" w:rsidP="002B0964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Сотрудники Секретариата подотчетны СКК в целом, а не отдельным избирательным группам или членам СКК.</w:t>
      </w:r>
    </w:p>
    <w:p w14:paraId="629A0F81" w14:textId="4B51A00E" w:rsidR="002B0964" w:rsidRDefault="002B0964" w:rsidP="002B0964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Сотрудники Секретариата, включая Секретаря, назначаются, руководствуясь требованиями Глобального Фонда.</w:t>
      </w:r>
    </w:p>
    <w:p w14:paraId="299DD8E2" w14:textId="449AE62D" w:rsidR="00D67F07" w:rsidRDefault="00D67F07" w:rsidP="002B0964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Финансирование деятельности Секретариата осуществляется в соответствии с Политикой Глобального Фонда по финансированию СКК.</w:t>
      </w:r>
    </w:p>
    <w:p w14:paraId="1641C838" w14:textId="451D00D0" w:rsidR="00D67F07" w:rsidRPr="006A5B99" w:rsidRDefault="00D67F07" w:rsidP="002B0964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Секретариат осуществляет свою деятельность на основании принципов преемственности, анонимности, объективности и независимости.</w:t>
      </w:r>
    </w:p>
    <w:p w14:paraId="7A768FB0" w14:textId="524FBF14" w:rsidR="00602DFB" w:rsidRPr="002B0964" w:rsidRDefault="00546FF2" w:rsidP="002B0964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02DFB" w:rsidRPr="002B0964">
        <w:rPr>
          <w:sz w:val="28"/>
          <w:szCs w:val="28"/>
        </w:rPr>
        <w:t>Секретариат возлагаются следующие функции:</w:t>
      </w:r>
    </w:p>
    <w:p w14:paraId="31734AF0" w14:textId="6F2AC63F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техническая</w:t>
      </w:r>
      <w:r w:rsidRPr="00546FF2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поддержка</w:t>
      </w:r>
      <w:r w:rsidRPr="00546FF2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и</w:t>
      </w:r>
      <w:r w:rsidRPr="00546FF2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логистика</w:t>
      </w:r>
      <w:r w:rsidRPr="00546FF2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заседаний</w:t>
      </w:r>
      <w:r w:rsidRPr="00546FF2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и</w:t>
      </w:r>
      <w:r w:rsidRPr="00546FF2">
        <w:rPr>
          <w:sz w:val="28"/>
          <w:szCs w:val="28"/>
        </w:rPr>
        <w:t xml:space="preserve"> </w:t>
      </w:r>
      <w:r w:rsidRPr="006A5B99">
        <w:rPr>
          <w:sz w:val="28"/>
          <w:szCs w:val="28"/>
        </w:rPr>
        <w:t>мероприятий</w:t>
      </w:r>
      <w:r w:rsidRPr="00546FF2">
        <w:rPr>
          <w:sz w:val="28"/>
          <w:szCs w:val="28"/>
        </w:rPr>
        <w:t xml:space="preserve"> </w:t>
      </w:r>
      <w:r w:rsidR="00D54903" w:rsidRPr="006A5B99">
        <w:rPr>
          <w:sz w:val="28"/>
          <w:szCs w:val="28"/>
        </w:rPr>
        <w:t>СКК</w:t>
      </w:r>
      <w:r w:rsidRPr="006A5B99">
        <w:rPr>
          <w:sz w:val="28"/>
          <w:szCs w:val="28"/>
        </w:rPr>
        <w:t>;</w:t>
      </w:r>
    </w:p>
    <w:p w14:paraId="1930624A" w14:textId="5A28F07C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административная, организационная поддержка по разработке и реализации ежегодного плана работы СКК, бюджета проектов в области поддержки СКК с целью обеспечения его устойчивого функционирования;</w:t>
      </w:r>
    </w:p>
    <w:p w14:paraId="70378061" w14:textId="3664380E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организация заседаний СКК, включая организацию запросов и обобщения вопросов для включения в повестку дня, подготовку повестки дня заседания СКК, ведение протоколов заседаний СКК и предоставление их членам СКК (не позднее чем через 10 (десять) рабочих дней со дня проведения заседания СКК), ведение архива протоколов СКК</w:t>
      </w:r>
      <w:r w:rsidR="00D54903" w:rsidRPr="006A5B99">
        <w:rPr>
          <w:sz w:val="28"/>
          <w:szCs w:val="28"/>
        </w:rPr>
        <w:t>;</w:t>
      </w:r>
    </w:p>
    <w:p w14:paraId="1C44FEBA" w14:textId="21AEF67A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организация деятельности комитетов и рабочих групп, включая организацию заседаний, мониторинг их работы и актуализация состава;</w:t>
      </w:r>
    </w:p>
    <w:p w14:paraId="1DECF838" w14:textId="414D252D" w:rsidR="00602DFB" w:rsidRPr="008C323B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8C323B">
        <w:rPr>
          <w:sz w:val="28"/>
          <w:szCs w:val="28"/>
        </w:rPr>
        <w:t xml:space="preserve">обеспечение организационной и технической поддержки, а также координация документальной разработки страновых заявок СКК, выбора основного </w:t>
      </w:r>
      <w:r w:rsidR="00824F32">
        <w:rPr>
          <w:sz w:val="28"/>
          <w:szCs w:val="28"/>
        </w:rPr>
        <w:t>получателя</w:t>
      </w:r>
      <w:r w:rsidRPr="008C323B">
        <w:rPr>
          <w:sz w:val="28"/>
          <w:szCs w:val="28"/>
        </w:rPr>
        <w:t xml:space="preserve"> и </w:t>
      </w:r>
      <w:proofErr w:type="spellStart"/>
      <w:r w:rsidRPr="008C323B">
        <w:rPr>
          <w:sz w:val="28"/>
          <w:szCs w:val="28"/>
        </w:rPr>
        <w:t>суб</w:t>
      </w:r>
      <w:proofErr w:type="spellEnd"/>
      <w:r w:rsidRPr="008C323B">
        <w:rPr>
          <w:sz w:val="28"/>
          <w:szCs w:val="28"/>
        </w:rPr>
        <w:t>-</w:t>
      </w:r>
      <w:r w:rsidR="00824F32">
        <w:rPr>
          <w:sz w:val="28"/>
          <w:szCs w:val="28"/>
        </w:rPr>
        <w:t>получателей</w:t>
      </w:r>
      <w:r w:rsidRPr="008C323B">
        <w:rPr>
          <w:sz w:val="28"/>
          <w:szCs w:val="28"/>
        </w:rPr>
        <w:t>, выборов членов СКК и распространения информации об этой работе;</w:t>
      </w:r>
    </w:p>
    <w:p w14:paraId="26FB3D3C" w14:textId="10C29416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содействие участию всех членов СКК в заседаниях СКК, в том числе посредством информирования СКК о дате, времени и месте проведения заседания СКК, а также обеспечение учета участия членов СКК в заседаниях СКК, в том числе мониторинг и учет количества пропущенных членом СКК заседаний и причинах отсутствия;</w:t>
      </w:r>
    </w:p>
    <w:p w14:paraId="0F68E5D1" w14:textId="76AA031D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 xml:space="preserve">обеспечение ответов на запросы членов СКК, основных </w:t>
      </w:r>
      <w:r w:rsidR="00A77D84">
        <w:rPr>
          <w:sz w:val="28"/>
          <w:szCs w:val="28"/>
        </w:rPr>
        <w:t>получателей</w:t>
      </w:r>
      <w:r w:rsidRPr="006A5B99">
        <w:rPr>
          <w:sz w:val="28"/>
          <w:szCs w:val="28"/>
        </w:rPr>
        <w:t xml:space="preserve">, </w:t>
      </w:r>
      <w:proofErr w:type="spellStart"/>
      <w:r w:rsidRPr="006A5B99">
        <w:rPr>
          <w:sz w:val="28"/>
          <w:szCs w:val="28"/>
        </w:rPr>
        <w:t>суб</w:t>
      </w:r>
      <w:proofErr w:type="spellEnd"/>
      <w:r w:rsidRPr="006A5B99">
        <w:rPr>
          <w:sz w:val="28"/>
          <w:szCs w:val="28"/>
        </w:rPr>
        <w:t>-</w:t>
      </w:r>
      <w:r w:rsidR="00A77D84">
        <w:rPr>
          <w:sz w:val="28"/>
          <w:szCs w:val="28"/>
        </w:rPr>
        <w:lastRenderedPageBreak/>
        <w:t>получателей</w:t>
      </w:r>
      <w:r w:rsidRPr="006A5B99">
        <w:rPr>
          <w:sz w:val="28"/>
          <w:szCs w:val="28"/>
        </w:rPr>
        <w:t>, Глобального Фонда, а также других заинтересованных лиц в пределах своей компетенции</w:t>
      </w:r>
      <w:r w:rsidR="00D54903" w:rsidRPr="006A5B99">
        <w:rPr>
          <w:sz w:val="28"/>
          <w:szCs w:val="28"/>
        </w:rPr>
        <w:t>;</w:t>
      </w:r>
    </w:p>
    <w:p w14:paraId="46452D2F" w14:textId="0B46D659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 xml:space="preserve">обеспечение организационной и технической поддержки по проведению выборов в члены СКК от гражданского сектора, а также </w:t>
      </w:r>
      <w:r w:rsidR="00423C05">
        <w:rPr>
          <w:sz w:val="28"/>
          <w:szCs w:val="28"/>
        </w:rPr>
        <w:t xml:space="preserve">по </w:t>
      </w:r>
      <w:r w:rsidRPr="006A5B99">
        <w:rPr>
          <w:sz w:val="28"/>
          <w:szCs w:val="28"/>
        </w:rPr>
        <w:t>проведени</w:t>
      </w:r>
      <w:r w:rsidR="00423C05">
        <w:rPr>
          <w:sz w:val="28"/>
          <w:szCs w:val="28"/>
        </w:rPr>
        <w:t>ю</w:t>
      </w:r>
      <w:r w:rsidRPr="006A5B99">
        <w:rPr>
          <w:sz w:val="28"/>
          <w:szCs w:val="28"/>
        </w:rPr>
        <w:t xml:space="preserve"> консультаций со своими избирательными группами;</w:t>
      </w:r>
    </w:p>
    <w:p w14:paraId="66E34EFF" w14:textId="1F7E598A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обеспечение внешней и внутренней коммуникации СКК;</w:t>
      </w:r>
    </w:p>
    <w:p w14:paraId="395A6E32" w14:textId="542E895C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обеспечение прозрачности деятельности СКК путем организации публикаций соответствующей информации на специализированном интернет-ресурсе СКК http://hivtbcc.kg/;</w:t>
      </w:r>
    </w:p>
    <w:p w14:paraId="70F494FF" w14:textId="13B89799" w:rsidR="00602DFB" w:rsidRPr="006A5B99" w:rsidRDefault="00602DFB" w:rsidP="00546FF2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6A5B99">
        <w:rPr>
          <w:sz w:val="28"/>
          <w:szCs w:val="28"/>
        </w:rPr>
        <w:t>подготовка и предоставление отчетов о работе СКК в Глобальный Фонд и другие международные организации</w:t>
      </w:r>
      <w:r w:rsidR="00D54903" w:rsidRPr="006A5B99">
        <w:rPr>
          <w:sz w:val="28"/>
          <w:szCs w:val="28"/>
        </w:rPr>
        <w:t>.</w:t>
      </w:r>
    </w:p>
    <w:p w14:paraId="1307F9AB" w14:textId="77777777" w:rsidR="00602DFB" w:rsidRPr="00165214" w:rsidRDefault="00602DFB" w:rsidP="007B1FA1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65214">
        <w:rPr>
          <w:sz w:val="28"/>
          <w:szCs w:val="28"/>
        </w:rPr>
        <w:t>Секретариат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согласованию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может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вовлекать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партнеров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для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проведения координационных встреч и сбора информации о деятельности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международных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организаций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организаций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гражданского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общества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ссылками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на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соответствующие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сайты,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для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повышения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прозрачности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своевременного информирования партнеров о важных событиях, планах 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инновациях,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включая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встречу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ООН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на высоком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уровне.</w:t>
      </w:r>
    </w:p>
    <w:p w14:paraId="3401CA19" w14:textId="77777777" w:rsidR="00602DFB" w:rsidRPr="00165214" w:rsidRDefault="00602DFB" w:rsidP="007B1FA1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65214">
        <w:rPr>
          <w:sz w:val="28"/>
          <w:szCs w:val="28"/>
        </w:rPr>
        <w:t>Секретариат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на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базе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веб-сайта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Комитета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ведет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национальную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цифровую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платформу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ВИЧ-инфекции,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туберкулезу,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малярии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для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укрепления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стратегического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вовлечения,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партнерства,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повышения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прозрачности,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исключения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дублирования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7B1FA1">
        <w:rPr>
          <w:sz w:val="28"/>
          <w:szCs w:val="28"/>
        </w:rPr>
        <w:t xml:space="preserve"> </w:t>
      </w:r>
      <w:proofErr w:type="spellStart"/>
      <w:r w:rsidRPr="00165214">
        <w:rPr>
          <w:sz w:val="28"/>
          <w:szCs w:val="28"/>
        </w:rPr>
        <w:t>адвокации</w:t>
      </w:r>
      <w:proofErr w:type="spellEnd"/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интересов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сообществ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лиц,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затронутых/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пострадавших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от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ВИЧ-инфекции,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туберкулеза,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малярии.</w:t>
      </w:r>
    </w:p>
    <w:p w14:paraId="43B2E4AB" w14:textId="29D06005" w:rsidR="00602DFB" w:rsidRPr="00165214" w:rsidRDefault="00602DFB" w:rsidP="007B1FA1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65214">
        <w:rPr>
          <w:sz w:val="28"/>
          <w:szCs w:val="28"/>
        </w:rPr>
        <w:t xml:space="preserve">На заседаниях </w:t>
      </w:r>
      <w:r w:rsidR="00D54903">
        <w:rPr>
          <w:sz w:val="28"/>
          <w:szCs w:val="28"/>
        </w:rPr>
        <w:t>СКК</w:t>
      </w:r>
      <w:r w:rsidRPr="00165214">
        <w:rPr>
          <w:sz w:val="28"/>
          <w:szCs w:val="28"/>
        </w:rPr>
        <w:t xml:space="preserve"> утверждается план работы, бюджет 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смета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расходов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Секретариата.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Секретариат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должен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быть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объективным,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беспристрастным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нейтральным,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должен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принимать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сторону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не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выражать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интересы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основного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получателя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или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представителей,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реализующих средства Глобального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Фонда.</w:t>
      </w:r>
    </w:p>
    <w:p w14:paraId="40FB47D1" w14:textId="77777777" w:rsidR="00602DFB" w:rsidRPr="00D54903" w:rsidRDefault="00602DFB" w:rsidP="007B1FA1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165214">
        <w:rPr>
          <w:sz w:val="28"/>
          <w:szCs w:val="28"/>
        </w:rPr>
        <w:t>Секретариат несет ответственность за качество, эффективность и</w:t>
      </w:r>
      <w:r w:rsidRPr="007B1FA1">
        <w:rPr>
          <w:sz w:val="28"/>
          <w:szCs w:val="28"/>
        </w:rPr>
        <w:t xml:space="preserve"> </w:t>
      </w:r>
      <w:r w:rsidRPr="00165214">
        <w:rPr>
          <w:sz w:val="28"/>
          <w:szCs w:val="28"/>
        </w:rPr>
        <w:t>прозрачность своей работы. В случае его неудовлетворительной работы,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инициируется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вопрос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о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замене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специалиста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(</w:t>
      </w:r>
      <w:proofErr w:type="spellStart"/>
      <w:r w:rsidRPr="00D54903">
        <w:rPr>
          <w:sz w:val="28"/>
          <w:szCs w:val="28"/>
        </w:rPr>
        <w:t>ов</w:t>
      </w:r>
      <w:proofErr w:type="spellEnd"/>
      <w:r w:rsidRPr="00D54903">
        <w:rPr>
          <w:sz w:val="28"/>
          <w:szCs w:val="28"/>
        </w:rPr>
        <w:t>),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нанятого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(</w:t>
      </w:r>
      <w:proofErr w:type="spellStart"/>
      <w:r w:rsidRPr="00D54903">
        <w:rPr>
          <w:sz w:val="28"/>
          <w:szCs w:val="28"/>
        </w:rPr>
        <w:t>ых</w:t>
      </w:r>
      <w:proofErr w:type="spellEnd"/>
      <w:r w:rsidRPr="00D54903">
        <w:rPr>
          <w:sz w:val="28"/>
          <w:szCs w:val="28"/>
        </w:rPr>
        <w:t>)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для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работы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в</w:t>
      </w:r>
      <w:r w:rsidRPr="007B1FA1">
        <w:rPr>
          <w:sz w:val="28"/>
          <w:szCs w:val="28"/>
        </w:rPr>
        <w:t xml:space="preserve"> </w:t>
      </w:r>
      <w:r w:rsidRPr="00D54903">
        <w:rPr>
          <w:sz w:val="28"/>
          <w:szCs w:val="28"/>
        </w:rPr>
        <w:t>Секретариате.</w:t>
      </w:r>
    </w:p>
    <w:p w14:paraId="0AD0798C" w14:textId="2C0BF103" w:rsidR="003576D4" w:rsidRDefault="00D54903" w:rsidP="007B1FA1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D54903">
        <w:rPr>
          <w:sz w:val="28"/>
          <w:szCs w:val="28"/>
        </w:rPr>
        <w:t>СКК ежегодно проводит оценку деятельности Секретариата и рассматривает на заседании СКК.</w:t>
      </w:r>
    </w:p>
    <w:p w14:paraId="0F053EDB" w14:textId="71314928" w:rsidR="00602DFB" w:rsidRPr="003576D4" w:rsidRDefault="00602DFB" w:rsidP="007B1FA1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3576D4">
        <w:rPr>
          <w:sz w:val="28"/>
          <w:szCs w:val="28"/>
        </w:rPr>
        <w:t>Для эффективной работы СКК Секретариат взаимодействует с секретарем и рабочим органом КСОЗ. В рамках данного взаимодействия на Секретариат возлагаются следующие функции:</w:t>
      </w:r>
    </w:p>
    <w:p w14:paraId="57490749" w14:textId="0D15393A" w:rsidR="00602DFB" w:rsidRPr="00D54903" w:rsidRDefault="00602DFB" w:rsidP="00963E5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D54903">
        <w:rPr>
          <w:sz w:val="28"/>
          <w:szCs w:val="28"/>
        </w:rPr>
        <w:t>техническая поддержка и логистика заседаний и мероприятий КСОЗ;</w:t>
      </w:r>
    </w:p>
    <w:p w14:paraId="27A97069" w14:textId="11A4DB3B" w:rsidR="00602DFB" w:rsidRPr="00D54903" w:rsidRDefault="00602DFB" w:rsidP="00963E56">
      <w:pPr>
        <w:pStyle w:val="ListParagraph"/>
        <w:numPr>
          <w:ilvl w:val="0"/>
          <w:numId w:val="9"/>
        </w:numPr>
        <w:tabs>
          <w:tab w:val="left" w:pos="1021"/>
        </w:tabs>
        <w:spacing w:before="120" w:after="120"/>
        <w:ind w:left="850" w:hanging="425"/>
        <w:contextualSpacing/>
        <w:rPr>
          <w:sz w:val="28"/>
          <w:szCs w:val="28"/>
        </w:rPr>
      </w:pPr>
      <w:r w:rsidRPr="00D54903">
        <w:rPr>
          <w:sz w:val="28"/>
          <w:szCs w:val="28"/>
        </w:rPr>
        <w:t>оказание содействия в обеспечении членов Координационного совета информационно-аналитическими материалами</w:t>
      </w:r>
      <w:r w:rsidR="008C2E4A">
        <w:rPr>
          <w:sz w:val="28"/>
          <w:szCs w:val="28"/>
        </w:rPr>
        <w:t>.</w:t>
      </w:r>
    </w:p>
    <w:p w14:paraId="04D0533C" w14:textId="7486DF61" w:rsidR="00B81B07" w:rsidRPr="008C2E4A" w:rsidRDefault="00D0089B" w:rsidP="008C2E4A">
      <w:pPr>
        <w:pStyle w:val="Heading1"/>
        <w:spacing w:before="600" w:after="240"/>
        <w:ind w:left="0"/>
        <w:jc w:val="center"/>
        <w:rPr>
          <w:lang w:val="en-US"/>
        </w:rPr>
      </w:pPr>
      <w:r w:rsidRPr="00D0089B">
        <w:rPr>
          <w:lang w:val="en-US"/>
        </w:rPr>
        <w:t>VI.</w:t>
      </w:r>
      <w:r w:rsidR="00B81B07" w:rsidRPr="008C2E4A">
        <w:rPr>
          <w:lang w:val="en-US"/>
        </w:rPr>
        <w:t xml:space="preserve"> Заседания СКК</w:t>
      </w:r>
    </w:p>
    <w:p w14:paraId="1031F10D" w14:textId="7F82AC1D" w:rsidR="00CD7855" w:rsidRDefault="0009034E" w:rsidP="00117DB6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3D1A1A">
        <w:rPr>
          <w:sz w:val="28"/>
          <w:szCs w:val="28"/>
        </w:rPr>
        <w:t>СКК</w:t>
      </w:r>
      <w:r w:rsidR="0065705E" w:rsidRPr="00117DB6">
        <w:rPr>
          <w:sz w:val="28"/>
          <w:szCs w:val="28"/>
        </w:rPr>
        <w:t xml:space="preserve"> </w:t>
      </w:r>
      <w:r w:rsidR="0065705E" w:rsidRPr="003D1A1A">
        <w:rPr>
          <w:sz w:val="28"/>
          <w:szCs w:val="28"/>
        </w:rPr>
        <w:t>осуществляет</w:t>
      </w:r>
      <w:r w:rsidR="0065705E" w:rsidRPr="00117DB6">
        <w:rPr>
          <w:sz w:val="28"/>
          <w:szCs w:val="28"/>
        </w:rPr>
        <w:t xml:space="preserve"> </w:t>
      </w:r>
      <w:r w:rsidR="0065705E" w:rsidRPr="003D1A1A">
        <w:rPr>
          <w:sz w:val="28"/>
          <w:szCs w:val="28"/>
        </w:rPr>
        <w:t>свою</w:t>
      </w:r>
      <w:r w:rsidR="0065705E" w:rsidRPr="00117DB6">
        <w:rPr>
          <w:sz w:val="28"/>
          <w:szCs w:val="28"/>
        </w:rPr>
        <w:t xml:space="preserve"> </w:t>
      </w:r>
      <w:r w:rsidR="0065705E" w:rsidRPr="003D1A1A">
        <w:rPr>
          <w:sz w:val="28"/>
          <w:szCs w:val="28"/>
        </w:rPr>
        <w:t>деятельность</w:t>
      </w:r>
      <w:r w:rsidR="0065705E" w:rsidRPr="00117DB6">
        <w:rPr>
          <w:sz w:val="28"/>
          <w:szCs w:val="28"/>
        </w:rPr>
        <w:t xml:space="preserve"> </w:t>
      </w:r>
      <w:r w:rsidR="0065705E" w:rsidRPr="003D1A1A">
        <w:rPr>
          <w:sz w:val="28"/>
          <w:szCs w:val="28"/>
        </w:rPr>
        <w:t>посредством</w:t>
      </w:r>
      <w:r w:rsidR="0065705E" w:rsidRPr="00117DB6">
        <w:rPr>
          <w:sz w:val="28"/>
          <w:szCs w:val="28"/>
        </w:rPr>
        <w:t xml:space="preserve"> </w:t>
      </w:r>
      <w:r w:rsidR="0065705E" w:rsidRPr="003D1A1A">
        <w:rPr>
          <w:sz w:val="28"/>
          <w:szCs w:val="28"/>
        </w:rPr>
        <w:t>своих</w:t>
      </w:r>
      <w:r w:rsidR="0065705E" w:rsidRPr="00117DB6">
        <w:rPr>
          <w:sz w:val="28"/>
          <w:szCs w:val="28"/>
        </w:rPr>
        <w:t xml:space="preserve"> </w:t>
      </w:r>
      <w:r w:rsidR="0065705E" w:rsidRPr="003D1A1A">
        <w:rPr>
          <w:sz w:val="28"/>
          <w:szCs w:val="28"/>
        </w:rPr>
        <w:t>заседаний.</w:t>
      </w:r>
    </w:p>
    <w:p w14:paraId="6F03FDDB" w14:textId="663B8E84" w:rsidR="00117DB6" w:rsidRDefault="00117DB6" w:rsidP="00117DB6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lastRenderedPageBreak/>
        <w:t xml:space="preserve">Заседание СКК является общим собранием членов СКК, где принимаются решения по вопросам, входящим в компетенцию СКК. Основной </w:t>
      </w:r>
      <w:r>
        <w:rPr>
          <w:sz w:val="28"/>
          <w:szCs w:val="28"/>
        </w:rPr>
        <w:t>получатель</w:t>
      </w:r>
      <w:r w:rsidRPr="00AB7ACC">
        <w:rPr>
          <w:sz w:val="28"/>
          <w:szCs w:val="28"/>
        </w:rPr>
        <w:t xml:space="preserve"> обязан присутствовать на каждом заседании СКК без права голоса.</w:t>
      </w:r>
    </w:p>
    <w:p w14:paraId="062CECF2" w14:textId="6CFDD92B" w:rsidR="00FF0438" w:rsidRDefault="00316439" w:rsidP="00117DB6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 xml:space="preserve">Заседание СКК считается правомочным, если на нем присутствует не менее </w:t>
      </w:r>
      <w:r w:rsidR="00554A39">
        <w:rPr>
          <w:sz w:val="28"/>
          <w:szCs w:val="28"/>
        </w:rPr>
        <w:t>2/3 (</w:t>
      </w:r>
      <w:r w:rsidRPr="00AB7ACC">
        <w:rPr>
          <w:sz w:val="28"/>
          <w:szCs w:val="28"/>
        </w:rPr>
        <w:t>двух третей</w:t>
      </w:r>
      <w:r w:rsidR="00554A39">
        <w:rPr>
          <w:sz w:val="28"/>
          <w:szCs w:val="28"/>
        </w:rPr>
        <w:t>)</w:t>
      </w:r>
      <w:r w:rsidRPr="00AB7ACC">
        <w:rPr>
          <w:sz w:val="28"/>
          <w:szCs w:val="28"/>
        </w:rPr>
        <w:t xml:space="preserve"> от списочного состава СКК</w:t>
      </w:r>
      <w:r w:rsidR="00EE0C39">
        <w:rPr>
          <w:sz w:val="28"/>
          <w:szCs w:val="28"/>
        </w:rPr>
        <w:t>, при этом наличие минимум одного члена СКК от каждого из секторов обязательно</w:t>
      </w:r>
      <w:r w:rsidRPr="00AB7ACC">
        <w:rPr>
          <w:sz w:val="28"/>
          <w:szCs w:val="28"/>
        </w:rPr>
        <w:t>.</w:t>
      </w:r>
    </w:p>
    <w:p w14:paraId="119372E1" w14:textId="0D251F3C" w:rsidR="0066652D" w:rsidRPr="00AB7ACC" w:rsidRDefault="0066652D" w:rsidP="0066652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 xml:space="preserve">Член СКК или его альтернат, основной </w:t>
      </w:r>
      <w:r>
        <w:rPr>
          <w:sz w:val="28"/>
          <w:szCs w:val="28"/>
        </w:rPr>
        <w:t>получатель</w:t>
      </w:r>
      <w:r w:rsidRPr="00AB7ACC">
        <w:rPr>
          <w:sz w:val="28"/>
          <w:szCs w:val="28"/>
        </w:rPr>
        <w:t xml:space="preserve">, </w:t>
      </w:r>
      <w:proofErr w:type="spellStart"/>
      <w:r w:rsidRPr="00AB7ACC"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>-получатель</w:t>
      </w:r>
      <w:r w:rsidRPr="00AB7ACC">
        <w:rPr>
          <w:sz w:val="28"/>
          <w:szCs w:val="28"/>
        </w:rPr>
        <w:t>, а также другие заинтересованные лица могут вынести вопрос для рассмотрения на заседании СКК в соответствии с регламентом подготовки вопроса на СКК.</w:t>
      </w:r>
    </w:p>
    <w:p w14:paraId="60AAE1F3" w14:textId="03726830" w:rsidR="0066652D" w:rsidRPr="00AB7ACC" w:rsidRDefault="0066652D" w:rsidP="0066652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Заседания СКК подразделяются на оперативные и регулярные</w:t>
      </w:r>
      <w:r>
        <w:rPr>
          <w:sz w:val="28"/>
          <w:szCs w:val="28"/>
        </w:rPr>
        <w:t>:</w:t>
      </w:r>
    </w:p>
    <w:p w14:paraId="16AB1AAB" w14:textId="77777777" w:rsidR="0066652D" w:rsidRPr="00AB7ACC" w:rsidRDefault="0066652D" w:rsidP="0066652D">
      <w:pPr>
        <w:pStyle w:val="ListParagraph"/>
        <w:numPr>
          <w:ilvl w:val="0"/>
          <w:numId w:val="50"/>
        </w:numPr>
        <w:tabs>
          <w:tab w:val="left" w:pos="993"/>
        </w:tabs>
        <w:spacing w:before="120"/>
        <w:rPr>
          <w:sz w:val="28"/>
          <w:szCs w:val="28"/>
        </w:rPr>
      </w:pPr>
      <w:r w:rsidRPr="00AB7ACC">
        <w:rPr>
          <w:sz w:val="28"/>
          <w:szCs w:val="28"/>
        </w:rPr>
        <w:t>Регулярные заседания СКК проводятся в соответствии с утвержденным графиком заседаний, но не реже 1 (одного) раза в квартал:</w:t>
      </w:r>
    </w:p>
    <w:p w14:paraId="3D2AE178" w14:textId="77777777" w:rsidR="0066652D" w:rsidRPr="00AB7ACC" w:rsidRDefault="0066652D" w:rsidP="0066652D">
      <w:pPr>
        <w:pStyle w:val="ListParagraph"/>
        <w:widowControl/>
        <w:numPr>
          <w:ilvl w:val="1"/>
          <w:numId w:val="51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Информирование членов СКК о проведении регулярного заседания СКК и внесении предложений в повестку дня осуществляется не позднее, чем за 10 (десять) рабочих дней до проведения регулярного заседания СКК.</w:t>
      </w:r>
    </w:p>
    <w:p w14:paraId="3118A025" w14:textId="791A1E74" w:rsidR="0066652D" w:rsidRPr="00AB7ACC" w:rsidRDefault="0066652D" w:rsidP="0066652D">
      <w:pPr>
        <w:pStyle w:val="ListParagraph"/>
        <w:widowControl/>
        <w:numPr>
          <w:ilvl w:val="1"/>
          <w:numId w:val="51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Материалы к регулярному заседанию СКК предоставляются в секретариат СКК</w:t>
      </w:r>
      <w:r>
        <w:rPr>
          <w:sz w:val="28"/>
          <w:szCs w:val="28"/>
        </w:rPr>
        <w:t>, а Секретариат их рассылает</w:t>
      </w:r>
      <w:r w:rsidRPr="00AB7ACC">
        <w:rPr>
          <w:sz w:val="28"/>
          <w:szCs w:val="28"/>
        </w:rPr>
        <w:t xml:space="preserve"> не позднее, чем за 5 (пять) рабочих дней до проведения регулярного заседания СКК.</w:t>
      </w:r>
    </w:p>
    <w:p w14:paraId="18C48655" w14:textId="7C105FBE" w:rsidR="0066652D" w:rsidRPr="00AB7ACC" w:rsidRDefault="0066652D" w:rsidP="0066652D">
      <w:pPr>
        <w:pStyle w:val="ListParagraph"/>
        <w:numPr>
          <w:ilvl w:val="0"/>
          <w:numId w:val="50"/>
        </w:numPr>
        <w:tabs>
          <w:tab w:val="left" w:pos="993"/>
        </w:tabs>
        <w:spacing w:before="120"/>
        <w:rPr>
          <w:sz w:val="28"/>
          <w:szCs w:val="28"/>
        </w:rPr>
      </w:pPr>
      <w:r w:rsidRPr="00AB7ACC">
        <w:rPr>
          <w:sz w:val="28"/>
          <w:szCs w:val="28"/>
        </w:rPr>
        <w:t>Оперативные заседания СКК проводятся при необходимости срочного принятия решения</w:t>
      </w:r>
      <w:r>
        <w:rPr>
          <w:sz w:val="28"/>
          <w:szCs w:val="28"/>
        </w:rPr>
        <w:t xml:space="preserve"> либо заслушивания оперативной информации</w:t>
      </w:r>
      <w:r w:rsidRPr="00AB7ACC">
        <w:rPr>
          <w:sz w:val="28"/>
          <w:szCs w:val="28"/>
        </w:rPr>
        <w:t>:</w:t>
      </w:r>
    </w:p>
    <w:p w14:paraId="46622B04" w14:textId="77777777" w:rsidR="0066652D" w:rsidRPr="00AB7ACC" w:rsidRDefault="0066652D" w:rsidP="0066652D">
      <w:pPr>
        <w:pStyle w:val="ListParagraph"/>
        <w:widowControl/>
        <w:numPr>
          <w:ilvl w:val="1"/>
          <w:numId w:val="51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Информирование членов СКК о проведении оперативного заседания СКК и внесении предложений в повестку дня осуществляется не позднее, чем за 3 (три) рабочих дня до проведения оперативного заседания СКК.</w:t>
      </w:r>
    </w:p>
    <w:p w14:paraId="3F1924E0" w14:textId="77777777" w:rsidR="0066652D" w:rsidRPr="00AB7ACC" w:rsidRDefault="0066652D" w:rsidP="0066652D">
      <w:pPr>
        <w:pStyle w:val="ListParagraph"/>
        <w:widowControl/>
        <w:numPr>
          <w:ilvl w:val="1"/>
          <w:numId w:val="51"/>
        </w:numPr>
        <w:autoSpaceDE/>
        <w:autoSpaceDN/>
        <w:spacing w:after="160"/>
        <w:contextualSpacing/>
        <w:rPr>
          <w:sz w:val="28"/>
          <w:szCs w:val="28"/>
        </w:rPr>
      </w:pPr>
      <w:r w:rsidRPr="00AB7ACC">
        <w:rPr>
          <w:sz w:val="28"/>
          <w:szCs w:val="28"/>
        </w:rPr>
        <w:t>Материалы к оперативному заседанию СКК предоставляются в секретариат СКК не позднее, чем за 1 (один) рабочий день до проведения оперативного заседания СКК.</w:t>
      </w:r>
    </w:p>
    <w:p w14:paraId="42A878D8" w14:textId="0063A67F" w:rsidR="0066652D" w:rsidRPr="0009187D" w:rsidRDefault="0066652D" w:rsidP="0009187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Итоги проведения заседания СКК оформляются протоколом</w:t>
      </w:r>
      <w:r w:rsidR="0009187D">
        <w:rPr>
          <w:sz w:val="28"/>
          <w:szCs w:val="28"/>
        </w:rPr>
        <w:t xml:space="preserve"> и рассылаются всем членам СКК для ознакомления и согласования </w:t>
      </w:r>
      <w:r w:rsidRPr="00AB7ACC">
        <w:rPr>
          <w:sz w:val="28"/>
          <w:szCs w:val="28"/>
        </w:rPr>
        <w:t xml:space="preserve">в течение 10 </w:t>
      </w:r>
      <w:r w:rsidR="0009187D">
        <w:rPr>
          <w:sz w:val="28"/>
          <w:szCs w:val="28"/>
        </w:rPr>
        <w:t xml:space="preserve">(десяти) </w:t>
      </w:r>
      <w:r w:rsidRPr="00AB7ACC">
        <w:rPr>
          <w:sz w:val="28"/>
          <w:szCs w:val="28"/>
        </w:rPr>
        <w:t>рабочих дней.</w:t>
      </w:r>
    </w:p>
    <w:p w14:paraId="66F9299B" w14:textId="315547BD" w:rsidR="00CD7855" w:rsidRPr="003D1A1A" w:rsidRDefault="0065705E" w:rsidP="0009187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3D1A1A">
        <w:rPr>
          <w:sz w:val="28"/>
          <w:szCs w:val="28"/>
        </w:rPr>
        <w:t xml:space="preserve">На заседаниях </w:t>
      </w:r>
      <w:r w:rsidR="0009034E" w:rsidRPr="003D1A1A">
        <w:rPr>
          <w:sz w:val="28"/>
          <w:szCs w:val="28"/>
        </w:rPr>
        <w:t>СКК</w:t>
      </w:r>
      <w:r w:rsidRPr="003D1A1A">
        <w:rPr>
          <w:sz w:val="28"/>
          <w:szCs w:val="28"/>
        </w:rPr>
        <w:t xml:space="preserve"> могут участвовать приглашенные эксперты.</w:t>
      </w:r>
    </w:p>
    <w:p w14:paraId="1105742F" w14:textId="176E4511" w:rsidR="00B81B07" w:rsidRPr="0009187D" w:rsidRDefault="00D0089B" w:rsidP="0009187D">
      <w:pPr>
        <w:pStyle w:val="Heading1"/>
        <w:spacing w:before="600" w:after="240"/>
        <w:ind w:left="0"/>
        <w:jc w:val="center"/>
        <w:rPr>
          <w:lang w:val="en-US"/>
        </w:rPr>
      </w:pPr>
      <w:r w:rsidRPr="00D0089B">
        <w:rPr>
          <w:lang w:val="en-US"/>
        </w:rPr>
        <w:t>VII</w:t>
      </w:r>
      <w:r w:rsidRPr="0009187D">
        <w:rPr>
          <w:lang w:val="en-US"/>
        </w:rPr>
        <w:t>.</w:t>
      </w:r>
      <w:r w:rsidR="0009187D">
        <w:rPr>
          <w:lang w:val="en-US"/>
        </w:rPr>
        <w:t xml:space="preserve"> </w:t>
      </w:r>
      <w:proofErr w:type="spellStart"/>
      <w:r w:rsidR="00B81B07" w:rsidRPr="0009187D">
        <w:rPr>
          <w:lang w:val="en-US"/>
        </w:rPr>
        <w:t>Решения</w:t>
      </w:r>
      <w:proofErr w:type="spellEnd"/>
      <w:r w:rsidR="00B81B07" w:rsidRPr="0009187D">
        <w:rPr>
          <w:lang w:val="en-US"/>
        </w:rPr>
        <w:t xml:space="preserve"> СКК</w:t>
      </w:r>
    </w:p>
    <w:p w14:paraId="3DA48559" w14:textId="46B12F32" w:rsidR="00B81B07" w:rsidRPr="00717EF3" w:rsidRDefault="0009187D" w:rsidP="0009187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717EF3">
        <w:rPr>
          <w:rFonts w:eastAsia="Calibri"/>
          <w:sz w:val="28"/>
          <w:szCs w:val="28"/>
        </w:rPr>
        <w:t xml:space="preserve">Решения СКК принимаются посредством голосования (очного и электронного), </w:t>
      </w:r>
      <w:r w:rsidR="00D0089B" w:rsidRPr="00717EF3">
        <w:rPr>
          <w:sz w:val="28"/>
          <w:szCs w:val="28"/>
        </w:rPr>
        <w:t>при наличии кворума</w:t>
      </w:r>
      <w:r w:rsidR="00717EF3">
        <w:rPr>
          <w:sz w:val="28"/>
          <w:szCs w:val="28"/>
        </w:rPr>
        <w:t>. Решение считается принятым, если за него проголосовали</w:t>
      </w:r>
      <w:r w:rsidR="00D0089B" w:rsidRPr="00717EF3">
        <w:rPr>
          <w:sz w:val="28"/>
          <w:szCs w:val="28"/>
        </w:rPr>
        <w:t xml:space="preserve"> не менее </w:t>
      </w:r>
      <w:r w:rsidR="00717EF3">
        <w:rPr>
          <w:sz w:val="28"/>
          <w:szCs w:val="28"/>
        </w:rPr>
        <w:t>2/3 (двух третей) от присутствующих на заседании, при этом как минимум один представитель от каждого сектора</w:t>
      </w:r>
      <w:r w:rsidR="00D0089B" w:rsidRPr="00717EF3">
        <w:rPr>
          <w:sz w:val="28"/>
          <w:szCs w:val="28"/>
        </w:rPr>
        <w:t>.</w:t>
      </w:r>
    </w:p>
    <w:p w14:paraId="6562A11B" w14:textId="207CDF01" w:rsidR="00B22C47" w:rsidRPr="00AB7ACC" w:rsidRDefault="00B22C47" w:rsidP="00B22C47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AB7ACC">
        <w:rPr>
          <w:rFonts w:eastAsia="Calibri"/>
          <w:sz w:val="28"/>
          <w:szCs w:val="28"/>
        </w:rPr>
        <w:t>В случае отсутствия на заседании члена СКК и его альтерната, соответствующий голос не учитывается при проведении голосования.</w:t>
      </w:r>
    </w:p>
    <w:p w14:paraId="13CB8617" w14:textId="7183E90D" w:rsidR="00B22C47" w:rsidRPr="00AB7ACC" w:rsidRDefault="00B22C47" w:rsidP="00B22C47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AB7ACC">
        <w:rPr>
          <w:rFonts w:eastAsia="Calibri"/>
          <w:sz w:val="28"/>
          <w:szCs w:val="28"/>
        </w:rPr>
        <w:t>При равенстве голосов голос Председателя заседания СКК считается решающим.</w:t>
      </w:r>
    </w:p>
    <w:p w14:paraId="01E3EECF" w14:textId="77777777" w:rsidR="00B22C47" w:rsidRPr="00AB7ACC" w:rsidRDefault="00B22C47" w:rsidP="00B22C47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AB7ACC">
        <w:rPr>
          <w:rFonts w:eastAsia="Calibri"/>
          <w:sz w:val="28"/>
          <w:szCs w:val="28"/>
        </w:rPr>
        <w:lastRenderedPageBreak/>
        <w:t>Решения СКК оформляются протоколами, которые подписываются Председателем СКК и секретарем СКК.</w:t>
      </w:r>
    </w:p>
    <w:p w14:paraId="204D357F" w14:textId="77777777" w:rsidR="00B22C47" w:rsidRPr="00AB7ACC" w:rsidRDefault="00B22C47" w:rsidP="00B22C47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AB7ACC">
        <w:rPr>
          <w:rFonts w:eastAsia="Calibri"/>
          <w:sz w:val="28"/>
          <w:szCs w:val="28"/>
        </w:rPr>
        <w:t>Решения СКК по вопросам взаимодействия с Глобальным фондом (иной организацией-донором), информация о смене состава СКК направляются в Глобальный фонд (иную организацию-донора) не позднее, чем через 30 (тридцать) дней после принятия данного решения.</w:t>
      </w:r>
    </w:p>
    <w:p w14:paraId="4D0A08C1" w14:textId="37698FB9" w:rsidR="00B22C47" w:rsidRPr="00AB7ACC" w:rsidRDefault="00B22C47" w:rsidP="00B22C47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rFonts w:eastAsia="Calibri"/>
          <w:sz w:val="28"/>
          <w:szCs w:val="28"/>
        </w:rPr>
      </w:pPr>
      <w:r w:rsidRPr="00AB7ACC">
        <w:rPr>
          <w:rFonts w:eastAsia="Calibri"/>
          <w:sz w:val="28"/>
          <w:szCs w:val="28"/>
        </w:rPr>
        <w:t xml:space="preserve">Решения СКК являются обязательными для исполнения всеми членами СКК и их альтернатами, а также основным </w:t>
      </w:r>
      <w:r w:rsidR="002D1942">
        <w:rPr>
          <w:rFonts w:eastAsia="Calibri"/>
          <w:sz w:val="28"/>
          <w:szCs w:val="28"/>
        </w:rPr>
        <w:t>получателем</w:t>
      </w:r>
      <w:r w:rsidRPr="00AB7ACC">
        <w:rPr>
          <w:rFonts w:eastAsia="Calibri"/>
          <w:sz w:val="28"/>
          <w:szCs w:val="28"/>
        </w:rPr>
        <w:t xml:space="preserve"> и </w:t>
      </w:r>
      <w:proofErr w:type="spellStart"/>
      <w:r w:rsidRPr="00AB7ACC">
        <w:rPr>
          <w:rFonts w:eastAsia="Calibri"/>
          <w:sz w:val="28"/>
          <w:szCs w:val="28"/>
        </w:rPr>
        <w:t>суб</w:t>
      </w:r>
      <w:proofErr w:type="spellEnd"/>
      <w:r w:rsidR="002D1942">
        <w:rPr>
          <w:rFonts w:eastAsia="Calibri"/>
          <w:sz w:val="28"/>
          <w:szCs w:val="28"/>
        </w:rPr>
        <w:t>-получателями</w:t>
      </w:r>
      <w:r w:rsidRPr="00AB7ACC">
        <w:rPr>
          <w:rFonts w:eastAsia="Calibri"/>
          <w:sz w:val="28"/>
          <w:szCs w:val="28"/>
        </w:rPr>
        <w:t>.</w:t>
      </w:r>
    </w:p>
    <w:p w14:paraId="4E2BDDDC" w14:textId="753C1105" w:rsidR="00D0089B" w:rsidRPr="0009187D" w:rsidRDefault="00D0089B" w:rsidP="0009187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09187D">
        <w:rPr>
          <w:sz w:val="28"/>
          <w:szCs w:val="28"/>
        </w:rPr>
        <w:t xml:space="preserve">Решения СКК размещаются на официальном сайте СКК не позднее </w:t>
      </w:r>
      <w:r w:rsidR="00717EF3">
        <w:rPr>
          <w:sz w:val="28"/>
          <w:szCs w:val="28"/>
        </w:rPr>
        <w:t>1</w:t>
      </w:r>
      <w:r w:rsidRPr="0009187D">
        <w:rPr>
          <w:sz w:val="28"/>
          <w:szCs w:val="28"/>
        </w:rPr>
        <w:t>5 рабочих дней после заседания СКК.</w:t>
      </w:r>
    </w:p>
    <w:p w14:paraId="33E073FD" w14:textId="5671FFF9" w:rsidR="00B81B07" w:rsidRPr="00FB0E6C" w:rsidRDefault="00D0089B" w:rsidP="00FB0E6C">
      <w:pPr>
        <w:pStyle w:val="Heading1"/>
        <w:spacing w:before="600" w:after="240"/>
        <w:ind w:left="0"/>
        <w:jc w:val="center"/>
        <w:rPr>
          <w:lang w:val="en-US"/>
        </w:rPr>
      </w:pPr>
      <w:r w:rsidRPr="003C423C">
        <w:rPr>
          <w:lang w:val="en-US"/>
        </w:rPr>
        <w:t>VIII</w:t>
      </w:r>
      <w:r w:rsidRPr="00FB0E6C">
        <w:rPr>
          <w:lang w:val="en-US"/>
        </w:rPr>
        <w:t>.</w:t>
      </w:r>
      <w:r w:rsidR="00B81B07" w:rsidRPr="00FB0E6C">
        <w:rPr>
          <w:lang w:val="en-US"/>
        </w:rPr>
        <w:t xml:space="preserve"> Конфликт интересов</w:t>
      </w:r>
    </w:p>
    <w:p w14:paraId="6E9A4FAD" w14:textId="6F1BFB19" w:rsidR="00D13C76" w:rsidRDefault="00D13C76" w:rsidP="00016043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AB7ACC">
        <w:rPr>
          <w:sz w:val="28"/>
          <w:szCs w:val="28"/>
        </w:rPr>
        <w:t>Конфликт интересов – ситуация, которая затрагивает интересы организации, которую представляет член СКК, а также когда его личные интересы могут повлиять на выполнение взятых на себя обязательств.</w:t>
      </w:r>
    </w:p>
    <w:p w14:paraId="1CAAC332" w14:textId="3AA1DCA4" w:rsidR="00130729" w:rsidRPr="00016043" w:rsidRDefault="00130729" w:rsidP="00016043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016043">
        <w:rPr>
          <w:sz w:val="28"/>
          <w:szCs w:val="28"/>
        </w:rPr>
        <w:t>Регулирование конфликта интересов определяется Положением о конфликте интересов.</w:t>
      </w:r>
    </w:p>
    <w:p w14:paraId="19C71DA2" w14:textId="77777777" w:rsidR="00130729" w:rsidRPr="00016043" w:rsidRDefault="00130729" w:rsidP="00016043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016043">
        <w:rPr>
          <w:sz w:val="28"/>
          <w:szCs w:val="28"/>
        </w:rPr>
        <w:t xml:space="preserve"> СКК применяет все необходимые процедуры для своевременного предупреждения, урегулирования и смягчения конфликтов интересов.</w:t>
      </w:r>
    </w:p>
    <w:p w14:paraId="6182C413" w14:textId="5D18CD31" w:rsidR="00B81B07" w:rsidRPr="00016043" w:rsidRDefault="00130729" w:rsidP="00016043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016043">
        <w:rPr>
          <w:sz w:val="28"/>
          <w:szCs w:val="28"/>
        </w:rPr>
        <w:t xml:space="preserve"> Члены СКК и их альтернаты подписывают декларацию о конфликте интересов при вступлении в должность на первом заседании СКК.</w:t>
      </w:r>
    </w:p>
    <w:p w14:paraId="0CDD103D" w14:textId="79A3A820" w:rsidR="00B81B07" w:rsidRPr="00B950A5" w:rsidRDefault="00D0089B" w:rsidP="00B950A5">
      <w:pPr>
        <w:pStyle w:val="Heading1"/>
        <w:spacing w:before="600" w:after="240"/>
        <w:ind w:left="0"/>
        <w:jc w:val="center"/>
        <w:rPr>
          <w:lang w:val="en-US"/>
        </w:rPr>
      </w:pPr>
      <w:r w:rsidRPr="00175880">
        <w:rPr>
          <w:lang w:val="en-US"/>
        </w:rPr>
        <w:t>IX</w:t>
      </w:r>
      <w:r w:rsidRPr="00B950A5">
        <w:rPr>
          <w:lang w:val="en-US"/>
        </w:rPr>
        <w:t>.</w:t>
      </w:r>
      <w:r w:rsidR="00B81B07" w:rsidRPr="00B950A5">
        <w:rPr>
          <w:lang w:val="en-US"/>
        </w:rPr>
        <w:t xml:space="preserve"> Вопросы этики</w:t>
      </w:r>
    </w:p>
    <w:p w14:paraId="64F07B96" w14:textId="4B5330AE" w:rsidR="0014673E" w:rsidRDefault="0014673E" w:rsidP="008748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E40261">
        <w:rPr>
          <w:sz w:val="28"/>
          <w:szCs w:val="28"/>
        </w:rPr>
        <w:t xml:space="preserve">Для обеспечения соблюдения </w:t>
      </w:r>
      <w:r>
        <w:rPr>
          <w:sz w:val="28"/>
          <w:szCs w:val="28"/>
        </w:rPr>
        <w:t xml:space="preserve">членами </w:t>
      </w:r>
      <w:r w:rsidRPr="00E40261">
        <w:rPr>
          <w:sz w:val="28"/>
          <w:szCs w:val="28"/>
        </w:rPr>
        <w:t xml:space="preserve">СКК этических норм, прозрачности и ответственности при принятии решений на основе </w:t>
      </w:r>
      <w:r>
        <w:rPr>
          <w:sz w:val="28"/>
          <w:szCs w:val="28"/>
        </w:rPr>
        <w:t xml:space="preserve">принципов беспристрастности, правдивости, объективности и </w:t>
      </w:r>
      <w:r w:rsidRPr="00E40261">
        <w:rPr>
          <w:sz w:val="28"/>
          <w:szCs w:val="28"/>
        </w:rPr>
        <w:t>последовательности в целях недопущения конфликта интересов</w:t>
      </w:r>
      <w:r>
        <w:rPr>
          <w:sz w:val="28"/>
          <w:szCs w:val="28"/>
        </w:rPr>
        <w:t>, а также</w:t>
      </w:r>
      <w:r w:rsidRPr="00E40261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E40261">
        <w:rPr>
          <w:sz w:val="28"/>
          <w:szCs w:val="28"/>
        </w:rPr>
        <w:t xml:space="preserve"> и уважени</w:t>
      </w:r>
      <w:r>
        <w:rPr>
          <w:sz w:val="28"/>
          <w:szCs w:val="28"/>
        </w:rPr>
        <w:t>я</w:t>
      </w:r>
      <w:r w:rsidRPr="00E40261">
        <w:rPr>
          <w:sz w:val="28"/>
          <w:szCs w:val="28"/>
        </w:rPr>
        <w:t xml:space="preserve"> прав человека</w:t>
      </w:r>
      <w:r>
        <w:rPr>
          <w:sz w:val="28"/>
          <w:szCs w:val="28"/>
        </w:rPr>
        <w:t xml:space="preserve"> </w:t>
      </w:r>
      <w:r w:rsidRPr="00E40261">
        <w:rPr>
          <w:sz w:val="28"/>
          <w:szCs w:val="28"/>
        </w:rPr>
        <w:t xml:space="preserve">и создания атмосферы взаимоуважения, </w:t>
      </w:r>
      <w:r>
        <w:rPr>
          <w:sz w:val="28"/>
          <w:szCs w:val="28"/>
        </w:rPr>
        <w:t xml:space="preserve">при </w:t>
      </w:r>
      <w:r w:rsidRPr="00E40261">
        <w:rPr>
          <w:sz w:val="28"/>
          <w:szCs w:val="28"/>
        </w:rPr>
        <w:t xml:space="preserve">СКК </w:t>
      </w:r>
      <w:r>
        <w:rPr>
          <w:sz w:val="28"/>
          <w:szCs w:val="28"/>
        </w:rPr>
        <w:t xml:space="preserve">должен быть создан и </w:t>
      </w:r>
      <w:r w:rsidR="00567E16">
        <w:rPr>
          <w:sz w:val="28"/>
          <w:szCs w:val="28"/>
        </w:rPr>
        <w:t>функционировать</w:t>
      </w:r>
      <w:r w:rsidRPr="00E40261">
        <w:rPr>
          <w:sz w:val="28"/>
          <w:szCs w:val="28"/>
        </w:rPr>
        <w:t xml:space="preserve"> Комитет по Этике, который руководствуется </w:t>
      </w:r>
      <w:r w:rsidR="00567E16">
        <w:rPr>
          <w:sz w:val="28"/>
          <w:szCs w:val="28"/>
        </w:rPr>
        <w:t>Техническим заданием</w:t>
      </w:r>
      <w:r>
        <w:rPr>
          <w:sz w:val="28"/>
          <w:szCs w:val="28"/>
        </w:rPr>
        <w:t xml:space="preserve"> </w:t>
      </w:r>
      <w:r w:rsidR="00567E16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567E16">
        <w:rPr>
          <w:sz w:val="28"/>
          <w:szCs w:val="28"/>
        </w:rPr>
        <w:t>а</w:t>
      </w:r>
      <w:r>
        <w:rPr>
          <w:sz w:val="28"/>
          <w:szCs w:val="28"/>
        </w:rPr>
        <w:t xml:space="preserve"> по этике СКК и Кодексом Этики и </w:t>
      </w:r>
      <w:r w:rsidRPr="00E40261">
        <w:rPr>
          <w:sz w:val="28"/>
          <w:szCs w:val="28"/>
        </w:rPr>
        <w:t xml:space="preserve">служебного поведения для членов </w:t>
      </w:r>
      <w:r>
        <w:rPr>
          <w:sz w:val="28"/>
          <w:szCs w:val="28"/>
        </w:rPr>
        <w:t>СКК Глобального фонда.</w:t>
      </w:r>
    </w:p>
    <w:p w14:paraId="7E0B8F13" w14:textId="44516C13" w:rsidR="00B81B07" w:rsidRPr="00893C48" w:rsidRDefault="00D0089B" w:rsidP="00893C48">
      <w:pPr>
        <w:pStyle w:val="Heading1"/>
        <w:spacing w:before="600" w:after="240"/>
        <w:ind w:left="0"/>
        <w:jc w:val="center"/>
        <w:rPr>
          <w:lang w:val="en-US"/>
        </w:rPr>
      </w:pPr>
      <w:r w:rsidRPr="00D0089B">
        <w:rPr>
          <w:lang w:val="en-US"/>
        </w:rPr>
        <w:t>X</w:t>
      </w:r>
      <w:r w:rsidRPr="00893C48">
        <w:rPr>
          <w:lang w:val="en-US"/>
        </w:rPr>
        <w:t>.</w:t>
      </w:r>
      <w:r w:rsidR="00B81B07" w:rsidRPr="00893C48">
        <w:rPr>
          <w:lang w:val="en-US"/>
        </w:rPr>
        <w:t xml:space="preserve"> Заключительные положения</w:t>
      </w:r>
    </w:p>
    <w:p w14:paraId="54531B00" w14:textId="02AC5A6B" w:rsidR="000004C5" w:rsidRPr="00893C48" w:rsidRDefault="000004C5" w:rsidP="00893C48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893C48">
        <w:rPr>
          <w:sz w:val="28"/>
          <w:szCs w:val="28"/>
        </w:rPr>
        <w:t xml:space="preserve">Предложение о внесении изменений в Положение об СКК может быть вынесено на рассмотрение заседания СКК Председателем СКК, Заместителем Председателя СКК, </w:t>
      </w:r>
      <w:bookmarkStart w:id="0" w:name="_Hlk160161004"/>
      <w:r w:rsidRPr="00893C48">
        <w:rPr>
          <w:sz w:val="28"/>
          <w:szCs w:val="28"/>
        </w:rPr>
        <w:t>либо группой членов СКК, в составе не менее 5 членов.</w:t>
      </w:r>
    </w:p>
    <w:bookmarkEnd w:id="0"/>
    <w:p w14:paraId="0899413C" w14:textId="360513C7" w:rsidR="00D247A6" w:rsidRDefault="00D247A6" w:rsidP="00893C48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внесения изменений в Положение, проект таких изменений должен быть предоставлен на рассмотрение членам СКК, после </w:t>
      </w:r>
      <w:r>
        <w:rPr>
          <w:sz w:val="28"/>
          <w:szCs w:val="28"/>
        </w:rPr>
        <w:lastRenderedPageBreak/>
        <w:t>согласования изменений и рекомендации для передачи проекта Положения на утверждение, проект документа передается в КСОЗ.</w:t>
      </w:r>
    </w:p>
    <w:p w14:paraId="0497A4E8" w14:textId="7A686041" w:rsidR="000004C5" w:rsidRPr="00893C48" w:rsidRDefault="000004C5" w:rsidP="00893C48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893C48">
        <w:rPr>
          <w:sz w:val="28"/>
          <w:szCs w:val="28"/>
        </w:rPr>
        <w:t xml:space="preserve">Настоящее положение вступает в силу с момента </w:t>
      </w:r>
      <w:r w:rsidR="00893C48">
        <w:rPr>
          <w:sz w:val="28"/>
          <w:szCs w:val="28"/>
        </w:rPr>
        <w:t>утверждения на заседании КСОЗ</w:t>
      </w:r>
      <w:r w:rsidRPr="00893C48">
        <w:rPr>
          <w:sz w:val="28"/>
          <w:szCs w:val="28"/>
        </w:rPr>
        <w:t>.</w:t>
      </w:r>
    </w:p>
    <w:p w14:paraId="1E05CD41" w14:textId="05166873" w:rsidR="00CD7855" w:rsidRDefault="0065705E" w:rsidP="00D247A6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D247A6">
        <w:rPr>
          <w:sz w:val="28"/>
          <w:szCs w:val="28"/>
        </w:rPr>
        <w:t xml:space="preserve">Члены </w:t>
      </w:r>
      <w:r w:rsidR="00D247A6">
        <w:rPr>
          <w:sz w:val="28"/>
          <w:szCs w:val="28"/>
        </w:rPr>
        <w:t>СКК</w:t>
      </w:r>
      <w:r w:rsidRPr="00D247A6">
        <w:rPr>
          <w:sz w:val="28"/>
          <w:szCs w:val="28"/>
        </w:rPr>
        <w:t xml:space="preserve"> несут персональную ответственность за </w:t>
      </w:r>
      <w:r w:rsidR="008D68FA" w:rsidRPr="00D247A6">
        <w:rPr>
          <w:sz w:val="28"/>
          <w:szCs w:val="28"/>
        </w:rPr>
        <w:t xml:space="preserve">соблюдение </w:t>
      </w:r>
      <w:r w:rsidR="00D247A6">
        <w:rPr>
          <w:sz w:val="28"/>
          <w:szCs w:val="28"/>
        </w:rPr>
        <w:t>требований</w:t>
      </w:r>
      <w:r w:rsidR="008D68FA" w:rsidRPr="00D247A6">
        <w:rPr>
          <w:sz w:val="28"/>
          <w:szCs w:val="28"/>
        </w:rPr>
        <w:t xml:space="preserve"> настоящего Положения</w:t>
      </w:r>
      <w:r w:rsidRPr="00D247A6">
        <w:rPr>
          <w:sz w:val="28"/>
          <w:szCs w:val="28"/>
        </w:rPr>
        <w:t>.</w:t>
      </w:r>
    </w:p>
    <w:p w14:paraId="37024D1E" w14:textId="0FE20A99" w:rsidR="00D247A6" w:rsidRPr="00D548EB" w:rsidRDefault="00D247A6" w:rsidP="00D548EB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425" w:hanging="425"/>
        <w:rPr>
          <w:sz w:val="28"/>
          <w:szCs w:val="28"/>
        </w:rPr>
      </w:pPr>
      <w:r w:rsidRPr="00893C48">
        <w:rPr>
          <w:sz w:val="28"/>
          <w:szCs w:val="28"/>
        </w:rPr>
        <w:t>Члены СКК и их альтернаты могут уведомлять Офис Генерального инспектора о нарушениях (неэффективное управление грантом, нецелевое использование средств гранта, подмена товаров, нарушение процедур закупки, мошенничество, коррупция, растрата, превышение власти, конфликт интересов и другие неправомерные действия) на условиях привлечения третьей стороны и с соблюдением своей анонимности в соответствии с «Политикой и процедурами Глобального фонда в области информирования о противоправных действиях».</w:t>
      </w:r>
    </w:p>
    <w:p w14:paraId="4FF41468" w14:textId="77777777" w:rsidR="00CD7855" w:rsidRDefault="00CD7855" w:rsidP="00ED0EC0">
      <w:pPr>
        <w:pStyle w:val="BodyText"/>
        <w:ind w:left="0" w:firstLine="0"/>
        <w:jc w:val="left"/>
        <w:rPr>
          <w:b/>
          <w:sz w:val="20"/>
        </w:rPr>
      </w:pPr>
    </w:p>
    <w:sectPr w:rsidR="00CD7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980" w:right="6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D313" w14:textId="77777777" w:rsidR="008468EB" w:rsidRDefault="008468EB" w:rsidP="00E57357">
      <w:r>
        <w:separator/>
      </w:r>
    </w:p>
  </w:endnote>
  <w:endnote w:type="continuationSeparator" w:id="0">
    <w:p w14:paraId="1EEC5816" w14:textId="77777777" w:rsidR="008468EB" w:rsidRDefault="008468EB" w:rsidP="00E5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031929"/>
      <w:docPartObj>
        <w:docPartGallery w:val="Page Numbers (Bottom of Page)"/>
        <w:docPartUnique/>
      </w:docPartObj>
    </w:sdtPr>
    <w:sdtContent>
      <w:p w14:paraId="2E8E4769" w14:textId="42E4DFF4" w:rsidR="00E1223A" w:rsidRDefault="00E1223A" w:rsidP="002045F7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7DB55" w14:textId="77777777" w:rsidR="00E57357" w:rsidRDefault="00E57357" w:rsidP="00E1223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4405323"/>
      <w:docPartObj>
        <w:docPartGallery w:val="Page Numbers (Bottom of Page)"/>
        <w:docPartUnique/>
      </w:docPartObj>
    </w:sdtPr>
    <w:sdtContent>
      <w:p w14:paraId="1EE981C4" w14:textId="1D44AB8D" w:rsidR="00E1223A" w:rsidRDefault="00E1223A" w:rsidP="002045F7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60F9E831" w14:textId="77777777" w:rsidR="00E57357" w:rsidRDefault="00E57357" w:rsidP="00E1223A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CB96" w14:textId="77777777" w:rsidR="00E57357" w:rsidRDefault="00E57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DD01" w14:textId="77777777" w:rsidR="008468EB" w:rsidRDefault="008468EB" w:rsidP="00E57357">
      <w:r>
        <w:separator/>
      </w:r>
    </w:p>
  </w:footnote>
  <w:footnote w:type="continuationSeparator" w:id="0">
    <w:p w14:paraId="17E7EB53" w14:textId="77777777" w:rsidR="008468EB" w:rsidRDefault="008468EB" w:rsidP="00E5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0AAE" w14:textId="49D78F61" w:rsidR="00E57357" w:rsidRDefault="008468EB">
    <w:pPr>
      <w:pStyle w:val="Header"/>
    </w:pPr>
    <w:r>
      <w:rPr>
        <w:noProof/>
      </w:rPr>
      <w:pict w14:anchorId="0CAF4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192463" o:spid="_x0000_s1027" type="#_x0000_t136" alt="" style="position:absolute;margin-left:0;margin-top:0;width:507.6pt;height:151.2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8275" w14:textId="48610605" w:rsidR="00E57357" w:rsidRDefault="008468EB">
    <w:pPr>
      <w:pStyle w:val="Header"/>
    </w:pPr>
    <w:r>
      <w:rPr>
        <w:noProof/>
      </w:rPr>
      <w:pict w14:anchorId="3B310C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192464" o:spid="_x0000_s1026" type="#_x0000_t136" alt="" style="position:absolute;margin-left:0;margin-top:0;width:507.6pt;height:151.2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ПРОЕК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FD14" w14:textId="67449133" w:rsidR="00E57357" w:rsidRDefault="008468EB">
    <w:pPr>
      <w:pStyle w:val="Header"/>
    </w:pPr>
    <w:r>
      <w:rPr>
        <w:noProof/>
      </w:rPr>
      <w:pict w14:anchorId="30AA36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192462" o:spid="_x0000_s1025" type="#_x0000_t136" alt="" style="position:absolute;margin-left:0;margin-top:0;width:507.6pt;height:151.2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A67"/>
    <w:multiLevelType w:val="hybridMultilevel"/>
    <w:tmpl w:val="761EE518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129"/>
    <w:multiLevelType w:val="hybridMultilevel"/>
    <w:tmpl w:val="526698BE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317"/>
    <w:multiLevelType w:val="hybridMultilevel"/>
    <w:tmpl w:val="75E67992"/>
    <w:lvl w:ilvl="0" w:tplc="5ED48A0C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7153BE"/>
    <w:multiLevelType w:val="hybridMultilevel"/>
    <w:tmpl w:val="BF163054"/>
    <w:lvl w:ilvl="0" w:tplc="A392A9BA">
      <w:start w:val="3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C47E27"/>
    <w:multiLevelType w:val="hybridMultilevel"/>
    <w:tmpl w:val="EE8AC768"/>
    <w:lvl w:ilvl="0" w:tplc="FFFFFFFF">
      <w:start w:val="1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5" w15:restartNumberingAfterBreak="0">
    <w:nsid w:val="12487530"/>
    <w:multiLevelType w:val="hybridMultilevel"/>
    <w:tmpl w:val="E916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0031"/>
    <w:multiLevelType w:val="hybridMultilevel"/>
    <w:tmpl w:val="72083EF6"/>
    <w:lvl w:ilvl="0" w:tplc="223E06DC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7" w15:restartNumberingAfterBreak="0">
    <w:nsid w:val="168F215D"/>
    <w:multiLevelType w:val="hybridMultilevel"/>
    <w:tmpl w:val="44C00082"/>
    <w:lvl w:ilvl="0" w:tplc="F5508364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62ED4">
      <w:numFmt w:val="bullet"/>
      <w:lvlText w:val="•"/>
      <w:lvlJc w:val="left"/>
      <w:pPr>
        <w:ind w:left="1069" w:hanging="281"/>
      </w:pPr>
      <w:rPr>
        <w:rFonts w:hint="default"/>
        <w:lang w:val="ru-RU" w:eastAsia="en-US" w:bidi="ar-SA"/>
      </w:rPr>
    </w:lvl>
    <w:lvl w:ilvl="2" w:tplc="EB90787C">
      <w:numFmt w:val="bullet"/>
      <w:lvlText w:val="•"/>
      <w:lvlJc w:val="left"/>
      <w:pPr>
        <w:ind w:left="2039" w:hanging="281"/>
      </w:pPr>
      <w:rPr>
        <w:rFonts w:hint="default"/>
        <w:lang w:val="ru-RU" w:eastAsia="en-US" w:bidi="ar-SA"/>
      </w:rPr>
    </w:lvl>
    <w:lvl w:ilvl="3" w:tplc="CF8CEA42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4" w:tplc="AE5815E4">
      <w:numFmt w:val="bullet"/>
      <w:lvlText w:val="•"/>
      <w:lvlJc w:val="left"/>
      <w:pPr>
        <w:ind w:left="3979" w:hanging="281"/>
      </w:pPr>
      <w:rPr>
        <w:rFonts w:hint="default"/>
        <w:lang w:val="ru-RU" w:eastAsia="en-US" w:bidi="ar-SA"/>
      </w:rPr>
    </w:lvl>
    <w:lvl w:ilvl="5" w:tplc="519673F8">
      <w:numFmt w:val="bullet"/>
      <w:lvlText w:val="•"/>
      <w:lvlJc w:val="left"/>
      <w:pPr>
        <w:ind w:left="4949" w:hanging="281"/>
      </w:pPr>
      <w:rPr>
        <w:rFonts w:hint="default"/>
        <w:lang w:val="ru-RU" w:eastAsia="en-US" w:bidi="ar-SA"/>
      </w:rPr>
    </w:lvl>
    <w:lvl w:ilvl="6" w:tplc="644C44B6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7" w:tplc="6B64527A">
      <w:numFmt w:val="bullet"/>
      <w:lvlText w:val="•"/>
      <w:lvlJc w:val="left"/>
      <w:pPr>
        <w:ind w:left="6889" w:hanging="281"/>
      </w:pPr>
      <w:rPr>
        <w:rFonts w:hint="default"/>
        <w:lang w:val="ru-RU" w:eastAsia="en-US" w:bidi="ar-SA"/>
      </w:rPr>
    </w:lvl>
    <w:lvl w:ilvl="8" w:tplc="6234B95C">
      <w:numFmt w:val="bullet"/>
      <w:lvlText w:val="•"/>
      <w:lvlJc w:val="left"/>
      <w:pPr>
        <w:ind w:left="785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6A26E1C"/>
    <w:multiLevelType w:val="hybridMultilevel"/>
    <w:tmpl w:val="80EA37A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7A8BA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0B0F6B"/>
    <w:multiLevelType w:val="hybridMultilevel"/>
    <w:tmpl w:val="A5D0CD64"/>
    <w:lvl w:ilvl="0" w:tplc="3B26A7E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CF6DE3"/>
    <w:multiLevelType w:val="hybridMultilevel"/>
    <w:tmpl w:val="81FE88F4"/>
    <w:lvl w:ilvl="0" w:tplc="DE6C502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66848"/>
    <w:multiLevelType w:val="hybridMultilevel"/>
    <w:tmpl w:val="EA2AD0F2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744C37"/>
    <w:multiLevelType w:val="hybridMultilevel"/>
    <w:tmpl w:val="3CE4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C7463"/>
    <w:multiLevelType w:val="hybridMultilevel"/>
    <w:tmpl w:val="D764C35A"/>
    <w:lvl w:ilvl="0" w:tplc="604A8DBC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843DB"/>
    <w:multiLevelType w:val="hybridMultilevel"/>
    <w:tmpl w:val="DADA9C1E"/>
    <w:lvl w:ilvl="0" w:tplc="B7B29BAA">
      <w:start w:val="1"/>
      <w:numFmt w:val="decimal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18453E">
      <w:numFmt w:val="bullet"/>
      <w:lvlText w:val="•"/>
      <w:lvlJc w:val="left"/>
      <w:pPr>
        <w:ind w:left="1069" w:hanging="305"/>
      </w:pPr>
      <w:rPr>
        <w:rFonts w:hint="default"/>
        <w:lang w:val="ru-RU" w:eastAsia="en-US" w:bidi="ar-SA"/>
      </w:rPr>
    </w:lvl>
    <w:lvl w:ilvl="2" w:tplc="E44AAE82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414C4E72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4" w:tplc="C928C196">
      <w:numFmt w:val="bullet"/>
      <w:lvlText w:val="•"/>
      <w:lvlJc w:val="left"/>
      <w:pPr>
        <w:ind w:left="3979" w:hanging="305"/>
      </w:pPr>
      <w:rPr>
        <w:rFonts w:hint="default"/>
        <w:lang w:val="ru-RU" w:eastAsia="en-US" w:bidi="ar-SA"/>
      </w:rPr>
    </w:lvl>
    <w:lvl w:ilvl="5" w:tplc="48AAFA48">
      <w:numFmt w:val="bullet"/>
      <w:lvlText w:val="•"/>
      <w:lvlJc w:val="left"/>
      <w:pPr>
        <w:ind w:left="4949" w:hanging="305"/>
      </w:pPr>
      <w:rPr>
        <w:rFonts w:hint="default"/>
        <w:lang w:val="ru-RU" w:eastAsia="en-US" w:bidi="ar-SA"/>
      </w:rPr>
    </w:lvl>
    <w:lvl w:ilvl="6" w:tplc="574C822A"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7" w:tplc="13505CA6">
      <w:numFmt w:val="bullet"/>
      <w:lvlText w:val="•"/>
      <w:lvlJc w:val="left"/>
      <w:pPr>
        <w:ind w:left="6889" w:hanging="305"/>
      </w:pPr>
      <w:rPr>
        <w:rFonts w:hint="default"/>
        <w:lang w:val="ru-RU" w:eastAsia="en-US" w:bidi="ar-SA"/>
      </w:rPr>
    </w:lvl>
    <w:lvl w:ilvl="8" w:tplc="E14A90DC">
      <w:numFmt w:val="bullet"/>
      <w:lvlText w:val="•"/>
      <w:lvlJc w:val="left"/>
      <w:pPr>
        <w:ind w:left="785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44472E0"/>
    <w:multiLevelType w:val="hybridMultilevel"/>
    <w:tmpl w:val="E36E939C"/>
    <w:lvl w:ilvl="0" w:tplc="493E49D6">
      <w:start w:val="1"/>
      <w:numFmt w:val="decimal"/>
      <w:lvlText w:val="(%1)"/>
      <w:lvlJc w:val="left"/>
      <w:pPr>
        <w:ind w:left="121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5BC5E0F"/>
    <w:multiLevelType w:val="hybridMultilevel"/>
    <w:tmpl w:val="1322557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540C2E"/>
    <w:multiLevelType w:val="hybridMultilevel"/>
    <w:tmpl w:val="7762598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A094BD9"/>
    <w:multiLevelType w:val="hybridMultilevel"/>
    <w:tmpl w:val="000E951A"/>
    <w:lvl w:ilvl="0" w:tplc="4190A596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ACA54B1"/>
    <w:multiLevelType w:val="hybridMultilevel"/>
    <w:tmpl w:val="EE8AC768"/>
    <w:lvl w:ilvl="0" w:tplc="FFFFFFFF">
      <w:start w:val="1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0" w15:restartNumberingAfterBreak="0">
    <w:nsid w:val="2BD722F1"/>
    <w:multiLevelType w:val="multilevel"/>
    <w:tmpl w:val="42EA58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1" w15:restartNumberingAfterBreak="0">
    <w:nsid w:val="312522BF"/>
    <w:multiLevelType w:val="hybridMultilevel"/>
    <w:tmpl w:val="BBBCBC04"/>
    <w:lvl w:ilvl="0" w:tplc="B33E065E">
      <w:start w:val="18"/>
      <w:numFmt w:val="decimal"/>
      <w:lvlText w:val="%1."/>
      <w:lvlJc w:val="left"/>
      <w:pPr>
        <w:ind w:left="24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845" w:hanging="360"/>
      </w:pPr>
    </w:lvl>
    <w:lvl w:ilvl="2" w:tplc="0419001B" w:tentative="1">
      <w:start w:val="1"/>
      <w:numFmt w:val="lowerRoman"/>
      <w:lvlText w:val="%3."/>
      <w:lvlJc w:val="right"/>
      <w:pPr>
        <w:ind w:left="4565" w:hanging="180"/>
      </w:pPr>
    </w:lvl>
    <w:lvl w:ilvl="3" w:tplc="0419000F" w:tentative="1">
      <w:start w:val="1"/>
      <w:numFmt w:val="decimal"/>
      <w:lvlText w:val="%4."/>
      <w:lvlJc w:val="left"/>
      <w:pPr>
        <w:ind w:left="5285" w:hanging="360"/>
      </w:pPr>
    </w:lvl>
    <w:lvl w:ilvl="4" w:tplc="04190019" w:tentative="1">
      <w:start w:val="1"/>
      <w:numFmt w:val="lowerLetter"/>
      <w:lvlText w:val="%5."/>
      <w:lvlJc w:val="left"/>
      <w:pPr>
        <w:ind w:left="6005" w:hanging="360"/>
      </w:pPr>
    </w:lvl>
    <w:lvl w:ilvl="5" w:tplc="0419001B" w:tentative="1">
      <w:start w:val="1"/>
      <w:numFmt w:val="lowerRoman"/>
      <w:lvlText w:val="%6."/>
      <w:lvlJc w:val="right"/>
      <w:pPr>
        <w:ind w:left="6725" w:hanging="180"/>
      </w:pPr>
    </w:lvl>
    <w:lvl w:ilvl="6" w:tplc="0419000F" w:tentative="1">
      <w:start w:val="1"/>
      <w:numFmt w:val="decimal"/>
      <w:lvlText w:val="%7."/>
      <w:lvlJc w:val="left"/>
      <w:pPr>
        <w:ind w:left="7445" w:hanging="360"/>
      </w:pPr>
    </w:lvl>
    <w:lvl w:ilvl="7" w:tplc="04190019" w:tentative="1">
      <w:start w:val="1"/>
      <w:numFmt w:val="lowerLetter"/>
      <w:lvlText w:val="%8."/>
      <w:lvlJc w:val="left"/>
      <w:pPr>
        <w:ind w:left="8165" w:hanging="360"/>
      </w:pPr>
    </w:lvl>
    <w:lvl w:ilvl="8" w:tplc="0419001B" w:tentative="1">
      <w:start w:val="1"/>
      <w:numFmt w:val="lowerRoman"/>
      <w:lvlText w:val="%9."/>
      <w:lvlJc w:val="right"/>
      <w:pPr>
        <w:ind w:left="8885" w:hanging="180"/>
      </w:pPr>
    </w:lvl>
  </w:abstractNum>
  <w:abstractNum w:abstractNumId="22" w15:restartNumberingAfterBreak="0">
    <w:nsid w:val="31320C59"/>
    <w:multiLevelType w:val="hybridMultilevel"/>
    <w:tmpl w:val="EDFC6514"/>
    <w:lvl w:ilvl="0" w:tplc="12F82DF2">
      <w:start w:val="1"/>
      <w:numFmt w:val="decimal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D2A304">
      <w:numFmt w:val="bullet"/>
      <w:lvlText w:val="•"/>
      <w:lvlJc w:val="left"/>
      <w:pPr>
        <w:ind w:left="1069" w:hanging="305"/>
      </w:pPr>
      <w:rPr>
        <w:rFonts w:hint="default"/>
        <w:lang w:val="ru-RU" w:eastAsia="en-US" w:bidi="ar-SA"/>
      </w:rPr>
    </w:lvl>
    <w:lvl w:ilvl="2" w:tplc="64B6007C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D166C43C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4" w:tplc="A7F8567E">
      <w:numFmt w:val="bullet"/>
      <w:lvlText w:val="•"/>
      <w:lvlJc w:val="left"/>
      <w:pPr>
        <w:ind w:left="3979" w:hanging="305"/>
      </w:pPr>
      <w:rPr>
        <w:rFonts w:hint="default"/>
        <w:lang w:val="ru-RU" w:eastAsia="en-US" w:bidi="ar-SA"/>
      </w:rPr>
    </w:lvl>
    <w:lvl w:ilvl="5" w:tplc="91D0817A">
      <w:numFmt w:val="bullet"/>
      <w:lvlText w:val="•"/>
      <w:lvlJc w:val="left"/>
      <w:pPr>
        <w:ind w:left="4949" w:hanging="305"/>
      </w:pPr>
      <w:rPr>
        <w:rFonts w:hint="default"/>
        <w:lang w:val="ru-RU" w:eastAsia="en-US" w:bidi="ar-SA"/>
      </w:rPr>
    </w:lvl>
    <w:lvl w:ilvl="6" w:tplc="90A817DE"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7" w:tplc="08BEB284">
      <w:numFmt w:val="bullet"/>
      <w:lvlText w:val="•"/>
      <w:lvlJc w:val="left"/>
      <w:pPr>
        <w:ind w:left="6889" w:hanging="305"/>
      </w:pPr>
      <w:rPr>
        <w:rFonts w:hint="default"/>
        <w:lang w:val="ru-RU" w:eastAsia="en-US" w:bidi="ar-SA"/>
      </w:rPr>
    </w:lvl>
    <w:lvl w:ilvl="8" w:tplc="1564F514">
      <w:numFmt w:val="bullet"/>
      <w:lvlText w:val="•"/>
      <w:lvlJc w:val="left"/>
      <w:pPr>
        <w:ind w:left="7859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318C7B75"/>
    <w:multiLevelType w:val="hybridMultilevel"/>
    <w:tmpl w:val="220434F2"/>
    <w:lvl w:ilvl="0" w:tplc="4190A596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23F5D8F"/>
    <w:multiLevelType w:val="hybridMultilevel"/>
    <w:tmpl w:val="7B9EF812"/>
    <w:lvl w:ilvl="0" w:tplc="64DCE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7DD60CD"/>
    <w:multiLevelType w:val="hybridMultilevel"/>
    <w:tmpl w:val="6F06A2FA"/>
    <w:lvl w:ilvl="0" w:tplc="746813BC">
      <w:start w:val="4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620965"/>
    <w:multiLevelType w:val="hybridMultilevel"/>
    <w:tmpl w:val="E09EAEA4"/>
    <w:lvl w:ilvl="0" w:tplc="99F49760">
      <w:start w:val="8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EA92B63"/>
    <w:multiLevelType w:val="hybridMultilevel"/>
    <w:tmpl w:val="B3A083F2"/>
    <w:lvl w:ilvl="0" w:tplc="FFFFFFFF">
      <w:start w:val="18"/>
      <w:numFmt w:val="decimal"/>
      <w:lvlText w:val="%1."/>
      <w:lvlJc w:val="left"/>
      <w:pPr>
        <w:ind w:left="2487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3845" w:hanging="360"/>
      </w:pPr>
    </w:lvl>
    <w:lvl w:ilvl="2" w:tplc="FFFFFFFF" w:tentative="1">
      <w:start w:val="1"/>
      <w:numFmt w:val="lowerRoman"/>
      <w:lvlText w:val="%3."/>
      <w:lvlJc w:val="right"/>
      <w:pPr>
        <w:ind w:left="4565" w:hanging="180"/>
      </w:pPr>
    </w:lvl>
    <w:lvl w:ilvl="3" w:tplc="FFFFFFFF" w:tentative="1">
      <w:start w:val="1"/>
      <w:numFmt w:val="decimal"/>
      <w:lvlText w:val="%4."/>
      <w:lvlJc w:val="left"/>
      <w:pPr>
        <w:ind w:left="5285" w:hanging="360"/>
      </w:pPr>
    </w:lvl>
    <w:lvl w:ilvl="4" w:tplc="FFFFFFFF" w:tentative="1">
      <w:start w:val="1"/>
      <w:numFmt w:val="lowerLetter"/>
      <w:lvlText w:val="%5."/>
      <w:lvlJc w:val="left"/>
      <w:pPr>
        <w:ind w:left="6005" w:hanging="360"/>
      </w:pPr>
    </w:lvl>
    <w:lvl w:ilvl="5" w:tplc="FFFFFFFF" w:tentative="1">
      <w:start w:val="1"/>
      <w:numFmt w:val="lowerRoman"/>
      <w:lvlText w:val="%6."/>
      <w:lvlJc w:val="right"/>
      <w:pPr>
        <w:ind w:left="6725" w:hanging="180"/>
      </w:pPr>
    </w:lvl>
    <w:lvl w:ilvl="6" w:tplc="FFFFFFFF" w:tentative="1">
      <w:start w:val="1"/>
      <w:numFmt w:val="decimal"/>
      <w:lvlText w:val="%7."/>
      <w:lvlJc w:val="left"/>
      <w:pPr>
        <w:ind w:left="7445" w:hanging="360"/>
      </w:pPr>
    </w:lvl>
    <w:lvl w:ilvl="7" w:tplc="FFFFFFFF" w:tentative="1">
      <w:start w:val="1"/>
      <w:numFmt w:val="lowerLetter"/>
      <w:lvlText w:val="%8."/>
      <w:lvlJc w:val="left"/>
      <w:pPr>
        <w:ind w:left="8165" w:hanging="360"/>
      </w:pPr>
    </w:lvl>
    <w:lvl w:ilvl="8" w:tplc="FFFFFFFF" w:tentative="1">
      <w:start w:val="1"/>
      <w:numFmt w:val="lowerRoman"/>
      <w:lvlText w:val="%9."/>
      <w:lvlJc w:val="right"/>
      <w:pPr>
        <w:ind w:left="8885" w:hanging="180"/>
      </w:pPr>
    </w:lvl>
  </w:abstractNum>
  <w:abstractNum w:abstractNumId="28" w15:restartNumberingAfterBreak="0">
    <w:nsid w:val="401A7286"/>
    <w:multiLevelType w:val="hybridMultilevel"/>
    <w:tmpl w:val="F5102104"/>
    <w:lvl w:ilvl="0" w:tplc="87A6754A">
      <w:start w:val="1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9" w15:restartNumberingAfterBreak="0">
    <w:nsid w:val="402A4A53"/>
    <w:multiLevelType w:val="hybridMultilevel"/>
    <w:tmpl w:val="4A12E194"/>
    <w:lvl w:ilvl="0" w:tplc="8FC632AC">
      <w:start w:val="4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607E84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2" w:tplc="EF44C46C">
      <w:numFmt w:val="bullet"/>
      <w:lvlText w:val="•"/>
      <w:lvlJc w:val="left"/>
      <w:pPr>
        <w:ind w:left="3240" w:hanging="281"/>
      </w:pPr>
      <w:rPr>
        <w:rFonts w:hint="default"/>
        <w:lang w:val="ru-RU" w:eastAsia="en-US" w:bidi="ar-SA"/>
      </w:rPr>
    </w:lvl>
    <w:lvl w:ilvl="3" w:tplc="171CD286">
      <w:numFmt w:val="bullet"/>
      <w:lvlText w:val="•"/>
      <w:lvlJc w:val="left"/>
      <w:pPr>
        <w:ind w:left="3260" w:hanging="281"/>
      </w:pPr>
      <w:rPr>
        <w:rFonts w:hint="default"/>
        <w:lang w:val="ru-RU" w:eastAsia="en-US" w:bidi="ar-SA"/>
      </w:rPr>
    </w:lvl>
    <w:lvl w:ilvl="4" w:tplc="18D28322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5" w:tplc="2BFCCF74">
      <w:numFmt w:val="bullet"/>
      <w:lvlText w:val="•"/>
      <w:lvlJc w:val="left"/>
      <w:pPr>
        <w:ind w:left="4383" w:hanging="281"/>
      </w:pPr>
      <w:rPr>
        <w:rFonts w:hint="default"/>
        <w:lang w:val="ru-RU" w:eastAsia="en-US" w:bidi="ar-SA"/>
      </w:rPr>
    </w:lvl>
    <w:lvl w:ilvl="6" w:tplc="0C021284">
      <w:numFmt w:val="bullet"/>
      <w:lvlText w:val="•"/>
      <w:lvlJc w:val="left"/>
      <w:pPr>
        <w:ind w:left="5466" w:hanging="281"/>
      </w:pPr>
      <w:rPr>
        <w:rFonts w:hint="default"/>
        <w:lang w:val="ru-RU" w:eastAsia="en-US" w:bidi="ar-SA"/>
      </w:rPr>
    </w:lvl>
    <w:lvl w:ilvl="7" w:tplc="AA7E1592">
      <w:numFmt w:val="bullet"/>
      <w:lvlText w:val="•"/>
      <w:lvlJc w:val="left"/>
      <w:pPr>
        <w:ind w:left="6549" w:hanging="281"/>
      </w:pPr>
      <w:rPr>
        <w:rFonts w:hint="default"/>
        <w:lang w:val="ru-RU" w:eastAsia="en-US" w:bidi="ar-SA"/>
      </w:rPr>
    </w:lvl>
    <w:lvl w:ilvl="8" w:tplc="D1A67CE8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42213E5C"/>
    <w:multiLevelType w:val="hybridMultilevel"/>
    <w:tmpl w:val="EE8AC768"/>
    <w:lvl w:ilvl="0" w:tplc="7C368B92">
      <w:start w:val="1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1" w15:restartNumberingAfterBreak="0">
    <w:nsid w:val="42533699"/>
    <w:multiLevelType w:val="hybridMultilevel"/>
    <w:tmpl w:val="67A24F80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CEB14B9"/>
    <w:multiLevelType w:val="hybridMultilevel"/>
    <w:tmpl w:val="5F90A8FE"/>
    <w:lvl w:ilvl="0" w:tplc="267A9082">
      <w:start w:val="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D1A1B41"/>
    <w:multiLevelType w:val="hybridMultilevel"/>
    <w:tmpl w:val="A3BA7F82"/>
    <w:lvl w:ilvl="0" w:tplc="2DD80468">
      <w:start w:val="1"/>
      <w:numFmt w:val="decimal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666870">
      <w:numFmt w:val="bullet"/>
      <w:lvlText w:val="•"/>
      <w:lvlJc w:val="left"/>
      <w:pPr>
        <w:ind w:left="1069" w:hanging="305"/>
      </w:pPr>
      <w:rPr>
        <w:rFonts w:hint="default"/>
        <w:lang w:val="ru-RU" w:eastAsia="en-US" w:bidi="ar-SA"/>
      </w:rPr>
    </w:lvl>
    <w:lvl w:ilvl="2" w:tplc="2138AE78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C3AE7954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4" w:tplc="0DAE3E9E">
      <w:numFmt w:val="bullet"/>
      <w:lvlText w:val="•"/>
      <w:lvlJc w:val="left"/>
      <w:pPr>
        <w:ind w:left="3979" w:hanging="305"/>
      </w:pPr>
      <w:rPr>
        <w:rFonts w:hint="default"/>
        <w:lang w:val="ru-RU" w:eastAsia="en-US" w:bidi="ar-SA"/>
      </w:rPr>
    </w:lvl>
    <w:lvl w:ilvl="5" w:tplc="B396335C">
      <w:numFmt w:val="bullet"/>
      <w:lvlText w:val="•"/>
      <w:lvlJc w:val="left"/>
      <w:pPr>
        <w:ind w:left="4949" w:hanging="305"/>
      </w:pPr>
      <w:rPr>
        <w:rFonts w:hint="default"/>
        <w:lang w:val="ru-RU" w:eastAsia="en-US" w:bidi="ar-SA"/>
      </w:rPr>
    </w:lvl>
    <w:lvl w:ilvl="6" w:tplc="D08E626E"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7" w:tplc="7FD6A0B0">
      <w:numFmt w:val="bullet"/>
      <w:lvlText w:val="•"/>
      <w:lvlJc w:val="left"/>
      <w:pPr>
        <w:ind w:left="6889" w:hanging="305"/>
      </w:pPr>
      <w:rPr>
        <w:rFonts w:hint="default"/>
        <w:lang w:val="ru-RU" w:eastAsia="en-US" w:bidi="ar-SA"/>
      </w:rPr>
    </w:lvl>
    <w:lvl w:ilvl="8" w:tplc="27A077D6">
      <w:numFmt w:val="bullet"/>
      <w:lvlText w:val="•"/>
      <w:lvlJc w:val="left"/>
      <w:pPr>
        <w:ind w:left="7859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51975E14"/>
    <w:multiLevelType w:val="hybridMultilevel"/>
    <w:tmpl w:val="C0284E44"/>
    <w:lvl w:ilvl="0" w:tplc="10B2ECCA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E899A">
      <w:numFmt w:val="bullet"/>
      <w:lvlText w:val="•"/>
      <w:lvlJc w:val="left"/>
      <w:pPr>
        <w:ind w:left="1987" w:hanging="305"/>
      </w:pPr>
      <w:rPr>
        <w:rFonts w:hint="default"/>
        <w:lang w:val="ru-RU" w:eastAsia="en-US" w:bidi="ar-SA"/>
      </w:rPr>
    </w:lvl>
    <w:lvl w:ilvl="2" w:tplc="43C2B7F0">
      <w:numFmt w:val="bullet"/>
      <w:lvlText w:val="•"/>
      <w:lvlJc w:val="left"/>
      <w:pPr>
        <w:ind w:left="2855" w:hanging="305"/>
      </w:pPr>
      <w:rPr>
        <w:rFonts w:hint="default"/>
        <w:lang w:val="ru-RU" w:eastAsia="en-US" w:bidi="ar-SA"/>
      </w:rPr>
    </w:lvl>
    <w:lvl w:ilvl="3" w:tplc="00785632">
      <w:numFmt w:val="bullet"/>
      <w:lvlText w:val="•"/>
      <w:lvlJc w:val="left"/>
      <w:pPr>
        <w:ind w:left="3723" w:hanging="305"/>
      </w:pPr>
      <w:rPr>
        <w:rFonts w:hint="default"/>
        <w:lang w:val="ru-RU" w:eastAsia="en-US" w:bidi="ar-SA"/>
      </w:rPr>
    </w:lvl>
    <w:lvl w:ilvl="4" w:tplc="20E0B170">
      <w:numFmt w:val="bullet"/>
      <w:lvlText w:val="•"/>
      <w:lvlJc w:val="left"/>
      <w:pPr>
        <w:ind w:left="4591" w:hanging="305"/>
      </w:pPr>
      <w:rPr>
        <w:rFonts w:hint="default"/>
        <w:lang w:val="ru-RU" w:eastAsia="en-US" w:bidi="ar-SA"/>
      </w:rPr>
    </w:lvl>
    <w:lvl w:ilvl="5" w:tplc="C5EEB41C">
      <w:numFmt w:val="bullet"/>
      <w:lvlText w:val="•"/>
      <w:lvlJc w:val="left"/>
      <w:pPr>
        <w:ind w:left="5459" w:hanging="305"/>
      </w:pPr>
      <w:rPr>
        <w:rFonts w:hint="default"/>
        <w:lang w:val="ru-RU" w:eastAsia="en-US" w:bidi="ar-SA"/>
      </w:rPr>
    </w:lvl>
    <w:lvl w:ilvl="6" w:tplc="41A6E8AA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66089F3C">
      <w:numFmt w:val="bullet"/>
      <w:lvlText w:val="•"/>
      <w:lvlJc w:val="left"/>
      <w:pPr>
        <w:ind w:left="7195" w:hanging="305"/>
      </w:pPr>
      <w:rPr>
        <w:rFonts w:hint="default"/>
        <w:lang w:val="ru-RU" w:eastAsia="en-US" w:bidi="ar-SA"/>
      </w:rPr>
    </w:lvl>
    <w:lvl w:ilvl="8" w:tplc="37EA8EDA">
      <w:numFmt w:val="bullet"/>
      <w:lvlText w:val="•"/>
      <w:lvlJc w:val="left"/>
      <w:pPr>
        <w:ind w:left="8063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53ED0056"/>
    <w:multiLevelType w:val="hybridMultilevel"/>
    <w:tmpl w:val="17C40472"/>
    <w:lvl w:ilvl="0" w:tplc="E97A8BAE">
      <w:numFmt w:val="bullet"/>
      <w:lvlText w:val="–"/>
      <w:lvlJc w:val="left"/>
      <w:pPr>
        <w:ind w:left="106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E8ABC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B978CC1C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027EE54C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509E4BD0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CF98AF5C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E512A742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9AA9CC4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8D543B70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585204B5"/>
    <w:multiLevelType w:val="hybridMultilevel"/>
    <w:tmpl w:val="6D4A16DA"/>
    <w:lvl w:ilvl="0" w:tplc="493E49D6">
      <w:start w:val="1"/>
      <w:numFmt w:val="decimal"/>
      <w:lvlText w:val="(%1)"/>
      <w:lvlJc w:val="left"/>
      <w:pPr>
        <w:ind w:left="1211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69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7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9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59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59623D22"/>
    <w:multiLevelType w:val="hybridMultilevel"/>
    <w:tmpl w:val="71786EF2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34F09"/>
    <w:multiLevelType w:val="hybridMultilevel"/>
    <w:tmpl w:val="83F6131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81010B"/>
    <w:multiLevelType w:val="hybridMultilevel"/>
    <w:tmpl w:val="627A6566"/>
    <w:lvl w:ilvl="0" w:tplc="8B8A92D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2EB92E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9A9CB80E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99E0ADBA">
      <w:numFmt w:val="bullet"/>
      <w:lvlText w:val="•"/>
      <w:lvlJc w:val="left"/>
      <w:pPr>
        <w:ind w:left="3709" w:hanging="281"/>
      </w:pPr>
      <w:rPr>
        <w:rFonts w:hint="default"/>
        <w:lang w:val="ru-RU" w:eastAsia="en-US" w:bidi="ar-SA"/>
      </w:rPr>
    </w:lvl>
    <w:lvl w:ilvl="4" w:tplc="657CCFAC">
      <w:numFmt w:val="bullet"/>
      <w:lvlText w:val="•"/>
      <w:lvlJc w:val="left"/>
      <w:pPr>
        <w:ind w:left="4579" w:hanging="281"/>
      </w:pPr>
      <w:rPr>
        <w:rFonts w:hint="default"/>
        <w:lang w:val="ru-RU" w:eastAsia="en-US" w:bidi="ar-SA"/>
      </w:rPr>
    </w:lvl>
    <w:lvl w:ilvl="5" w:tplc="7654DCE6">
      <w:numFmt w:val="bullet"/>
      <w:lvlText w:val="•"/>
      <w:lvlJc w:val="left"/>
      <w:pPr>
        <w:ind w:left="5449" w:hanging="281"/>
      </w:pPr>
      <w:rPr>
        <w:rFonts w:hint="default"/>
        <w:lang w:val="ru-RU" w:eastAsia="en-US" w:bidi="ar-SA"/>
      </w:rPr>
    </w:lvl>
    <w:lvl w:ilvl="6" w:tplc="0A5CCD60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62061A0A">
      <w:numFmt w:val="bullet"/>
      <w:lvlText w:val="•"/>
      <w:lvlJc w:val="left"/>
      <w:pPr>
        <w:ind w:left="7189" w:hanging="281"/>
      </w:pPr>
      <w:rPr>
        <w:rFonts w:hint="default"/>
        <w:lang w:val="ru-RU" w:eastAsia="en-US" w:bidi="ar-SA"/>
      </w:rPr>
    </w:lvl>
    <w:lvl w:ilvl="8" w:tplc="7048FCB6">
      <w:numFmt w:val="bullet"/>
      <w:lvlText w:val="•"/>
      <w:lvlJc w:val="left"/>
      <w:pPr>
        <w:ind w:left="805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5D2A64CF"/>
    <w:multiLevelType w:val="hybridMultilevel"/>
    <w:tmpl w:val="3062AD12"/>
    <w:lvl w:ilvl="0" w:tplc="22A6A9F0">
      <w:start w:val="1"/>
      <w:numFmt w:val="decimal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287778">
      <w:numFmt w:val="bullet"/>
      <w:lvlText w:val="•"/>
      <w:lvlJc w:val="left"/>
      <w:pPr>
        <w:ind w:left="1069" w:hanging="305"/>
      </w:pPr>
      <w:rPr>
        <w:rFonts w:hint="default"/>
        <w:lang w:val="ru-RU" w:eastAsia="en-US" w:bidi="ar-SA"/>
      </w:rPr>
    </w:lvl>
    <w:lvl w:ilvl="2" w:tplc="B1FCBFF4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9F3A2248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4" w:tplc="8B9C5CC8">
      <w:numFmt w:val="bullet"/>
      <w:lvlText w:val="•"/>
      <w:lvlJc w:val="left"/>
      <w:pPr>
        <w:ind w:left="3979" w:hanging="305"/>
      </w:pPr>
      <w:rPr>
        <w:rFonts w:hint="default"/>
        <w:lang w:val="ru-RU" w:eastAsia="en-US" w:bidi="ar-SA"/>
      </w:rPr>
    </w:lvl>
    <w:lvl w:ilvl="5" w:tplc="E0081E02">
      <w:numFmt w:val="bullet"/>
      <w:lvlText w:val="•"/>
      <w:lvlJc w:val="left"/>
      <w:pPr>
        <w:ind w:left="4949" w:hanging="305"/>
      </w:pPr>
      <w:rPr>
        <w:rFonts w:hint="default"/>
        <w:lang w:val="ru-RU" w:eastAsia="en-US" w:bidi="ar-SA"/>
      </w:rPr>
    </w:lvl>
    <w:lvl w:ilvl="6" w:tplc="B964CEB8"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7" w:tplc="04A442C0">
      <w:numFmt w:val="bullet"/>
      <w:lvlText w:val="•"/>
      <w:lvlJc w:val="left"/>
      <w:pPr>
        <w:ind w:left="6889" w:hanging="305"/>
      </w:pPr>
      <w:rPr>
        <w:rFonts w:hint="default"/>
        <w:lang w:val="ru-RU" w:eastAsia="en-US" w:bidi="ar-SA"/>
      </w:rPr>
    </w:lvl>
    <w:lvl w:ilvl="8" w:tplc="19BC9E7E">
      <w:numFmt w:val="bullet"/>
      <w:lvlText w:val="•"/>
      <w:lvlJc w:val="left"/>
      <w:pPr>
        <w:ind w:left="7859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5EDB554D"/>
    <w:multiLevelType w:val="hybridMultilevel"/>
    <w:tmpl w:val="7D1C1F08"/>
    <w:lvl w:ilvl="0" w:tplc="493E49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16A6203"/>
    <w:multiLevelType w:val="hybridMultilevel"/>
    <w:tmpl w:val="F2401228"/>
    <w:lvl w:ilvl="0" w:tplc="10B2ECCA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E899A">
      <w:numFmt w:val="bullet"/>
      <w:lvlText w:val="•"/>
      <w:lvlJc w:val="left"/>
      <w:pPr>
        <w:ind w:left="1987" w:hanging="305"/>
      </w:pPr>
      <w:rPr>
        <w:rFonts w:hint="default"/>
        <w:lang w:val="ru-RU" w:eastAsia="en-US" w:bidi="ar-SA"/>
      </w:rPr>
    </w:lvl>
    <w:lvl w:ilvl="2" w:tplc="43C2B7F0">
      <w:numFmt w:val="bullet"/>
      <w:lvlText w:val="•"/>
      <w:lvlJc w:val="left"/>
      <w:pPr>
        <w:ind w:left="2855" w:hanging="305"/>
      </w:pPr>
      <w:rPr>
        <w:rFonts w:hint="default"/>
        <w:lang w:val="ru-RU" w:eastAsia="en-US" w:bidi="ar-SA"/>
      </w:rPr>
    </w:lvl>
    <w:lvl w:ilvl="3" w:tplc="00785632">
      <w:numFmt w:val="bullet"/>
      <w:lvlText w:val="•"/>
      <w:lvlJc w:val="left"/>
      <w:pPr>
        <w:ind w:left="3723" w:hanging="305"/>
      </w:pPr>
      <w:rPr>
        <w:rFonts w:hint="default"/>
        <w:lang w:val="ru-RU" w:eastAsia="en-US" w:bidi="ar-SA"/>
      </w:rPr>
    </w:lvl>
    <w:lvl w:ilvl="4" w:tplc="20E0B170">
      <w:numFmt w:val="bullet"/>
      <w:lvlText w:val="•"/>
      <w:lvlJc w:val="left"/>
      <w:pPr>
        <w:ind w:left="4591" w:hanging="305"/>
      </w:pPr>
      <w:rPr>
        <w:rFonts w:hint="default"/>
        <w:lang w:val="ru-RU" w:eastAsia="en-US" w:bidi="ar-SA"/>
      </w:rPr>
    </w:lvl>
    <w:lvl w:ilvl="5" w:tplc="C5EEB41C">
      <w:numFmt w:val="bullet"/>
      <w:lvlText w:val="•"/>
      <w:lvlJc w:val="left"/>
      <w:pPr>
        <w:ind w:left="5459" w:hanging="305"/>
      </w:pPr>
      <w:rPr>
        <w:rFonts w:hint="default"/>
        <w:lang w:val="ru-RU" w:eastAsia="en-US" w:bidi="ar-SA"/>
      </w:rPr>
    </w:lvl>
    <w:lvl w:ilvl="6" w:tplc="41A6E8AA">
      <w:numFmt w:val="bullet"/>
      <w:lvlText w:val="•"/>
      <w:lvlJc w:val="left"/>
      <w:pPr>
        <w:ind w:left="6327" w:hanging="305"/>
      </w:pPr>
      <w:rPr>
        <w:rFonts w:hint="default"/>
        <w:lang w:val="ru-RU" w:eastAsia="en-US" w:bidi="ar-SA"/>
      </w:rPr>
    </w:lvl>
    <w:lvl w:ilvl="7" w:tplc="66089F3C">
      <w:numFmt w:val="bullet"/>
      <w:lvlText w:val="•"/>
      <w:lvlJc w:val="left"/>
      <w:pPr>
        <w:ind w:left="7195" w:hanging="305"/>
      </w:pPr>
      <w:rPr>
        <w:rFonts w:hint="default"/>
        <w:lang w:val="ru-RU" w:eastAsia="en-US" w:bidi="ar-SA"/>
      </w:rPr>
    </w:lvl>
    <w:lvl w:ilvl="8" w:tplc="37EA8EDA">
      <w:numFmt w:val="bullet"/>
      <w:lvlText w:val="•"/>
      <w:lvlJc w:val="left"/>
      <w:pPr>
        <w:ind w:left="8063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669F3D8B"/>
    <w:multiLevelType w:val="hybridMultilevel"/>
    <w:tmpl w:val="07F8359A"/>
    <w:lvl w:ilvl="0" w:tplc="19066004">
      <w:start w:val="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7B556DE"/>
    <w:multiLevelType w:val="hybridMultilevel"/>
    <w:tmpl w:val="70A61BC8"/>
    <w:lvl w:ilvl="0" w:tplc="FFFFFFF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96E7A"/>
    <w:multiLevelType w:val="hybridMultilevel"/>
    <w:tmpl w:val="0222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3051C"/>
    <w:multiLevelType w:val="hybridMultilevel"/>
    <w:tmpl w:val="2BBC2642"/>
    <w:lvl w:ilvl="0" w:tplc="FFFFFFFF">
      <w:start w:val="1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1" w:hanging="360"/>
      </w:pPr>
    </w:lvl>
    <w:lvl w:ilvl="2" w:tplc="FFFFFFFF" w:tentative="1">
      <w:start w:val="1"/>
      <w:numFmt w:val="lowerRoman"/>
      <w:lvlText w:val="%3."/>
      <w:lvlJc w:val="right"/>
      <w:pPr>
        <w:ind w:left="2791" w:hanging="180"/>
      </w:pPr>
    </w:lvl>
    <w:lvl w:ilvl="3" w:tplc="FFFFFFFF" w:tentative="1">
      <w:start w:val="1"/>
      <w:numFmt w:val="decimal"/>
      <w:lvlText w:val="%4."/>
      <w:lvlJc w:val="left"/>
      <w:pPr>
        <w:ind w:left="3511" w:hanging="360"/>
      </w:pPr>
    </w:lvl>
    <w:lvl w:ilvl="4" w:tplc="FFFFFFFF" w:tentative="1">
      <w:start w:val="1"/>
      <w:numFmt w:val="lowerLetter"/>
      <w:lvlText w:val="%5."/>
      <w:lvlJc w:val="left"/>
      <w:pPr>
        <w:ind w:left="4231" w:hanging="360"/>
      </w:pPr>
    </w:lvl>
    <w:lvl w:ilvl="5" w:tplc="FFFFFFFF" w:tentative="1">
      <w:start w:val="1"/>
      <w:numFmt w:val="lowerRoman"/>
      <w:lvlText w:val="%6."/>
      <w:lvlJc w:val="right"/>
      <w:pPr>
        <w:ind w:left="4951" w:hanging="180"/>
      </w:pPr>
    </w:lvl>
    <w:lvl w:ilvl="6" w:tplc="FFFFFFFF" w:tentative="1">
      <w:start w:val="1"/>
      <w:numFmt w:val="decimal"/>
      <w:lvlText w:val="%7."/>
      <w:lvlJc w:val="left"/>
      <w:pPr>
        <w:ind w:left="5671" w:hanging="360"/>
      </w:pPr>
    </w:lvl>
    <w:lvl w:ilvl="7" w:tplc="FFFFFFFF" w:tentative="1">
      <w:start w:val="1"/>
      <w:numFmt w:val="lowerLetter"/>
      <w:lvlText w:val="%8."/>
      <w:lvlJc w:val="left"/>
      <w:pPr>
        <w:ind w:left="6391" w:hanging="360"/>
      </w:pPr>
    </w:lvl>
    <w:lvl w:ilvl="8" w:tplc="FFFFFFFF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7" w15:restartNumberingAfterBreak="0">
    <w:nsid w:val="6F6E291D"/>
    <w:multiLevelType w:val="hybridMultilevel"/>
    <w:tmpl w:val="082A9A12"/>
    <w:lvl w:ilvl="0" w:tplc="6E0A15C2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1D307A2"/>
    <w:multiLevelType w:val="hybridMultilevel"/>
    <w:tmpl w:val="287C6DEC"/>
    <w:lvl w:ilvl="0" w:tplc="7A72EAB0">
      <w:start w:val="1"/>
      <w:numFmt w:val="decimal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9A0720">
      <w:numFmt w:val="bullet"/>
      <w:lvlText w:val="•"/>
      <w:lvlJc w:val="left"/>
      <w:pPr>
        <w:ind w:left="1069" w:hanging="305"/>
      </w:pPr>
      <w:rPr>
        <w:rFonts w:hint="default"/>
        <w:lang w:val="ru-RU" w:eastAsia="en-US" w:bidi="ar-SA"/>
      </w:rPr>
    </w:lvl>
    <w:lvl w:ilvl="2" w:tplc="9FF882AC">
      <w:numFmt w:val="bullet"/>
      <w:lvlText w:val="•"/>
      <w:lvlJc w:val="left"/>
      <w:pPr>
        <w:ind w:left="2039" w:hanging="305"/>
      </w:pPr>
      <w:rPr>
        <w:rFonts w:hint="default"/>
        <w:lang w:val="ru-RU" w:eastAsia="en-US" w:bidi="ar-SA"/>
      </w:rPr>
    </w:lvl>
    <w:lvl w:ilvl="3" w:tplc="9D44E5E2">
      <w:numFmt w:val="bullet"/>
      <w:lvlText w:val="•"/>
      <w:lvlJc w:val="left"/>
      <w:pPr>
        <w:ind w:left="3009" w:hanging="305"/>
      </w:pPr>
      <w:rPr>
        <w:rFonts w:hint="default"/>
        <w:lang w:val="ru-RU" w:eastAsia="en-US" w:bidi="ar-SA"/>
      </w:rPr>
    </w:lvl>
    <w:lvl w:ilvl="4" w:tplc="8E18970E">
      <w:numFmt w:val="bullet"/>
      <w:lvlText w:val="•"/>
      <w:lvlJc w:val="left"/>
      <w:pPr>
        <w:ind w:left="3979" w:hanging="305"/>
      </w:pPr>
      <w:rPr>
        <w:rFonts w:hint="default"/>
        <w:lang w:val="ru-RU" w:eastAsia="en-US" w:bidi="ar-SA"/>
      </w:rPr>
    </w:lvl>
    <w:lvl w:ilvl="5" w:tplc="992CAD36">
      <w:numFmt w:val="bullet"/>
      <w:lvlText w:val="•"/>
      <w:lvlJc w:val="left"/>
      <w:pPr>
        <w:ind w:left="4949" w:hanging="305"/>
      </w:pPr>
      <w:rPr>
        <w:rFonts w:hint="default"/>
        <w:lang w:val="ru-RU" w:eastAsia="en-US" w:bidi="ar-SA"/>
      </w:rPr>
    </w:lvl>
    <w:lvl w:ilvl="6" w:tplc="79A2D228"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7" w:tplc="BEB809A0">
      <w:numFmt w:val="bullet"/>
      <w:lvlText w:val="•"/>
      <w:lvlJc w:val="left"/>
      <w:pPr>
        <w:ind w:left="6889" w:hanging="305"/>
      </w:pPr>
      <w:rPr>
        <w:rFonts w:hint="default"/>
        <w:lang w:val="ru-RU" w:eastAsia="en-US" w:bidi="ar-SA"/>
      </w:rPr>
    </w:lvl>
    <w:lvl w:ilvl="8" w:tplc="7B3AD1C6">
      <w:numFmt w:val="bullet"/>
      <w:lvlText w:val="•"/>
      <w:lvlJc w:val="left"/>
      <w:pPr>
        <w:ind w:left="7859" w:hanging="305"/>
      </w:pPr>
      <w:rPr>
        <w:rFonts w:hint="default"/>
        <w:lang w:val="ru-RU" w:eastAsia="en-US" w:bidi="ar-SA"/>
      </w:rPr>
    </w:lvl>
  </w:abstractNum>
  <w:abstractNum w:abstractNumId="49" w15:restartNumberingAfterBreak="0">
    <w:nsid w:val="782F7FA0"/>
    <w:multiLevelType w:val="hybridMultilevel"/>
    <w:tmpl w:val="F67A4E0C"/>
    <w:lvl w:ilvl="0" w:tplc="8BD25A08">
      <w:start w:val="39"/>
      <w:numFmt w:val="decimal"/>
      <w:lvlText w:val="%1.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E00DEE">
      <w:numFmt w:val="bullet"/>
      <w:lvlText w:val="•"/>
      <w:lvlJc w:val="left"/>
      <w:pPr>
        <w:ind w:left="3080" w:hanging="423"/>
      </w:pPr>
      <w:rPr>
        <w:rFonts w:hint="default"/>
        <w:lang w:val="ru-RU" w:eastAsia="en-US" w:bidi="ar-SA"/>
      </w:rPr>
    </w:lvl>
    <w:lvl w:ilvl="2" w:tplc="B440A8A2">
      <w:numFmt w:val="bullet"/>
      <w:lvlText w:val="•"/>
      <w:lvlJc w:val="left"/>
      <w:pPr>
        <w:ind w:left="3680" w:hanging="423"/>
      </w:pPr>
      <w:rPr>
        <w:rFonts w:hint="default"/>
        <w:lang w:val="ru-RU" w:eastAsia="en-US" w:bidi="ar-SA"/>
      </w:rPr>
    </w:lvl>
    <w:lvl w:ilvl="3" w:tplc="CC428D52">
      <w:numFmt w:val="bullet"/>
      <w:lvlText w:val="•"/>
      <w:lvlJc w:val="left"/>
      <w:pPr>
        <w:ind w:left="4444" w:hanging="423"/>
      </w:pPr>
      <w:rPr>
        <w:rFonts w:hint="default"/>
        <w:lang w:val="ru-RU" w:eastAsia="en-US" w:bidi="ar-SA"/>
      </w:rPr>
    </w:lvl>
    <w:lvl w:ilvl="4" w:tplc="1818B92E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5" w:tplc="9C9A5586">
      <w:numFmt w:val="bullet"/>
      <w:lvlText w:val="•"/>
      <w:lvlJc w:val="left"/>
      <w:pPr>
        <w:ind w:left="5974" w:hanging="423"/>
      </w:pPr>
      <w:rPr>
        <w:rFonts w:hint="default"/>
        <w:lang w:val="ru-RU" w:eastAsia="en-US" w:bidi="ar-SA"/>
      </w:rPr>
    </w:lvl>
    <w:lvl w:ilvl="6" w:tplc="715E8230">
      <w:numFmt w:val="bullet"/>
      <w:lvlText w:val="•"/>
      <w:lvlJc w:val="left"/>
      <w:pPr>
        <w:ind w:left="6739" w:hanging="423"/>
      </w:pPr>
      <w:rPr>
        <w:rFonts w:hint="default"/>
        <w:lang w:val="ru-RU" w:eastAsia="en-US" w:bidi="ar-SA"/>
      </w:rPr>
    </w:lvl>
    <w:lvl w:ilvl="7" w:tplc="018E1CDA">
      <w:numFmt w:val="bullet"/>
      <w:lvlText w:val="•"/>
      <w:lvlJc w:val="left"/>
      <w:pPr>
        <w:ind w:left="7504" w:hanging="423"/>
      </w:pPr>
      <w:rPr>
        <w:rFonts w:hint="default"/>
        <w:lang w:val="ru-RU" w:eastAsia="en-US" w:bidi="ar-SA"/>
      </w:rPr>
    </w:lvl>
    <w:lvl w:ilvl="8" w:tplc="2B5E2D00">
      <w:numFmt w:val="bullet"/>
      <w:lvlText w:val="•"/>
      <w:lvlJc w:val="left"/>
      <w:pPr>
        <w:ind w:left="8269" w:hanging="423"/>
      </w:pPr>
      <w:rPr>
        <w:rFonts w:hint="default"/>
        <w:lang w:val="ru-RU" w:eastAsia="en-US" w:bidi="ar-SA"/>
      </w:rPr>
    </w:lvl>
  </w:abstractNum>
  <w:abstractNum w:abstractNumId="50" w15:restartNumberingAfterBreak="0">
    <w:nsid w:val="79E76CAB"/>
    <w:multiLevelType w:val="hybridMultilevel"/>
    <w:tmpl w:val="0B760936"/>
    <w:lvl w:ilvl="0" w:tplc="A9A0F9CE">
      <w:start w:val="4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4774201">
    <w:abstractNumId w:val="42"/>
  </w:num>
  <w:num w:numId="2" w16cid:durableId="1916892762">
    <w:abstractNumId w:val="39"/>
  </w:num>
  <w:num w:numId="3" w16cid:durableId="1850750643">
    <w:abstractNumId w:val="22"/>
  </w:num>
  <w:num w:numId="4" w16cid:durableId="1687708806">
    <w:abstractNumId w:val="33"/>
  </w:num>
  <w:num w:numId="5" w16cid:durableId="130363732">
    <w:abstractNumId w:val="40"/>
  </w:num>
  <w:num w:numId="6" w16cid:durableId="1551189060">
    <w:abstractNumId w:val="48"/>
  </w:num>
  <w:num w:numId="7" w16cid:durableId="1219902240">
    <w:abstractNumId w:val="14"/>
  </w:num>
  <w:num w:numId="8" w16cid:durableId="447169026">
    <w:abstractNumId w:val="49"/>
  </w:num>
  <w:num w:numId="9" w16cid:durableId="956452654">
    <w:abstractNumId w:val="35"/>
  </w:num>
  <w:num w:numId="10" w16cid:durableId="627784823">
    <w:abstractNumId w:val="29"/>
  </w:num>
  <w:num w:numId="11" w16cid:durableId="46074837">
    <w:abstractNumId w:val="7"/>
  </w:num>
  <w:num w:numId="12" w16cid:durableId="1350369462">
    <w:abstractNumId w:val="24"/>
  </w:num>
  <w:num w:numId="13" w16cid:durableId="754739421">
    <w:abstractNumId w:val="34"/>
  </w:num>
  <w:num w:numId="14" w16cid:durableId="1568612418">
    <w:abstractNumId w:val="6"/>
  </w:num>
  <w:num w:numId="15" w16cid:durableId="1158577291">
    <w:abstractNumId w:val="28"/>
  </w:num>
  <w:num w:numId="16" w16cid:durableId="1288197537">
    <w:abstractNumId w:val="21"/>
  </w:num>
  <w:num w:numId="17" w16cid:durableId="2026401867">
    <w:abstractNumId w:val="25"/>
  </w:num>
  <w:num w:numId="18" w16cid:durableId="1856916013">
    <w:abstractNumId w:val="10"/>
  </w:num>
  <w:num w:numId="19" w16cid:durableId="942301441">
    <w:abstractNumId w:val="2"/>
  </w:num>
  <w:num w:numId="20" w16cid:durableId="748617967">
    <w:abstractNumId w:val="27"/>
  </w:num>
  <w:num w:numId="21" w16cid:durableId="554396162">
    <w:abstractNumId w:val="9"/>
  </w:num>
  <w:num w:numId="22" w16cid:durableId="1657415920">
    <w:abstractNumId w:val="30"/>
  </w:num>
  <w:num w:numId="23" w16cid:durableId="1158568656">
    <w:abstractNumId w:val="47"/>
  </w:num>
  <w:num w:numId="24" w16cid:durableId="1274940079">
    <w:abstractNumId w:val="19"/>
  </w:num>
  <w:num w:numId="25" w16cid:durableId="1015883724">
    <w:abstractNumId w:val="46"/>
  </w:num>
  <w:num w:numId="26" w16cid:durableId="1759205609">
    <w:abstractNumId w:val="4"/>
  </w:num>
  <w:num w:numId="27" w16cid:durableId="1737508089">
    <w:abstractNumId w:val="3"/>
  </w:num>
  <w:num w:numId="28" w16cid:durableId="1795903960">
    <w:abstractNumId w:val="5"/>
  </w:num>
  <w:num w:numId="29" w16cid:durableId="1534880024">
    <w:abstractNumId w:val="43"/>
  </w:num>
  <w:num w:numId="30" w16cid:durableId="2132505896">
    <w:abstractNumId w:val="50"/>
  </w:num>
  <w:num w:numId="31" w16cid:durableId="664478712">
    <w:abstractNumId w:val="1"/>
  </w:num>
  <w:num w:numId="32" w16cid:durableId="741373394">
    <w:abstractNumId w:val="0"/>
  </w:num>
  <w:num w:numId="33" w16cid:durableId="309673605">
    <w:abstractNumId w:val="37"/>
  </w:num>
  <w:num w:numId="34" w16cid:durableId="623851190">
    <w:abstractNumId w:val="13"/>
  </w:num>
  <w:num w:numId="35" w16cid:durableId="279193326">
    <w:abstractNumId w:val="45"/>
  </w:num>
  <w:num w:numId="36" w16cid:durableId="1040278900">
    <w:abstractNumId w:val="44"/>
  </w:num>
  <w:num w:numId="37" w16cid:durableId="111019975">
    <w:abstractNumId w:val="32"/>
  </w:num>
  <w:num w:numId="38" w16cid:durableId="1903524068">
    <w:abstractNumId w:val="12"/>
  </w:num>
  <w:num w:numId="39" w16cid:durableId="460422791">
    <w:abstractNumId w:val="26"/>
  </w:num>
  <w:num w:numId="40" w16cid:durableId="1384794688">
    <w:abstractNumId w:val="20"/>
  </w:num>
  <w:num w:numId="41" w16cid:durableId="1364088972">
    <w:abstractNumId w:val="23"/>
  </w:num>
  <w:num w:numId="42" w16cid:durableId="1588996171">
    <w:abstractNumId w:val="15"/>
  </w:num>
  <w:num w:numId="43" w16cid:durableId="1504583670">
    <w:abstractNumId w:val="17"/>
  </w:num>
  <w:num w:numId="44" w16cid:durableId="1284917780">
    <w:abstractNumId w:val="36"/>
  </w:num>
  <w:num w:numId="45" w16cid:durableId="1136144828">
    <w:abstractNumId w:val="41"/>
  </w:num>
  <w:num w:numId="46" w16cid:durableId="1061564613">
    <w:abstractNumId w:val="38"/>
  </w:num>
  <w:num w:numId="47" w16cid:durableId="1341007194">
    <w:abstractNumId w:val="31"/>
  </w:num>
  <w:num w:numId="48" w16cid:durableId="1007634540">
    <w:abstractNumId w:val="18"/>
  </w:num>
  <w:num w:numId="49" w16cid:durableId="598880115">
    <w:abstractNumId w:val="16"/>
  </w:num>
  <w:num w:numId="50" w16cid:durableId="1343244639">
    <w:abstractNumId w:val="11"/>
  </w:num>
  <w:num w:numId="51" w16cid:durableId="1801995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55"/>
    <w:rsid w:val="000004C5"/>
    <w:rsid w:val="00016043"/>
    <w:rsid w:val="000272A9"/>
    <w:rsid w:val="0009034E"/>
    <w:rsid w:val="0009187D"/>
    <w:rsid w:val="00092561"/>
    <w:rsid w:val="000A0962"/>
    <w:rsid w:val="000C152F"/>
    <w:rsid w:val="000E66AF"/>
    <w:rsid w:val="000F28A7"/>
    <w:rsid w:val="001066E8"/>
    <w:rsid w:val="001118B0"/>
    <w:rsid w:val="001135A9"/>
    <w:rsid w:val="00117DB6"/>
    <w:rsid w:val="001217D9"/>
    <w:rsid w:val="001218B8"/>
    <w:rsid w:val="00130729"/>
    <w:rsid w:val="0014673E"/>
    <w:rsid w:val="00165214"/>
    <w:rsid w:val="001747B8"/>
    <w:rsid w:val="00175880"/>
    <w:rsid w:val="001938D3"/>
    <w:rsid w:val="0019598E"/>
    <w:rsid w:val="001A48CF"/>
    <w:rsid w:val="001A7E1E"/>
    <w:rsid w:val="001D15B3"/>
    <w:rsid w:val="001E7521"/>
    <w:rsid w:val="001F74A7"/>
    <w:rsid w:val="002133A4"/>
    <w:rsid w:val="002173BB"/>
    <w:rsid w:val="002402C5"/>
    <w:rsid w:val="002B0964"/>
    <w:rsid w:val="002D1942"/>
    <w:rsid w:val="002E5245"/>
    <w:rsid w:val="00316439"/>
    <w:rsid w:val="003468EE"/>
    <w:rsid w:val="00354602"/>
    <w:rsid w:val="003576D4"/>
    <w:rsid w:val="0037286E"/>
    <w:rsid w:val="003A71C4"/>
    <w:rsid w:val="003A7AB7"/>
    <w:rsid w:val="003C423C"/>
    <w:rsid w:val="003D1A1A"/>
    <w:rsid w:val="003D237B"/>
    <w:rsid w:val="004058C3"/>
    <w:rsid w:val="00423C05"/>
    <w:rsid w:val="00432C2D"/>
    <w:rsid w:val="004655D6"/>
    <w:rsid w:val="00485437"/>
    <w:rsid w:val="004C10AA"/>
    <w:rsid w:val="004D5FE2"/>
    <w:rsid w:val="004E3E4E"/>
    <w:rsid w:val="004E717A"/>
    <w:rsid w:val="005349D4"/>
    <w:rsid w:val="00546FF2"/>
    <w:rsid w:val="00554A39"/>
    <w:rsid w:val="00557907"/>
    <w:rsid w:val="00564EC0"/>
    <w:rsid w:val="00567E16"/>
    <w:rsid w:val="00586468"/>
    <w:rsid w:val="005B7BBE"/>
    <w:rsid w:val="005C45CE"/>
    <w:rsid w:val="005D3CB4"/>
    <w:rsid w:val="005E0E65"/>
    <w:rsid w:val="005E7E60"/>
    <w:rsid w:val="00602DFB"/>
    <w:rsid w:val="0060694C"/>
    <w:rsid w:val="0065705E"/>
    <w:rsid w:val="006623FE"/>
    <w:rsid w:val="0066652D"/>
    <w:rsid w:val="00685721"/>
    <w:rsid w:val="006A5B99"/>
    <w:rsid w:val="006A72F4"/>
    <w:rsid w:val="006B0D38"/>
    <w:rsid w:val="006D1023"/>
    <w:rsid w:val="006D23A4"/>
    <w:rsid w:val="00706889"/>
    <w:rsid w:val="00717EF3"/>
    <w:rsid w:val="007237D8"/>
    <w:rsid w:val="007474DD"/>
    <w:rsid w:val="0077733E"/>
    <w:rsid w:val="00790D52"/>
    <w:rsid w:val="007A760E"/>
    <w:rsid w:val="007B102C"/>
    <w:rsid w:val="007B1FA1"/>
    <w:rsid w:val="007C511E"/>
    <w:rsid w:val="007C6109"/>
    <w:rsid w:val="007D4559"/>
    <w:rsid w:val="0080452B"/>
    <w:rsid w:val="00824F32"/>
    <w:rsid w:val="00840A4A"/>
    <w:rsid w:val="008468EB"/>
    <w:rsid w:val="00861022"/>
    <w:rsid w:val="0087481D"/>
    <w:rsid w:val="00883B75"/>
    <w:rsid w:val="00886EBD"/>
    <w:rsid w:val="00893C48"/>
    <w:rsid w:val="00894B0A"/>
    <w:rsid w:val="0089622D"/>
    <w:rsid w:val="008C2E4A"/>
    <w:rsid w:val="008C323B"/>
    <w:rsid w:val="008D68FA"/>
    <w:rsid w:val="008D6925"/>
    <w:rsid w:val="008E4759"/>
    <w:rsid w:val="009114F9"/>
    <w:rsid w:val="009367BA"/>
    <w:rsid w:val="00955EB1"/>
    <w:rsid w:val="00963E56"/>
    <w:rsid w:val="00974B2D"/>
    <w:rsid w:val="00985860"/>
    <w:rsid w:val="00997A70"/>
    <w:rsid w:val="009A09CE"/>
    <w:rsid w:val="009B0ADA"/>
    <w:rsid w:val="009B5FF9"/>
    <w:rsid w:val="009C2B09"/>
    <w:rsid w:val="009D4868"/>
    <w:rsid w:val="009D4E48"/>
    <w:rsid w:val="009D72CB"/>
    <w:rsid w:val="009F4038"/>
    <w:rsid w:val="00A04AF4"/>
    <w:rsid w:val="00A13078"/>
    <w:rsid w:val="00A2645C"/>
    <w:rsid w:val="00A4106E"/>
    <w:rsid w:val="00A5472B"/>
    <w:rsid w:val="00A62D50"/>
    <w:rsid w:val="00A74B0B"/>
    <w:rsid w:val="00A77D84"/>
    <w:rsid w:val="00A80328"/>
    <w:rsid w:val="00A90D2B"/>
    <w:rsid w:val="00A92C70"/>
    <w:rsid w:val="00A933E5"/>
    <w:rsid w:val="00A96F7F"/>
    <w:rsid w:val="00AE285C"/>
    <w:rsid w:val="00B132B9"/>
    <w:rsid w:val="00B1531F"/>
    <w:rsid w:val="00B22C47"/>
    <w:rsid w:val="00B476D2"/>
    <w:rsid w:val="00B5638E"/>
    <w:rsid w:val="00B57DB9"/>
    <w:rsid w:val="00B613B4"/>
    <w:rsid w:val="00B62000"/>
    <w:rsid w:val="00B81B07"/>
    <w:rsid w:val="00B87863"/>
    <w:rsid w:val="00B92DC0"/>
    <w:rsid w:val="00B950A5"/>
    <w:rsid w:val="00BB52F9"/>
    <w:rsid w:val="00BB6371"/>
    <w:rsid w:val="00BE1322"/>
    <w:rsid w:val="00BE637B"/>
    <w:rsid w:val="00BF3516"/>
    <w:rsid w:val="00C04694"/>
    <w:rsid w:val="00C16CA6"/>
    <w:rsid w:val="00C43D33"/>
    <w:rsid w:val="00C4759C"/>
    <w:rsid w:val="00C72990"/>
    <w:rsid w:val="00CA7E0A"/>
    <w:rsid w:val="00CB295C"/>
    <w:rsid w:val="00CD7855"/>
    <w:rsid w:val="00D0089B"/>
    <w:rsid w:val="00D02F4D"/>
    <w:rsid w:val="00D0709B"/>
    <w:rsid w:val="00D13C76"/>
    <w:rsid w:val="00D14303"/>
    <w:rsid w:val="00D22378"/>
    <w:rsid w:val="00D247A6"/>
    <w:rsid w:val="00D27C7A"/>
    <w:rsid w:val="00D548EB"/>
    <w:rsid w:val="00D54903"/>
    <w:rsid w:val="00D67F07"/>
    <w:rsid w:val="00DB247F"/>
    <w:rsid w:val="00DC0857"/>
    <w:rsid w:val="00DD2E76"/>
    <w:rsid w:val="00DF3608"/>
    <w:rsid w:val="00E11025"/>
    <w:rsid w:val="00E1223A"/>
    <w:rsid w:val="00E20E23"/>
    <w:rsid w:val="00E2737B"/>
    <w:rsid w:val="00E417DD"/>
    <w:rsid w:val="00E57357"/>
    <w:rsid w:val="00E6098C"/>
    <w:rsid w:val="00E634B1"/>
    <w:rsid w:val="00EB175B"/>
    <w:rsid w:val="00ED0EC0"/>
    <w:rsid w:val="00ED30F0"/>
    <w:rsid w:val="00ED6573"/>
    <w:rsid w:val="00EE0C39"/>
    <w:rsid w:val="00EF32FA"/>
    <w:rsid w:val="00F23AE3"/>
    <w:rsid w:val="00F32991"/>
    <w:rsid w:val="00F37A13"/>
    <w:rsid w:val="00F606D9"/>
    <w:rsid w:val="00F74D42"/>
    <w:rsid w:val="00F81E78"/>
    <w:rsid w:val="00F87947"/>
    <w:rsid w:val="00FA025C"/>
    <w:rsid w:val="00FA5FF0"/>
    <w:rsid w:val="00FB0E6C"/>
    <w:rsid w:val="00FB1502"/>
    <w:rsid w:val="00FC75AB"/>
    <w:rsid w:val="00FF0438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AD94D"/>
  <w15:docId w15:val="{59964C2E-4FC6-4A39-A08E-54854651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01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032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032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328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tkTekst">
    <w:name w:val="_Текст обычный (tkTekst)"/>
    <w:basedOn w:val="Normal"/>
    <w:rsid w:val="009367BA"/>
    <w:pPr>
      <w:widowControl/>
      <w:autoSpaceDE/>
      <w:autoSpaceDN/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qFormat/>
    <w:rsid w:val="00FA025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573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57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573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57"/>
    <w:rPr>
      <w:rFonts w:ascii="Times New Roman" w:eastAsia="Times New Roman" w:hAnsi="Times New Roman" w:cs="Times New Roman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1223A"/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9114F9"/>
    <w:rPr>
      <w:vertAlign w:val="superscript"/>
    </w:rPr>
  </w:style>
  <w:style w:type="character" w:customStyle="1" w:styleId="ListLabel4">
    <w:name w:val="ListLabel 4"/>
    <w:qFormat/>
    <w:rsid w:val="00BE132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bd.minjust.gov.kg/20219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4429</Words>
  <Characters>25247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Исаев</dc:creator>
  <cp:lastModifiedBy>Anna Katasonova</cp:lastModifiedBy>
  <cp:revision>113</cp:revision>
  <dcterms:created xsi:type="dcterms:W3CDTF">2024-03-05T08:59:00Z</dcterms:created>
  <dcterms:modified xsi:type="dcterms:W3CDTF">2024-03-05T11:46:00Z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2024-02-11T00:00:00Z</vt:filetime>
  </property>
</Properties>
</file>