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A732" w14:textId="77777777" w:rsidR="00000000" w:rsidRDefault="00000000">
      <w:pPr>
        <w:spacing w:after="480"/>
        <w:jc w:val="center"/>
        <w:rPr>
          <w:lang w:val="ru-RU"/>
        </w:rPr>
      </w:pPr>
      <w:r>
        <w:rPr>
          <w:rFonts w:ascii="Arial" w:hAnsi="Arial" w:cs="Arial"/>
          <w:b/>
          <w:bCs/>
          <w:noProof/>
          <w:sz w:val="32"/>
          <w:szCs w:val="32"/>
          <w:lang w:val="ru-RU"/>
        </w:rPr>
        <w:drawing>
          <wp:inline distT="0" distB="0" distL="0" distR="0" wp14:anchorId="199992D8" wp14:editId="33A331F9">
            <wp:extent cx="1152525" cy="1152525"/>
            <wp:effectExtent l="0" t="0" r="9525" b="9525"/>
            <wp:docPr id="1" name="Рисунок 3" descr="Описание: Описание: Описание: Описание: C:\Users\User\AppData\Local\Temp\CdbDocEditor\2865aeac-7676-49c0-b1f3-1b9ef5360e63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C:\Users\User\AppData\Local\Temp\CdbDocEditor\2865aeac-7676-49c0-b1f3-1b9ef5360e63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0B3E" w14:textId="77777777" w:rsidR="00000000" w:rsidRDefault="00000000">
      <w:pPr>
        <w:spacing w:after="480"/>
        <w:jc w:val="center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ЗАКОН КЫРГЫЗСКОЙ РЕСПУБЛИКИ</w:t>
      </w:r>
    </w:p>
    <w:p w14:paraId="5EA440CF" w14:textId="77777777" w:rsidR="00000000" w:rsidRDefault="00000000">
      <w:pPr>
        <w:spacing w:after="240"/>
        <w:rPr>
          <w:lang w:val="ru-RU"/>
        </w:rPr>
      </w:pPr>
      <w:r>
        <w:rPr>
          <w:rFonts w:ascii="Arial" w:hAnsi="Arial" w:cs="Arial"/>
          <w:lang w:val="ru-RU"/>
        </w:rPr>
        <w:t>от 13 августа 2005 года № 149</w:t>
      </w:r>
    </w:p>
    <w:p w14:paraId="5E5725A1" w14:textId="77777777" w:rsidR="00000000" w:rsidRDefault="00000000">
      <w:pPr>
        <w:jc w:val="center"/>
        <w:rPr>
          <w:lang w:val="ru-RU"/>
        </w:rPr>
      </w:pPr>
      <w:r>
        <w:rPr>
          <w:rFonts w:ascii="Arial" w:hAnsi="Arial" w:cs="Arial"/>
          <w:b/>
          <w:bCs/>
          <w:spacing w:val="5"/>
          <w:sz w:val="28"/>
          <w:szCs w:val="28"/>
          <w:lang w:val="ru-RU"/>
        </w:rPr>
        <w:t>О ВИЧ/СПИДе в Кыргызской Республике</w:t>
      </w:r>
    </w:p>
    <w:p w14:paraId="504B88EC" w14:textId="77777777" w:rsidR="00000000" w:rsidRDefault="00000000">
      <w:pPr>
        <w:spacing w:after="240"/>
        <w:jc w:val="center"/>
        <w:rPr>
          <w:lang w:val="ru-RU"/>
        </w:rPr>
      </w:pPr>
      <w:r>
        <w:rPr>
          <w:lang w:val="ru-RU"/>
        </w:rPr>
        <w:t> </w:t>
      </w:r>
    </w:p>
    <w:p w14:paraId="7CD0B41A" w14:textId="77777777" w:rsidR="00000000" w:rsidRDefault="00000000">
      <w:pPr>
        <w:spacing w:after="240"/>
        <w:jc w:val="center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Законов КР от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13 июня 2011 года № 44</w:t>
        </w:r>
      </w:hyperlink>
      <w:r>
        <w:rPr>
          <w:rFonts w:ascii="Arial" w:hAnsi="Arial" w:cs="Arial"/>
          <w:i/>
          <w:iCs/>
          <w:lang w:val="ru-RU"/>
        </w:rPr>
        <w:t xml:space="preserve">, </w:t>
      </w:r>
      <w:hyperlink r:id="rId6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29 апреля 2016 года № 52</w:t>
        </w:r>
      </w:hyperlink>
      <w:r>
        <w:rPr>
          <w:rFonts w:ascii="Arial" w:hAnsi="Arial" w:cs="Arial"/>
          <w:i/>
          <w:iCs/>
          <w:lang w:val="ru-RU"/>
        </w:rPr>
        <w:t xml:space="preserve">, </w:t>
      </w:r>
      <w:hyperlink r:id="rId7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4 мая 2017 года № 74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14:paraId="6D9A38A3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(Преамбула утратила силу в соответствии с </w:t>
      </w:r>
      <w:hyperlink r:id="rId8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rFonts w:ascii="Arial" w:hAnsi="Arial" w:cs="Arial"/>
          <w:i/>
          <w:iCs/>
          <w:lang w:val="ru-RU"/>
        </w:rPr>
        <w:t xml:space="preserve"> КР от 4 мая 2017 года № 74)</w:t>
      </w:r>
    </w:p>
    <w:p w14:paraId="507BB45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lang w:val="ru-RU"/>
        </w:rPr>
        <w:t> </w:t>
      </w:r>
    </w:p>
    <w:p w14:paraId="34C2091B" w14:textId="77777777" w:rsidR="00000000" w:rsidRDefault="00000000">
      <w:pPr>
        <w:spacing w:after="120"/>
        <w:ind w:firstLine="397"/>
        <w:jc w:val="center"/>
        <w:rPr>
          <w:lang w:val="ru-RU"/>
        </w:rPr>
      </w:pPr>
      <w:bookmarkStart w:id="0" w:name="r1"/>
      <w:bookmarkEnd w:id="0"/>
      <w:r>
        <w:rPr>
          <w:rFonts w:ascii="Arial" w:hAnsi="Arial" w:cs="Arial"/>
          <w:b/>
          <w:bCs/>
          <w:lang w:val="ru-RU"/>
        </w:rPr>
        <w:t>Раздел I</w:t>
      </w:r>
      <w:r>
        <w:rPr>
          <w:rFonts w:ascii="Arial" w:hAnsi="Arial" w:cs="Arial"/>
          <w:b/>
          <w:bCs/>
          <w:lang w:val="ru-RU"/>
        </w:rPr>
        <w:br/>
        <w:t>Общие положения</w:t>
      </w:r>
    </w:p>
    <w:p w14:paraId="12E41DB0" w14:textId="77777777" w:rsidR="00000000" w:rsidRDefault="00000000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14:paraId="5453AA59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1" w:name="st_1"/>
      <w:bookmarkEnd w:id="1"/>
      <w:r>
        <w:rPr>
          <w:rFonts w:ascii="Arial" w:hAnsi="Arial" w:cs="Arial"/>
          <w:b/>
          <w:bCs/>
          <w:lang w:val="ru-RU"/>
        </w:rPr>
        <w:t>Статья 1. Основные понятия</w:t>
      </w:r>
    </w:p>
    <w:p w14:paraId="28BB0820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настоящем Законе применяются следующие понятия:</w:t>
      </w:r>
    </w:p>
    <w:p w14:paraId="2A338DC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ВИЧ</w:t>
      </w:r>
      <w:r>
        <w:rPr>
          <w:rFonts w:ascii="Arial" w:hAnsi="Arial" w:cs="Arial"/>
          <w:lang w:val="ru-RU"/>
        </w:rPr>
        <w:t xml:space="preserve"> - вирус иммунодефицита человека;</w:t>
      </w:r>
    </w:p>
    <w:p w14:paraId="16D25F63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ВИЧ-инфекция</w:t>
      </w:r>
      <w:r>
        <w:rPr>
          <w:rFonts w:ascii="Arial" w:hAnsi="Arial" w:cs="Arial"/>
          <w:lang w:val="ru-RU"/>
        </w:rPr>
        <w:t xml:space="preserve"> - заболевание, вызванное вирусом иммунодефицита человека;</w:t>
      </w:r>
    </w:p>
    <w:p w14:paraId="1FA221D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СПИД</w:t>
      </w:r>
      <w:r>
        <w:rPr>
          <w:rFonts w:ascii="Arial" w:hAnsi="Arial" w:cs="Arial"/>
          <w:lang w:val="ru-RU"/>
        </w:rPr>
        <w:t xml:space="preserve"> - синдром приобретенного иммунодефицита - конечная стадия ВИЧ-инфекции с проявлениями болезни, обусловленными глубоким поражением иммунной системы человека вирусом иммунодефицита человека;</w:t>
      </w:r>
    </w:p>
    <w:p w14:paraId="29FA37B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ЛЖВС</w:t>
      </w:r>
      <w:r>
        <w:rPr>
          <w:rFonts w:ascii="Arial" w:hAnsi="Arial" w:cs="Arial"/>
          <w:lang w:val="ru-RU"/>
        </w:rPr>
        <w:t xml:space="preserve"> - лица, живущие с ВИЧ/СПИДом, - лица, зараженные вирусом иммунодефицита человека как на стадии отсутствия проявлений болезни, так и на стадии глубокого поражения иммунной системы, вызванного вирусом иммунодефицита человека;</w:t>
      </w:r>
    </w:p>
    <w:p w14:paraId="7F390B53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ЛПВС</w:t>
      </w:r>
      <w:r>
        <w:rPr>
          <w:rFonts w:ascii="Arial" w:hAnsi="Arial" w:cs="Arial"/>
          <w:lang w:val="ru-RU"/>
        </w:rPr>
        <w:t xml:space="preserve"> - лица, пострадавшие от ВИЧ/СПИДа, - лица, которые претерпели моральный и имущественный вред в связи с заражением ВИЧ/СПИДом их родственников и близких лиц;</w:t>
      </w:r>
    </w:p>
    <w:p w14:paraId="4A745BC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медицинское освидетельствование на ВИЧ</w:t>
      </w:r>
      <w:r>
        <w:rPr>
          <w:rFonts w:ascii="Arial" w:hAnsi="Arial" w:cs="Arial"/>
          <w:lang w:val="ru-RU"/>
        </w:rPr>
        <w:t xml:space="preserve"> - обследование лица на заражение вирусом иммунодефицита человека, сопровождающееся проведением дотестового и послетестового психосоциального консультирования;</w:t>
      </w:r>
    </w:p>
    <w:p w14:paraId="6CF289A2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анонимное освидетельствование на ВИЧ</w:t>
      </w:r>
      <w:r>
        <w:rPr>
          <w:rFonts w:ascii="Arial" w:hAnsi="Arial" w:cs="Arial"/>
          <w:lang w:val="ru-RU"/>
        </w:rPr>
        <w:t xml:space="preserve"> - добровольное медицинское обследование на заражение ВИЧ, проводимое без предъявления документов, удостоверяющих личность, и без сообщения личных данных освидетельствуемого лица;</w:t>
      </w:r>
    </w:p>
    <w:p w14:paraId="2F96F49A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t>конфиденциальное освидетельствование на ВИЧ</w:t>
      </w:r>
      <w:r>
        <w:rPr>
          <w:rFonts w:ascii="Arial" w:hAnsi="Arial" w:cs="Arial"/>
          <w:lang w:val="ru-RU"/>
        </w:rPr>
        <w:t xml:space="preserve"> - медицинское обследование на заражение ВИЧ, при котором обследуемому лицу гарантируется сохранение в тайне информации о факте прохождения освидетельствования на ВИЧ и о его результатах;</w:t>
      </w:r>
    </w:p>
    <w:p w14:paraId="4D328F63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обязательное освидетельствование на ВИЧ</w:t>
      </w:r>
      <w:r>
        <w:rPr>
          <w:rFonts w:ascii="Arial" w:hAnsi="Arial" w:cs="Arial"/>
          <w:lang w:val="ru-RU"/>
        </w:rPr>
        <w:t xml:space="preserve"> - медицинское обследование на заражение ВИЧ лица с его согласия, которое является обязательным требованием для отдельных категорий граждан и выполнения определенных действий;</w:t>
      </w:r>
    </w:p>
    <w:p w14:paraId="27B3A1D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принудительное освидетельствование на ВИЧ</w:t>
      </w:r>
      <w:r>
        <w:rPr>
          <w:rFonts w:ascii="Arial" w:hAnsi="Arial" w:cs="Arial"/>
          <w:lang w:val="ru-RU"/>
        </w:rPr>
        <w:t xml:space="preserve"> - медицинское обследование на заражение ВИЧ, проводимое без согласия лица, по решению суда на основании постановления органов следствия;</w:t>
      </w:r>
    </w:p>
    <w:p w14:paraId="31542C3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психосоциальное консультирование</w:t>
      </w:r>
      <w:r>
        <w:rPr>
          <w:rFonts w:ascii="Arial" w:hAnsi="Arial" w:cs="Arial"/>
          <w:lang w:val="ru-RU"/>
        </w:rPr>
        <w:t xml:space="preserve"> - конфиденциальный диалог между обследуемым лицом и лицом, предоставляющим поддержку, дающий возможность преодолеть психоэмоциональный стресс и принять решение относительно ВИЧ/СПИДа. Процесс психосоциального консультирования при ВИЧ-инфекции состоит из дотестового и послетестового консультирования;</w:t>
      </w:r>
    </w:p>
    <w:p w14:paraId="0530160B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стигма</w:t>
      </w:r>
      <w:r>
        <w:rPr>
          <w:rFonts w:ascii="Arial" w:hAnsi="Arial" w:cs="Arial"/>
          <w:lang w:val="ru-RU"/>
        </w:rPr>
        <w:t xml:space="preserve"> - "клеймо", "ярлык";</w:t>
      </w:r>
    </w:p>
    <w:p w14:paraId="20CA46F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стигматизация</w:t>
      </w:r>
      <w:r>
        <w:rPr>
          <w:rFonts w:ascii="Arial" w:hAnsi="Arial" w:cs="Arial"/>
          <w:lang w:val="ru-RU"/>
        </w:rPr>
        <w:t xml:space="preserve"> - присвоение человеку или группе людей унижающих их достоинство свойств, связанных с ВИЧ/СПИДом;</w:t>
      </w:r>
    </w:p>
    <w:p w14:paraId="0B122B1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дискриминация</w:t>
      </w:r>
      <w:r>
        <w:rPr>
          <w:rFonts w:ascii="Arial" w:hAnsi="Arial" w:cs="Arial"/>
          <w:lang w:val="ru-RU"/>
        </w:rPr>
        <w:t xml:space="preserve"> - ущемление прав и свобод ЛЖВС и ЛПВС по мотивам ВИЧ/СПИДа;</w:t>
      </w:r>
    </w:p>
    <w:p w14:paraId="530B8FE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уязвимые группы</w:t>
      </w:r>
      <w:r>
        <w:rPr>
          <w:rFonts w:ascii="Arial" w:hAnsi="Arial" w:cs="Arial"/>
          <w:lang w:val="ru-RU"/>
        </w:rPr>
        <w:t xml:space="preserve"> - группы лиц, в которых риск распространения ВИЧ-инфекции наиболее велик в силу особенностей поведения ее членов, в частности, незащищенного секса или внутривенного введения наркотиков, и которые потенциально представляют наибольшую угрозу общественному здоровью.</w:t>
      </w:r>
    </w:p>
    <w:p w14:paraId="7D9D8C5A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2" w:name="st_1_1"/>
      <w:bookmarkEnd w:id="2"/>
      <w:r>
        <w:rPr>
          <w:rFonts w:ascii="Arial" w:hAnsi="Arial" w:cs="Arial"/>
          <w:b/>
          <w:bCs/>
          <w:lang w:val="ru-RU"/>
        </w:rPr>
        <w:t>Статья 1</w:t>
      </w:r>
      <w:r>
        <w:rPr>
          <w:rFonts w:ascii="Arial" w:hAnsi="Arial" w:cs="Arial"/>
          <w:b/>
          <w:bCs/>
          <w:vertAlign w:val="superscript"/>
          <w:lang w:val="ru-RU"/>
        </w:rPr>
        <w:t>1</w:t>
      </w:r>
      <w:r>
        <w:rPr>
          <w:rFonts w:ascii="Arial" w:hAnsi="Arial" w:cs="Arial"/>
          <w:b/>
          <w:bCs/>
          <w:lang w:val="ru-RU"/>
        </w:rPr>
        <w:t>. Предмет регулирования</w:t>
      </w:r>
    </w:p>
    <w:p w14:paraId="201E524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Настоящий Закон определяет порядок правового регулирования вопросов предупреждения распространения ВИЧ/СПИДа на территории Кыргызской Республики, обеспечения системы мероприятий по защите прав лиц, живущих с ВИЧ/СПИДом, безопасности граждан Кыргызской Республики.</w:t>
      </w:r>
    </w:p>
    <w:p w14:paraId="46484CA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9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4 мая 2017 года № 74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14:paraId="5EB2A0F3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3" w:name="st_2"/>
      <w:bookmarkEnd w:id="3"/>
      <w:r>
        <w:rPr>
          <w:rFonts w:ascii="Arial" w:hAnsi="Arial" w:cs="Arial"/>
          <w:b/>
          <w:bCs/>
          <w:lang w:val="ru-RU"/>
        </w:rPr>
        <w:t>Статья 2. Законодательство Кыргызской Республики о ВИЧ/СПИДе</w:t>
      </w:r>
    </w:p>
    <w:p w14:paraId="05D5802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Законодательство Кыргызской Республики о ВИЧ/СПИДе состоит из настоящего Закона, других законов и принимаемых в соответствии с ними иных нормативных правовых актов, а также из вступивших в установленном законом порядке в силу международных договоров, участницей которых является Кыргызская Республика.</w:t>
      </w:r>
    </w:p>
    <w:p w14:paraId="6AA1B433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(Часть 2 утратила силу в соответствии с </w:t>
      </w:r>
      <w:hyperlink r:id="rId10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rFonts w:ascii="Arial" w:hAnsi="Arial" w:cs="Arial"/>
          <w:i/>
          <w:iCs/>
          <w:lang w:val="ru-RU"/>
        </w:rPr>
        <w:t xml:space="preserve"> КР от 4 мая 2017 года № 74)</w:t>
      </w:r>
    </w:p>
    <w:p w14:paraId="588B0189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Государственная политика Кыргызской Республики по вопросам ВИЧ/СПИДа реализуется путем организации исполнения настоящего Закона, других законов и принимаемых в соответствии с ними нормативных правовых актов Кыргызской Республики.</w:t>
      </w:r>
    </w:p>
    <w:p w14:paraId="67C6CC0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Законов КР от </w:t>
      </w:r>
      <w:hyperlink r:id="rId11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13 июня 2011 года № 44</w:t>
        </w:r>
      </w:hyperlink>
      <w:r>
        <w:rPr>
          <w:rFonts w:ascii="Arial" w:hAnsi="Arial" w:cs="Arial"/>
          <w:i/>
          <w:iCs/>
          <w:lang w:val="ru-RU"/>
        </w:rPr>
        <w:t xml:space="preserve">, </w:t>
      </w:r>
      <w:hyperlink r:id="rId12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4 мая 2017 года № 74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14:paraId="508DC132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4" w:name="kluch_slova_017101"/>
      <w:bookmarkStart w:id="5" w:name="st_3"/>
      <w:bookmarkEnd w:id="4"/>
      <w:bookmarkEnd w:id="5"/>
      <w:r>
        <w:rPr>
          <w:rFonts w:ascii="Arial" w:hAnsi="Arial" w:cs="Arial"/>
          <w:b/>
          <w:bCs/>
          <w:lang w:val="ru-RU"/>
        </w:rPr>
        <w:t>Статья 3. Гарантии государства</w:t>
      </w:r>
    </w:p>
    <w:p w14:paraId="69396BC9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Государством гарантируется:</w:t>
      </w:r>
    </w:p>
    <w:p w14:paraId="5AE8E8F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проведение комплексных мероприятий по профилактике ВИЧ/СПИДа;</w:t>
      </w:r>
    </w:p>
    <w:p w14:paraId="343D471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регулярное предоставление достоверной информации населению по вопросам ВИЧ/СПИДа, в том числе через средства массовой информации;</w:t>
      </w:r>
    </w:p>
    <w:p w14:paraId="2DDDC3A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включение в учебные программы образовательных организаций тематических разделов по вопросам ВИЧ/СПИДа;</w:t>
      </w:r>
    </w:p>
    <w:p w14:paraId="2FA8C12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обеспечение безопасности медицинских процедур, биологических жидкостей и тканей, используемых в диагностических, лечебных и научных целях;</w:t>
      </w:r>
    </w:p>
    <w:p w14:paraId="7805DD6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доступ к медицинскому освидетельствованию для выявления ВИЧ-инфекции с проведением дотестового и послетестового консультирования;</w:t>
      </w:r>
    </w:p>
    <w:p w14:paraId="140CF259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бесплатное анонимное медицинское освидетельствование;</w:t>
      </w:r>
    </w:p>
    <w:p w14:paraId="4FBA0018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конфиденциальность информации о факте медицинского освидетельствования на ВИЧ и его результатах;</w:t>
      </w:r>
    </w:p>
    <w:p w14:paraId="2DA288AA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обеспечение доступа ко всем видам медико-санитарной помощи и лекарственному обеспечению лицам, живущим с ВИЧ/СПИДом, в организациях здравоохранения бесплатно и на льготных условиях в соответствии с Программой государственных гарантий по согласованию с соответствующим комитетом Жогорку Кенеша Кыргызской Республики;</w:t>
      </w:r>
    </w:p>
    <w:p w14:paraId="4F61A378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социальная защита ЛЖВС и ЛПВС в соответствии с законодательством Кыргызской Республики;</w:t>
      </w:r>
    </w:p>
    <w:p w14:paraId="6FC917E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обеспечение безопасности условий труда и средствами индивидуальной защиты медицинского персонала и других специалистов, имеющих риск заражения ВИЧ/СПИДом;</w:t>
      </w:r>
    </w:p>
    <w:p w14:paraId="10A69C3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подготовка специалистов для реализации мер по вопросам ВИЧ/СПИДа;</w:t>
      </w:r>
    </w:p>
    <w:p w14:paraId="62C38C5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развитие научных исследований по проблемам ВИЧ/СПИДа;</w:t>
      </w:r>
    </w:p>
    <w:p w14:paraId="02ED00AB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содействие общественной и благотворительной деятельности, направленной на решение вопросов ВИЧ/СПИДа;</w:t>
      </w:r>
    </w:p>
    <w:p w14:paraId="593F3FAA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развитие международного сотрудничества, регулярный обмен информацией и опытом в рамках международных программ по ВИЧ/СПИДу;</w:t>
      </w:r>
    </w:p>
    <w:p w14:paraId="6A7A48A8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обеспечение прозрачности реализуемых мероприятий по ВИЧ/СПИДу.</w:t>
      </w:r>
    </w:p>
    <w:p w14:paraId="7042351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осуществлении мер по вопросам ВИЧ/СПИДа могут принимать участие предприятия, учреждения, организации, в том числе некоммерческие и международные, а также частные лица, включая иностранных граждан. Государством гарантируется поддержка указанных юридических и физических лиц в осуществлении таких мероприятий.</w:t>
      </w:r>
    </w:p>
    <w:p w14:paraId="36FB87F3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6" w:name="kluch_slova_CC1BCE86_7C9A_4F0A_A0D1_1128"/>
      <w:bookmarkStart w:id="7" w:name="st_4"/>
      <w:bookmarkEnd w:id="6"/>
      <w:bookmarkEnd w:id="7"/>
      <w:r>
        <w:rPr>
          <w:rFonts w:ascii="Arial" w:hAnsi="Arial" w:cs="Arial"/>
          <w:b/>
          <w:bCs/>
          <w:lang w:val="ru-RU"/>
        </w:rPr>
        <w:t>Статья 4. Финансирование деятельности по ВИЧ/СПИДу</w:t>
      </w:r>
    </w:p>
    <w:p w14:paraId="6A9B51F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Финансирование целевых программ, деятельности предприятий, учреждений и организаций независимо от форм собственности по ВИЧ/СПИДу осуществляется за счет:</w:t>
      </w:r>
    </w:p>
    <w:p w14:paraId="63A43EA7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средств республиканского и местных бюджетов Кыргызской Республики;</w:t>
      </w:r>
    </w:p>
    <w:p w14:paraId="2F04894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средств кредитов, грантов и целевых фондов;</w:t>
      </w:r>
    </w:p>
    <w:p w14:paraId="5C131EE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средств, направляемых на медицинское страхование в порядке, установленном законодательством Кыргызской Республики;</w:t>
      </w:r>
    </w:p>
    <w:p w14:paraId="6494F03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иных источников финансирования, не запрещенных законодательством Кыргызской Республики.</w:t>
      </w:r>
    </w:p>
    <w:p w14:paraId="40D02A39" w14:textId="77777777" w:rsidR="00000000" w:rsidRDefault="00000000">
      <w:pPr>
        <w:spacing w:after="120"/>
        <w:ind w:firstLine="397"/>
        <w:jc w:val="center"/>
        <w:rPr>
          <w:lang w:val="ru-RU"/>
        </w:rPr>
      </w:pPr>
      <w:bookmarkStart w:id="8" w:name="kluch_slova_007408"/>
      <w:bookmarkStart w:id="9" w:name="kluch_slova_017104"/>
      <w:bookmarkStart w:id="10" w:name="classificator_010_070_010_000"/>
      <w:bookmarkStart w:id="11" w:name="classificator_260_060_000_000"/>
      <w:bookmarkStart w:id="12" w:name="r2"/>
      <w:bookmarkEnd w:id="8"/>
      <w:bookmarkEnd w:id="9"/>
      <w:bookmarkEnd w:id="10"/>
      <w:bookmarkEnd w:id="11"/>
      <w:bookmarkEnd w:id="12"/>
      <w:r>
        <w:rPr>
          <w:rFonts w:ascii="Arial" w:hAnsi="Arial" w:cs="Arial"/>
          <w:b/>
          <w:bCs/>
          <w:lang w:val="ru-RU"/>
        </w:rPr>
        <w:t>Раздел II</w:t>
      </w:r>
      <w:r>
        <w:rPr>
          <w:rFonts w:ascii="Arial" w:hAnsi="Arial" w:cs="Arial"/>
          <w:b/>
          <w:bCs/>
          <w:lang w:val="ru-RU"/>
        </w:rPr>
        <w:br/>
        <w:t>Права и обязанности граждан</w:t>
      </w:r>
    </w:p>
    <w:p w14:paraId="0CF0A80C" w14:textId="77777777" w:rsidR="00000000" w:rsidRDefault="00000000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14:paraId="076B97F3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13" w:name="st_5"/>
      <w:bookmarkEnd w:id="13"/>
      <w:r>
        <w:rPr>
          <w:rFonts w:ascii="Arial" w:hAnsi="Arial" w:cs="Arial"/>
          <w:b/>
          <w:bCs/>
          <w:lang w:val="ru-RU"/>
        </w:rPr>
        <w:t>Статья 5. Права и обязанности граждан в области ВИЧ/СПИДа</w:t>
      </w:r>
    </w:p>
    <w:p w14:paraId="45B0F29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Гражданам Кыргызской Республики, иностранным гражданам и лицам без гражданства, проживающим или находящимся на территории Кыргызской Республики, предоставляется право:</w:t>
      </w:r>
    </w:p>
    <w:p w14:paraId="3058206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добровольное, конфиденциальное медицинское освидетельствование на ВИЧ и медицинское наблюдение в организациях здравоохранения независимо от их ведомственной подчиненности и форм собственности;</w:t>
      </w:r>
    </w:p>
    <w:p w14:paraId="3FDF6E60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получение гарантированного минимума достоверной информации о ВИЧ/СПИДе и мерах профилактики;</w:t>
      </w:r>
    </w:p>
    <w:p w14:paraId="799A2EB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участие в профилактических программах и доступ к профилактическим средствам (дезинфицирующие средства, чистые шприцы, иглы и презервативы);</w:t>
      </w:r>
    </w:p>
    <w:p w14:paraId="2B000F02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получение специализированной, квалифицированной медицинской помощи в области ВИЧ/СПИДа;</w:t>
      </w:r>
    </w:p>
    <w:p w14:paraId="3C4C8D6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получение паллиативной помощи больным в терминальной стадии заболевания под наблюдением врача в медицинских учреждениях или в форме амбулаторной помощи.</w:t>
      </w:r>
    </w:p>
    <w:p w14:paraId="5FDA764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Граждане Кыргызской Республики, иностранные граждане и лица без гражданства, проживающие или находящиеся на территории Кыргызской Республики, несут обязанности в соответствии с законодательством Кыргызской Республики.</w:t>
      </w:r>
    </w:p>
    <w:p w14:paraId="5AF92A6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13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29 апреля 2016 года № 52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14:paraId="23DDC296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14" w:name="st_6"/>
      <w:bookmarkEnd w:id="14"/>
      <w:r>
        <w:rPr>
          <w:rFonts w:ascii="Arial" w:hAnsi="Arial" w:cs="Arial"/>
          <w:b/>
          <w:bCs/>
          <w:lang w:val="ru-RU"/>
        </w:rPr>
        <w:t>Статья 6. Права и обязанности ЛЖВС</w:t>
      </w:r>
    </w:p>
    <w:p w14:paraId="0D7EBB4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Лица, живущие с ВИЧ/СПИДом, обладают всей полнотой социально-экономических, политических, личных прав и свобод, а также несут обязанности, закрепленные </w:t>
      </w:r>
      <w:hyperlink r:id="rId14" w:history="1">
        <w:r>
          <w:rPr>
            <w:rStyle w:val="Hyperlink"/>
            <w:rFonts w:ascii="Arial" w:hAnsi="Arial" w:cs="Arial"/>
            <w:color w:val="000000"/>
            <w:u w:val="none"/>
            <w:lang w:val="ru-RU"/>
          </w:rPr>
          <w:t>Конституцией</w:t>
        </w:r>
      </w:hyperlink>
      <w:r>
        <w:rPr>
          <w:rFonts w:ascii="Arial" w:hAnsi="Arial" w:cs="Arial"/>
          <w:lang w:val="ru-RU"/>
        </w:rPr>
        <w:t xml:space="preserve"> Кыргызской Республики и законодательством Кыргызской Республики.</w:t>
      </w:r>
    </w:p>
    <w:p w14:paraId="51E4456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Лица, живущие с ВИЧ/СПИДом, имеют право:</w:t>
      </w:r>
    </w:p>
    <w:p w14:paraId="3D473E62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уважительное и гуманное отношение, исключающее унижение человеческого достоинства в связи с данным заболеванием;</w:t>
      </w:r>
    </w:p>
    <w:p w14:paraId="713117C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получение качественной медико-санитарной помощи и лекарственное обеспечение бесплатно и на льготных условиях в соответствии с Программой государственных гарантий;</w:t>
      </w:r>
    </w:p>
    <w:p w14:paraId="0369455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добровольное, анонимное и конфиденциальное медицинское освидетельствование;</w:t>
      </w:r>
    </w:p>
    <w:p w14:paraId="78970388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получение полной информации о порядке медицинского освидетельствования на ВИЧ и его результатах, а также на дотестовое и послетестовое психосоциальное консультирование;</w:t>
      </w:r>
    </w:p>
    <w:p w14:paraId="546F772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получение достоверной и полной информации о своих правах, характере имеющегося у них заболевания и применяемых методах наблюдения и лечения;</w:t>
      </w:r>
    </w:p>
    <w:p w14:paraId="533C2CC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на социальное обеспечение и обслуживание в порядке, предусмотренном законодательством;</w:t>
      </w:r>
    </w:p>
    <w:p w14:paraId="468F8F6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получение квалифицированной юридической помощи и психологической поддержки;</w:t>
      </w:r>
    </w:p>
    <w:p w14:paraId="0C7E82C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реализацию сексуальных и репродуктивных прав;</w:t>
      </w:r>
    </w:p>
    <w:p w14:paraId="6C6C8E0B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профессиональное образование, переквалификацию и трудовую деятельность по избранной профессии, за исключением работы по специальностям и на должностях, установленных специальным перечнем, утвержденным Правительством Кыргызской Республики;</w:t>
      </w:r>
    </w:p>
    <w:p w14:paraId="1B92363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свободный выбор врача и организации здравоохранения при проведении медицинского освидетельствования, лечения и наблюдения.</w:t>
      </w:r>
    </w:p>
    <w:p w14:paraId="53364C9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Привлечение лиц, живущих с ВИЧ/СПИДом, в качестве объектов для испытаний лекарственных средств, научного исследования или учебного процесса, фотографирования, видео- или киносъемки производится только с их или их законных представителей письменного согласия.</w:t>
      </w:r>
    </w:p>
    <w:p w14:paraId="65264088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Лица, живущие с ВИЧ/СПИДом, обязаны предпринимать меры по предотвращению передачи ВИЧ-инфекции другому лицу.</w:t>
      </w:r>
    </w:p>
    <w:p w14:paraId="07869A45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15" w:name="kluch_slova_00B906"/>
      <w:bookmarkEnd w:id="15"/>
      <w:r>
        <w:rPr>
          <w:rFonts w:ascii="Arial" w:hAnsi="Arial" w:cs="Arial"/>
          <w:lang w:val="ru-RU"/>
        </w:rPr>
        <w:t> Заведомое поставление в опасность заражения либо заражение другого лица (или нескольких лиц) ВИЧ лицом, знавшим о наличии у него ВИЧ-инфекции, влечет уголовную ответственность, установленную законодательством Кыргызской Республики.</w:t>
      </w:r>
    </w:p>
    <w:p w14:paraId="51D8FC0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Виновное в этом лицо возмещает также ущерб, причиненный в связи с оказанием зараженному лицу медицинской и социальной помощи.</w:t>
      </w:r>
    </w:p>
    <w:p w14:paraId="0C491314" w14:textId="77777777" w:rsidR="00000000" w:rsidRDefault="00000000">
      <w:pPr>
        <w:spacing w:after="120"/>
        <w:ind w:firstLine="397"/>
        <w:jc w:val="center"/>
        <w:rPr>
          <w:lang w:val="ru-RU"/>
        </w:rPr>
      </w:pPr>
      <w:bookmarkStart w:id="16" w:name="kluch_slova_B2F1341B_D770_4550_B699_3A7C"/>
      <w:bookmarkStart w:id="17" w:name="kluch_slova_007E2C"/>
      <w:bookmarkStart w:id="18" w:name="kluch_slova_017102"/>
      <w:bookmarkStart w:id="19" w:name="r3"/>
      <w:bookmarkEnd w:id="16"/>
      <w:bookmarkEnd w:id="17"/>
      <w:bookmarkEnd w:id="18"/>
      <w:bookmarkEnd w:id="19"/>
      <w:r>
        <w:rPr>
          <w:rFonts w:ascii="Arial" w:hAnsi="Arial" w:cs="Arial"/>
          <w:b/>
          <w:bCs/>
          <w:lang w:val="ru-RU"/>
        </w:rPr>
        <w:t>Раздел III</w:t>
      </w:r>
      <w:r>
        <w:rPr>
          <w:rFonts w:ascii="Arial" w:hAnsi="Arial" w:cs="Arial"/>
          <w:b/>
          <w:bCs/>
          <w:lang w:val="ru-RU"/>
        </w:rPr>
        <w:br/>
        <w:t>Медицинское освидетельствование на ВИЧ. Профилактическое наблюдение за ЛЖВС</w:t>
      </w:r>
    </w:p>
    <w:p w14:paraId="6A6D8FC6" w14:textId="77777777" w:rsidR="00000000" w:rsidRDefault="00000000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14:paraId="083190E6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20" w:name="st_7"/>
      <w:bookmarkEnd w:id="20"/>
      <w:r>
        <w:rPr>
          <w:rFonts w:ascii="Arial" w:hAnsi="Arial" w:cs="Arial"/>
          <w:b/>
          <w:bCs/>
          <w:lang w:val="ru-RU"/>
        </w:rPr>
        <w:t>Статья 7. Виды медицинского освидетельствования на ВИЧ</w:t>
      </w:r>
    </w:p>
    <w:p w14:paraId="70908598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Кыргызской Республике предусматриваются следующие виды медицинского освидетельствования:</w:t>
      </w:r>
    </w:p>
    <w:p w14:paraId="73620157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добровольное;</w:t>
      </w:r>
    </w:p>
    <w:p w14:paraId="11DA60D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обязательное;</w:t>
      </w:r>
    </w:p>
    <w:p w14:paraId="01C0EF4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принудительное.</w:t>
      </w:r>
    </w:p>
    <w:p w14:paraId="61A8E10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Добровольное медицинское освидетельствование проводится анонимно и конфиденциально на основе информированного, осознанного, письменного согласия обследуемого лица или его законного представителя.</w:t>
      </w:r>
    </w:p>
    <w:p w14:paraId="26CD4F5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Факт прохождения и результаты конфиденциального медицинского освидетельствования на ВИЧ не разглашаются и не передаются третьей стороне без предварительного письменного согласия обследуемого лица.</w:t>
      </w:r>
    </w:p>
    <w:p w14:paraId="2D68A062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Обязательное медицинское освидетельствование проводится конфиденциально.</w:t>
      </w:r>
    </w:p>
    <w:p w14:paraId="21DD8DCB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Принудительное освидетельствование на ВИЧ проводится только по решению суда на основании постановления следователя, прокурора о его назначении. Факт </w:t>
      </w:r>
      <w:r>
        <w:rPr>
          <w:rFonts w:ascii="Arial" w:hAnsi="Arial" w:cs="Arial"/>
          <w:lang w:val="ru-RU"/>
        </w:rPr>
        <w:lastRenderedPageBreak/>
        <w:t>и результаты такого освидетельствования также носят конфиденциальный характер, охраняемый законом.</w:t>
      </w:r>
    </w:p>
    <w:p w14:paraId="4B957572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Любое медицинское освидетельствование на ВИЧ сопровождается дотестовым и послетестовым психосоциальным консультированием. Порядок проведения психосоциального консультирования в связи с ВИЧ определяется Правительством Кыргызской Республики.</w:t>
      </w:r>
    </w:p>
    <w:p w14:paraId="3FC761F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Освидетельствуемое лицо имеет право отказаться от проведения медицинского освидетельствования на любой его стадии, за исключением принудительного медицинского освидетельствования.</w:t>
      </w:r>
    </w:p>
    <w:p w14:paraId="5F0537F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15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4 мая 2017 года № 74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14:paraId="6641ABCA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21" w:name="st_8"/>
      <w:bookmarkEnd w:id="21"/>
      <w:r>
        <w:rPr>
          <w:rFonts w:ascii="Arial" w:hAnsi="Arial" w:cs="Arial"/>
          <w:b/>
          <w:bCs/>
          <w:lang w:val="ru-RU"/>
        </w:rPr>
        <w:t>Статья 8. Обязательное медицинское освидетельствование на ВИЧ</w:t>
      </w:r>
    </w:p>
    <w:p w14:paraId="00685E2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Обязательному медицинскому освидетельствованию на ВИЧ подлежат:</w:t>
      </w:r>
    </w:p>
    <w:p w14:paraId="3EF06B49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доноры крови, биологических жидкостей, органов и тканей;</w:t>
      </w:r>
    </w:p>
    <w:p w14:paraId="2850B20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иностранные граждане и лица без гражданства в случаях, предусмотренных международными договорами;</w:t>
      </w:r>
    </w:p>
    <w:p w14:paraId="3ACB7F7B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лица, профессиональная деятельность которых предусматривает обязательное прохождение медицинского освидетельствования на ВИЧ. Перечень специальностей и должностей, подлежащих обязательному медицинскому освидетельствованию, определяется Правительством Кыргызской Республики.</w:t>
      </w:r>
    </w:p>
    <w:p w14:paraId="2BE65499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Работодатели не имеют права требовать от работников представления официального медицинского заключения освидетельствования на ВИЧ, если это не предусмотрено законодательством Кыргызской Республики.</w:t>
      </w:r>
    </w:p>
    <w:p w14:paraId="3E482CE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Обязательное медицинское освидетельствование проводится только с письменного согласия обследуемого лица.</w:t>
      </w:r>
    </w:p>
    <w:p w14:paraId="71F0548A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22" w:name="st_9"/>
      <w:bookmarkEnd w:id="22"/>
      <w:r>
        <w:rPr>
          <w:rFonts w:ascii="Arial" w:hAnsi="Arial" w:cs="Arial"/>
          <w:b/>
          <w:bCs/>
          <w:lang w:val="ru-RU"/>
        </w:rPr>
        <w:t>Статья 9. Порядок проведения медицинского освидетельствования на ВИЧ</w:t>
      </w:r>
    </w:p>
    <w:p w14:paraId="2BE8272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Медицинское освидетельствование на ВИЧ проводится в государственных, муниципальных или частных организациях здравоохранения на основании лицензии, предоставляемой в порядке, установленном законодательством Кыргызской Республики.</w:t>
      </w:r>
    </w:p>
    <w:p w14:paraId="0433925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Медицинское освидетельствование детей в возрасте до 18 лет и лиц, признанных в установленном законом порядке недееспособными, может проводиться по письменной просьбе или письменного согласия их законных представителей, которые имеют право присутствовать при проведении медицинского освидетельствования.</w:t>
      </w:r>
    </w:p>
    <w:p w14:paraId="4981AE6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Психосоциальное консультирование детей в возрасте до 18 лет проводится с участием детского психолога, родителей или законного представителя, которые приглашаются с согласия ребенка.</w:t>
      </w:r>
    </w:p>
    <w:p w14:paraId="0F0D8CDA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Не допускается какое-либо принуждение при проведении медицинского освидетельствования на ВИЧ, проведение его без согласия обследуемого лица либо с использованием методов физического, психологического и морального давления, равно как с использованием зависимого положения освидетельствуемого лица.</w:t>
      </w:r>
    </w:p>
    <w:p w14:paraId="15E1475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Выдача официального медицинского заключения по результатам медицинского освидетельствования на ВИЧ по требованию граждан Кыргызской Республики, </w:t>
      </w:r>
      <w:r>
        <w:rPr>
          <w:rFonts w:ascii="Arial" w:hAnsi="Arial" w:cs="Arial"/>
          <w:lang w:val="ru-RU"/>
        </w:rPr>
        <w:lastRenderedPageBreak/>
        <w:t>иностранных граждан и лиц без гражданства о наличии или отсутствии у них ВИЧ/СПИДа осуществляется организациями здравоохранения, имеющими лицензию и аккредитованными в установленном законодательством порядке.</w:t>
      </w:r>
    </w:p>
    <w:p w14:paraId="7E7A744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Сведения о заражении того или иного лица вирусом иммунодефицита человека либо о заболевании его ВИЧ-инфекцией, СПИДом составляют служебную тайну, охраняемую законом.</w:t>
      </w:r>
    </w:p>
    <w:p w14:paraId="3ACC8172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Сотрудники иностранных дипломатических представительств и консульских учреждений, пользующиеся на территории Кыргызской Республики дипломатическим иммунитетом и привилегиями, могут быть освидетельствованы на заражение вирусом иммунодефицита человека при их обращении.</w:t>
      </w:r>
    </w:p>
    <w:p w14:paraId="528EB360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Правила медицинского освидетельствования на ВИЧ, учета и медицинского наблюдения лиц, живущих с ВИЧ/СПИДом, утверждаются Правительством Кыргызской Республики.</w:t>
      </w:r>
    </w:p>
    <w:p w14:paraId="47845639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23" w:name="kluch_slova_017103"/>
      <w:bookmarkStart w:id="24" w:name="kluch_slova_009613"/>
      <w:bookmarkStart w:id="25" w:name="st_10"/>
      <w:bookmarkEnd w:id="23"/>
      <w:bookmarkEnd w:id="24"/>
      <w:bookmarkEnd w:id="25"/>
      <w:r>
        <w:rPr>
          <w:rFonts w:ascii="Arial" w:hAnsi="Arial" w:cs="Arial"/>
          <w:b/>
          <w:bCs/>
          <w:lang w:val="ru-RU"/>
        </w:rPr>
        <w:t>Статья 10. Административное выдворение иностранных граждан</w:t>
      </w:r>
    </w:p>
    <w:p w14:paraId="3AEC953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Иностранные граждане, находящиеся на территории Кыргызской Республики, в случае умышленного уклонения от прохождения обязательного медицинского освидетельствования на ВИЧ подлежат административному выдворению за пределы Кыргызской Республики в соответствии с законодательством Кыргызской Республики.</w:t>
      </w:r>
    </w:p>
    <w:p w14:paraId="2124FD8E" w14:textId="77777777" w:rsidR="00000000" w:rsidRDefault="00000000">
      <w:pPr>
        <w:spacing w:after="120"/>
        <w:ind w:firstLine="397"/>
        <w:jc w:val="center"/>
        <w:rPr>
          <w:lang w:val="ru-RU"/>
        </w:rPr>
      </w:pPr>
      <w:bookmarkStart w:id="26" w:name="classificator_070_060_070_000"/>
      <w:bookmarkStart w:id="27" w:name="kluch_slova_00450B"/>
      <w:bookmarkStart w:id="28" w:name="kluch_slova_017105"/>
      <w:bookmarkStart w:id="29" w:name="kluch_slova_00E403"/>
      <w:bookmarkStart w:id="30" w:name="classificator_070_080_080_000"/>
      <w:bookmarkStart w:id="31" w:name="r4"/>
      <w:bookmarkEnd w:id="26"/>
      <w:bookmarkEnd w:id="27"/>
      <w:bookmarkEnd w:id="28"/>
      <w:bookmarkEnd w:id="29"/>
      <w:bookmarkEnd w:id="30"/>
      <w:bookmarkEnd w:id="31"/>
      <w:r>
        <w:rPr>
          <w:rFonts w:ascii="Arial" w:hAnsi="Arial" w:cs="Arial"/>
          <w:b/>
          <w:bCs/>
          <w:lang w:val="ru-RU"/>
        </w:rPr>
        <w:t>Раздел IV</w:t>
      </w:r>
      <w:r>
        <w:rPr>
          <w:rFonts w:ascii="Arial" w:hAnsi="Arial" w:cs="Arial"/>
          <w:b/>
          <w:bCs/>
          <w:lang w:val="ru-RU"/>
        </w:rPr>
        <w:br/>
        <w:t>Социальная защита лиц, живущих с ВИЧ/СПИДом, и лиц, пострадавших от ВИЧ/СПИДа</w:t>
      </w:r>
    </w:p>
    <w:p w14:paraId="231FE842" w14:textId="77777777" w:rsidR="00000000" w:rsidRDefault="00000000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14:paraId="1A1E043F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32" w:name="st_11"/>
      <w:bookmarkEnd w:id="32"/>
      <w:r>
        <w:rPr>
          <w:rFonts w:ascii="Arial" w:hAnsi="Arial" w:cs="Arial"/>
          <w:b/>
          <w:bCs/>
          <w:lang w:val="ru-RU"/>
        </w:rPr>
        <w:t>Статья 11. Социальная защита ЛЖВС и ЛПВС</w:t>
      </w:r>
    </w:p>
    <w:p w14:paraId="0C95975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Лицам, заражение которых произошло вследствие выполнения медицинских манипуляций, предусматривается возмещение вреда в порядке, установленном законодательством Кыргызской Республики.</w:t>
      </w:r>
    </w:p>
    <w:p w14:paraId="61DABB4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Лицам, живущим с ВИЧ/СПИДом, которым установлена инвалидность, назначается пенсия по инвалидности, а при отсутствии права на пенсионное обеспечение - социальное пособие в соответствии с законодательством Кыргызской Республики.</w:t>
      </w:r>
    </w:p>
    <w:p w14:paraId="1F4F0C6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Один из родителей детей в возрасте до 14 лет, живущих с ВИЧ/СПИДом, либо лицо, осуществляющее фактический уход за ними, имеют право на совместное пребывание в стационарах с выплатой пособия по временной нетрудоспособности в установленном законодательством Кыргызской Республики порядке.</w:t>
      </w:r>
    </w:p>
    <w:p w14:paraId="369C7A94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33" w:name="st_12"/>
      <w:bookmarkEnd w:id="33"/>
      <w:r>
        <w:rPr>
          <w:rFonts w:ascii="Arial" w:hAnsi="Arial" w:cs="Arial"/>
          <w:b/>
          <w:bCs/>
          <w:lang w:val="ru-RU"/>
        </w:rPr>
        <w:t>Статья 12. Социальная защита детей, живущих с ВИЧ/СПИДом</w:t>
      </w:r>
    </w:p>
    <w:p w14:paraId="2C17567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Дети в возрасте до двух лет, которым установлен диагноз ВИЧ/СПИД, признаются детьми-инвалидами.</w:t>
      </w:r>
    </w:p>
    <w:p w14:paraId="165CA66A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Детям с ВИЧ-инфекцией и больным СПИДом устанавливается государственное пособие с момента регистрации, а детям, рожденным от матерей, живущих с ВИЧ/СПИДом, - с момента рождения до достижения 18 месяцев в порядке, установленном законодательством Кыргызской Республики.</w:t>
      </w:r>
    </w:p>
    <w:p w14:paraId="7B68F729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Дети, рожденные от матерей, живущих с ВИЧ/СПИДом, обеспечиваются заменителями грудного молока до достижения возраста одного года за счет средств республиканского и местного бюджетов.</w:t>
      </w:r>
    </w:p>
    <w:p w14:paraId="04DEEB1E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Дети старше двух лет, живущие с ВИЧ/СПИДом, проходят освидетельствование в медико-социальной экспертной комиссии на общих основаниях.</w:t>
      </w:r>
    </w:p>
    <w:p w14:paraId="76EE7DE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Дети, живущие с ВИЧ/СПИДом, находящиеся в клиниках, реабилитационных центрах или по состоянию здоровья в домашних условиях, имеют право на обучение по специальным программам курса средней общеобразовательной школы и начального профессионального образования, утвержденным Правительством Кыргызской Республики.</w:t>
      </w:r>
    </w:p>
    <w:p w14:paraId="3660832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Не допускается отказ в приеме в детские дошкольные учреждения, школы, интернаты и санаторно-оздоровительные учреждения детей, живущих с ВИЧ/СПИДом.</w:t>
      </w:r>
    </w:p>
    <w:p w14:paraId="2F9505D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16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13 июня 2011 года № 44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14:paraId="030D5D80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34" w:name="st_13"/>
      <w:bookmarkEnd w:id="34"/>
      <w:r>
        <w:rPr>
          <w:rFonts w:ascii="Arial" w:hAnsi="Arial" w:cs="Arial"/>
          <w:b/>
          <w:bCs/>
          <w:lang w:val="ru-RU"/>
        </w:rPr>
        <w:t>Статья 13. Запрет на ограничение прав и стигматизацию лиц, живущих с ВИЧ/СПИДом</w:t>
      </w:r>
    </w:p>
    <w:p w14:paraId="32C8B5EB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Не допускается дискриминация и стигматизация ЛЖВС и ЛПВС, а также ущемление их законных интересов, прав и свобод на основании наличия у них ВИЧ-инфекции.</w:t>
      </w:r>
    </w:p>
    <w:p w14:paraId="58F7B79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Не допускается отказ:</w:t>
      </w:r>
    </w:p>
    <w:p w14:paraId="324BD83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заключении либо прекращение трудового договора, кроме отдельных видов профессиональной деятельности, установленных специальным перечнем;</w:t>
      </w:r>
    </w:p>
    <w:p w14:paraId="22B21863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приеме в образовательные организации и организации здравоохранения.</w:t>
      </w:r>
    </w:p>
    <w:p w14:paraId="255E4B1C" w14:textId="77777777" w:rsidR="00000000" w:rsidRDefault="00000000">
      <w:pPr>
        <w:spacing w:after="120"/>
        <w:ind w:firstLine="397"/>
        <w:jc w:val="center"/>
        <w:rPr>
          <w:lang w:val="ru-RU"/>
        </w:rPr>
      </w:pPr>
      <w:bookmarkStart w:id="35" w:name="r5"/>
      <w:bookmarkEnd w:id="35"/>
      <w:r>
        <w:rPr>
          <w:rFonts w:ascii="Arial" w:hAnsi="Arial" w:cs="Arial"/>
          <w:b/>
          <w:bCs/>
          <w:lang w:val="ru-RU"/>
        </w:rPr>
        <w:t>Раздел V</w:t>
      </w:r>
      <w:r>
        <w:rPr>
          <w:rFonts w:ascii="Arial" w:hAnsi="Arial" w:cs="Arial"/>
          <w:b/>
          <w:bCs/>
          <w:lang w:val="ru-RU"/>
        </w:rPr>
        <w:br/>
        <w:t>Социальная защита лиц, подвергающихся риску заражения вирусом иммунодефицита человека при исполнении служебных обязанностей</w:t>
      </w:r>
    </w:p>
    <w:p w14:paraId="2D742D0B" w14:textId="77777777" w:rsidR="00000000" w:rsidRDefault="00000000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14:paraId="5CF0B77E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36" w:name="st_14"/>
      <w:bookmarkEnd w:id="36"/>
      <w:r>
        <w:rPr>
          <w:rFonts w:ascii="Arial" w:hAnsi="Arial" w:cs="Arial"/>
          <w:b/>
          <w:bCs/>
          <w:lang w:val="ru-RU"/>
        </w:rPr>
        <w:t>Статья 14. Отнесение ВИЧ-инфекции, СПИДа к профессиональным заболеваниям</w:t>
      </w:r>
    </w:p>
    <w:p w14:paraId="19BC34F7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Заражение вирусом иммунодефицита человека медицинских, фармацевтических, социальных или других работников при исполнении ими служебных обязанностей относится к категории профессиональных заболеваний.</w:t>
      </w:r>
    </w:p>
    <w:p w14:paraId="6448B98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Указанным работникам предоставляются льготы и выплачивается государственное единовременное пособие в размерах и порядке, установленных законодательством Кыргызской Республики.</w:t>
      </w:r>
    </w:p>
    <w:p w14:paraId="55033D8C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Администрация организаций здравоохранения, персонал которых проводит диагностические исследования на ВИЧ-инфекцию, оказывает лечебную помощь лицам, живущим с ВИЧ/СПИДом, а также имеет контакт с кровью и иными биологическими материалами от ВИЧ-инфицированных лиц, обязана обеспечивать этих работников необходимыми средствами защиты, систематическое их обследование с целью выявления заражения ВИЧ.</w:t>
      </w:r>
    </w:p>
    <w:p w14:paraId="785D103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Работодатели, независимо от форм собственности, обязаны обеспечивать своих работников информацией о ВИЧ/СПИДе и мерами защиты на рабочем месте при необходимости.</w:t>
      </w:r>
    </w:p>
    <w:p w14:paraId="25438DC2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37" w:name="kluch_slova_007E07"/>
      <w:bookmarkStart w:id="38" w:name="kluch_slova_005F02"/>
      <w:bookmarkStart w:id="39" w:name="kluch_slova_005E08"/>
      <w:bookmarkStart w:id="40" w:name="classificator_060_080_030_000"/>
      <w:bookmarkStart w:id="41" w:name="kluch_slova_005721"/>
      <w:bookmarkStart w:id="42" w:name="kluch_slova_017106"/>
      <w:bookmarkStart w:id="43" w:name="classificator_060_070_020_000"/>
      <w:bookmarkStart w:id="44" w:name="classificator_060_210_150_000"/>
      <w:bookmarkStart w:id="45" w:name="st_15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ascii="Arial" w:hAnsi="Arial" w:cs="Arial"/>
          <w:b/>
          <w:bCs/>
          <w:lang w:val="ru-RU"/>
        </w:rPr>
        <w:t>Статья 15. Льготы в области труда</w:t>
      </w:r>
    </w:p>
    <w:p w14:paraId="2BA2107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Работникам, занятым оказанием медицинской, социальной и другой помощи лицам, живущим с ВИЧ/СПИДом, лабораторной диагностикой ВИЧ-инфекции, проведением научных исследований с использованием инфицированного </w:t>
      </w:r>
      <w:r>
        <w:rPr>
          <w:rFonts w:ascii="Arial" w:hAnsi="Arial" w:cs="Arial"/>
          <w:lang w:val="ru-RU"/>
        </w:rPr>
        <w:lastRenderedPageBreak/>
        <w:t>материала, производством биологических препаратов для диагностики, а также лечением и профилактикой СПИДа, устанавливается доплата к заработной плате, предоставляется право на ежегодный дополнительный отпуск в соответствии с Перечнем производств, работ, профессий и должностей, утверждаемым Правительством Кыргызской Республики.</w:t>
      </w:r>
    </w:p>
    <w:p w14:paraId="035F4A0E" w14:textId="77777777" w:rsidR="00000000" w:rsidRDefault="00000000">
      <w:pPr>
        <w:spacing w:after="120"/>
        <w:ind w:firstLine="397"/>
        <w:jc w:val="center"/>
        <w:rPr>
          <w:lang w:val="ru-RU"/>
        </w:rPr>
      </w:pPr>
      <w:bookmarkStart w:id="46" w:name="r6"/>
      <w:bookmarkEnd w:id="46"/>
      <w:r>
        <w:rPr>
          <w:rFonts w:ascii="Arial" w:hAnsi="Arial" w:cs="Arial"/>
          <w:b/>
          <w:bCs/>
          <w:lang w:val="ru-RU"/>
        </w:rPr>
        <w:t>Раздел VI</w:t>
      </w:r>
      <w:r>
        <w:rPr>
          <w:rFonts w:ascii="Arial" w:hAnsi="Arial" w:cs="Arial"/>
          <w:b/>
          <w:bCs/>
          <w:lang w:val="ru-RU"/>
        </w:rPr>
        <w:br/>
        <w:t>Заключительные положения</w:t>
      </w:r>
    </w:p>
    <w:p w14:paraId="79A8A8DD" w14:textId="77777777" w:rsidR="00000000" w:rsidRDefault="00000000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14:paraId="566325D0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47" w:name="st_16"/>
      <w:bookmarkEnd w:id="47"/>
      <w:r>
        <w:rPr>
          <w:rFonts w:ascii="Arial" w:hAnsi="Arial" w:cs="Arial"/>
          <w:b/>
          <w:bCs/>
          <w:lang w:val="ru-RU"/>
        </w:rPr>
        <w:t>Статья 16. Ответственность за нарушение настоящего Закона</w:t>
      </w:r>
    </w:p>
    <w:p w14:paraId="34AE7C66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Нарушение положений настоящего Закона влечет за собой в установленном порядке дисциплинарную, административную, уголовную и гражданскую правовую ответственность.</w:t>
      </w:r>
    </w:p>
    <w:p w14:paraId="24E714BF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48" w:name="st_17"/>
      <w:bookmarkEnd w:id="48"/>
      <w:r>
        <w:rPr>
          <w:rFonts w:ascii="Arial" w:hAnsi="Arial" w:cs="Arial"/>
          <w:b/>
          <w:bCs/>
          <w:lang w:val="ru-RU"/>
        </w:rPr>
        <w:t>Статья 17. Порядок обжалования неправомерных действий должностных лиц</w:t>
      </w:r>
    </w:p>
    <w:p w14:paraId="5013A5FF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Неправомерные действия или бездействие должностных лиц, нарушающие права ЛЖВС и ЛПВС, могут быть обжалованы в суде в порядке, установленном законодательством Кыргызской Республики.</w:t>
      </w:r>
    </w:p>
    <w:p w14:paraId="1CD413D6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49" w:name="st_18"/>
      <w:bookmarkEnd w:id="49"/>
      <w:r>
        <w:rPr>
          <w:rFonts w:ascii="Arial" w:hAnsi="Arial" w:cs="Arial"/>
          <w:b/>
          <w:bCs/>
          <w:lang w:val="ru-RU"/>
        </w:rPr>
        <w:t>Статья 18. Международное сотрудничество Кыргызской Республики</w:t>
      </w:r>
    </w:p>
    <w:p w14:paraId="0F09B750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Порядок международного сотрудничества Кыргызской Республики с другими государствами в области ВИЧ/СПИДа устанавливается законодательством Кыргызской Республики.</w:t>
      </w:r>
    </w:p>
    <w:p w14:paraId="02CA1EE1" w14:textId="77777777" w:rsidR="00000000" w:rsidRDefault="00000000">
      <w:pPr>
        <w:spacing w:after="120"/>
        <w:ind w:firstLine="397"/>
        <w:jc w:val="both"/>
        <w:rPr>
          <w:lang w:val="ru-RU"/>
        </w:rPr>
      </w:pPr>
      <w:bookmarkStart w:id="50" w:name="st_19"/>
      <w:bookmarkEnd w:id="50"/>
      <w:r>
        <w:rPr>
          <w:rFonts w:ascii="Arial" w:hAnsi="Arial" w:cs="Arial"/>
          <w:b/>
          <w:bCs/>
          <w:lang w:val="ru-RU"/>
        </w:rPr>
        <w:t>Статья 19. О порядке введения в действие настоящего Закона</w:t>
      </w:r>
    </w:p>
    <w:p w14:paraId="1F0F54AA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Настоящий Закон вступает в силу со дня официального опубликования. </w:t>
      </w:r>
    </w:p>
    <w:p w14:paraId="2A2FB6B5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Признать утратившим силу </w:t>
      </w:r>
      <w:hyperlink r:id="rId17" w:history="1">
        <w:r>
          <w:rPr>
            <w:rStyle w:val="Hyperlink"/>
            <w:rFonts w:ascii="Arial" w:hAnsi="Arial" w:cs="Arial"/>
            <w:color w:val="000000"/>
            <w:u w:val="none"/>
            <w:lang w:val="ru-RU"/>
          </w:rPr>
          <w:t>Закон</w:t>
        </w:r>
      </w:hyperlink>
      <w:r>
        <w:rPr>
          <w:rFonts w:ascii="Arial" w:hAnsi="Arial" w:cs="Arial"/>
          <w:lang w:val="ru-RU"/>
        </w:rPr>
        <w:t xml:space="preserve"> Кыргызской Республики "О профилактике СПИДа в Кыргызской Республике" от 19 декабря 1996 года № 62.</w:t>
      </w:r>
    </w:p>
    <w:p w14:paraId="03810A09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(Часть 3 утратила силу в соответствии с </w:t>
      </w:r>
      <w:hyperlink r:id="rId18" w:history="1">
        <w:r>
          <w:rPr>
            <w:rStyle w:val="Hyperlink"/>
            <w:rFonts w:ascii="Arial" w:hAnsi="Arial" w:cs="Arial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rFonts w:ascii="Arial" w:hAnsi="Arial" w:cs="Arial"/>
          <w:i/>
          <w:iCs/>
          <w:lang w:val="ru-RU"/>
        </w:rPr>
        <w:t xml:space="preserve"> КР от 4 мая 2017 года № 74)</w:t>
      </w:r>
    </w:p>
    <w:p w14:paraId="086AAB4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Правительству Кыргызской Республики в трехмесячный срок:</w:t>
      </w:r>
    </w:p>
    <w:p w14:paraId="7F3A6D01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привести свои нормативные правовые акты в соответствие с настоящим Законом;</w:t>
      </w:r>
    </w:p>
    <w:p w14:paraId="7F74BCDD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подготовить и представить на рассмотрение Жогорку Кенеша Кыргызской Республики предложения о приведении законодательных актов Кыргызской Республики в соответствие с настоящим Законом.</w:t>
      </w:r>
    </w:p>
    <w:p w14:paraId="3C7E7414" w14:textId="77777777" w:rsidR="00000000" w:rsidRDefault="00000000">
      <w:pPr>
        <w:spacing w:after="120"/>
        <w:ind w:firstLine="39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 w14:paraId="0C50A220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FE9A" w14:textId="77777777" w:rsidR="00000000" w:rsidRDefault="00000000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Исполняющий обязанности</w:t>
            </w:r>
          </w:p>
          <w:p w14:paraId="312F43E5" w14:textId="77777777" w:rsidR="00000000" w:rsidRDefault="00000000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Президента 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7BE2" w14:textId="77777777" w:rsidR="00000000" w:rsidRDefault="00000000">
            <w:pPr>
              <w:spacing w:line="276" w:lineRule="auto"/>
              <w:jc w:val="right"/>
            </w:pPr>
            <w:r>
              <w:t> </w:t>
            </w:r>
          </w:p>
          <w:p w14:paraId="7A39892E" w14:textId="77777777" w:rsidR="00000000" w:rsidRDefault="00000000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</w:rPr>
              <w:t>К. Бакиев</w:t>
            </w:r>
          </w:p>
        </w:tc>
      </w:tr>
    </w:tbl>
    <w:p w14:paraId="0C685535" w14:textId="77777777" w:rsidR="00370A51" w:rsidRDefault="00000000">
      <w:pPr>
        <w:rPr>
          <w:lang w:val="ru-RU"/>
        </w:rPr>
      </w:pPr>
      <w:r>
        <w:rPr>
          <w:lang w:val="ru-RU"/>
        </w:rPr>
        <w:t> </w:t>
      </w:r>
    </w:p>
    <w:sectPr w:rsidR="0037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D4"/>
    <w:rsid w:val="00370A51"/>
    <w:rsid w:val="009055D4"/>
    <w:rsid w:val="00F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BF2F0"/>
  <w15:chartTrackingRefBased/>
  <w15:docId w15:val="{A5865B94-40AB-4BE7-AEE4-A9433AB8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a">
    <w:name w:val="Текст выноски"/>
    <w:basedOn w:val="Normal"/>
    <w:link w:val="a0"/>
  </w:style>
  <w:style w:type="character" w:customStyle="1" w:styleId="a0">
    <w:name w:val="Текст выноски Знак"/>
    <w:basedOn w:val="DefaultParagraphFont"/>
    <w:link w:val="a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11581" TargetMode="External"/><Relationship Id="rId13" Type="http://schemas.openxmlformats.org/officeDocument/2006/relationships/hyperlink" Target="cdb:111331" TargetMode="External"/><Relationship Id="rId18" Type="http://schemas.openxmlformats.org/officeDocument/2006/relationships/hyperlink" Target="cdb:1115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db:111581" TargetMode="External"/><Relationship Id="rId12" Type="http://schemas.openxmlformats.org/officeDocument/2006/relationships/hyperlink" Target="cdb:111581" TargetMode="External"/><Relationship Id="rId17" Type="http://schemas.openxmlformats.org/officeDocument/2006/relationships/hyperlink" Target="cdb:669" TargetMode="External"/><Relationship Id="rId2" Type="http://schemas.openxmlformats.org/officeDocument/2006/relationships/settings" Target="settings.xml"/><Relationship Id="rId16" Type="http://schemas.openxmlformats.org/officeDocument/2006/relationships/hyperlink" Target="cdb:20328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db:111331" TargetMode="External"/><Relationship Id="rId11" Type="http://schemas.openxmlformats.org/officeDocument/2006/relationships/hyperlink" Target="cdb:203288" TargetMode="External"/><Relationship Id="rId5" Type="http://schemas.openxmlformats.org/officeDocument/2006/relationships/hyperlink" Target="cdb:203288" TargetMode="External"/><Relationship Id="rId15" Type="http://schemas.openxmlformats.org/officeDocument/2006/relationships/hyperlink" Target="cdb:111581" TargetMode="External"/><Relationship Id="rId10" Type="http://schemas.openxmlformats.org/officeDocument/2006/relationships/hyperlink" Target="cdb:11158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cdb:111581" TargetMode="External"/><Relationship Id="rId14" Type="http://schemas.openxmlformats.org/officeDocument/2006/relationships/hyperlink" Target="cdb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3114</Words>
  <Characters>17752</Characters>
  <Application>Microsoft Office Word</Application>
  <DocSecurity>0</DocSecurity>
  <Lines>147</Lines>
  <Paragraphs>41</Paragraphs>
  <ScaleCrop>false</ScaleCrop>
  <Company/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Matkurbanova Bermet</dc:creator>
  <cp:keywords/>
  <dc:description/>
  <cp:lastModifiedBy>Matkurbanova Bermet</cp:lastModifiedBy>
  <cp:revision>2</cp:revision>
  <dcterms:created xsi:type="dcterms:W3CDTF">2024-07-24T20:54:00Z</dcterms:created>
  <dcterms:modified xsi:type="dcterms:W3CDTF">2024-07-24T20:54:00Z</dcterms:modified>
</cp:coreProperties>
</file>