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D" w:rsidRPr="00C049E0" w:rsidRDefault="00FC2EE3" w:rsidP="0062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E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21B0D" w:rsidRPr="00C049E0">
        <w:rPr>
          <w:rFonts w:ascii="Times New Roman" w:hAnsi="Times New Roman" w:cs="Times New Roman"/>
          <w:b/>
          <w:sz w:val="24"/>
          <w:szCs w:val="24"/>
        </w:rPr>
        <w:t>№2</w:t>
      </w:r>
    </w:p>
    <w:p w:rsidR="004D3F12" w:rsidRPr="00C049E0" w:rsidRDefault="00FC2EE3" w:rsidP="0062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E0">
        <w:rPr>
          <w:rFonts w:ascii="Times New Roman" w:hAnsi="Times New Roman" w:cs="Times New Roman"/>
          <w:b/>
          <w:sz w:val="24"/>
          <w:szCs w:val="24"/>
        </w:rPr>
        <w:t xml:space="preserve">рабочей встречи по вопросу </w:t>
      </w:r>
      <w:r w:rsidR="00621B0D" w:rsidRPr="00C049E0">
        <w:rPr>
          <w:rFonts w:ascii="Times New Roman" w:hAnsi="Times New Roman" w:cs="Times New Roman"/>
          <w:b/>
          <w:sz w:val="24"/>
          <w:szCs w:val="24"/>
        </w:rPr>
        <w:t>интеграции</w:t>
      </w:r>
      <w:r w:rsidRPr="00C04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228D">
        <w:rPr>
          <w:rFonts w:ascii="Times New Roman" w:hAnsi="Times New Roman" w:cs="Times New Roman"/>
          <w:sz w:val="24"/>
          <w:szCs w:val="24"/>
        </w:rPr>
        <w:t>Странового</w:t>
      </w:r>
      <w:proofErr w:type="spellEnd"/>
      <w:r w:rsidR="0093228D">
        <w:rPr>
          <w:rFonts w:ascii="Times New Roman" w:hAnsi="Times New Roman" w:cs="Times New Roman"/>
          <w:sz w:val="24"/>
          <w:szCs w:val="24"/>
        </w:rPr>
        <w:t xml:space="preserve"> Координационного Комитета по борьбе с ВИЧ/СПИДом, малярией и туберкулезом</w:t>
      </w:r>
      <w:r w:rsidRPr="00C049E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3228D">
        <w:rPr>
          <w:rFonts w:ascii="Times New Roman" w:hAnsi="Times New Roman" w:cs="Times New Roman"/>
          <w:b/>
          <w:sz w:val="24"/>
          <w:szCs w:val="24"/>
        </w:rPr>
        <w:t>Координационный совет общественного здравоохранения</w:t>
      </w:r>
    </w:p>
    <w:p w:rsidR="00621B0D" w:rsidRPr="00C049E0" w:rsidRDefault="00621B0D" w:rsidP="00621B0D">
      <w:pPr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20 декабря 2016 г.</w:t>
      </w:r>
      <w:r w:rsidRPr="00C049E0">
        <w:rPr>
          <w:rFonts w:ascii="Times New Roman" w:hAnsi="Times New Roman" w:cs="Times New Roman"/>
          <w:sz w:val="24"/>
          <w:szCs w:val="24"/>
        </w:rPr>
        <w:tab/>
      </w:r>
      <w:r w:rsidRPr="00C049E0">
        <w:rPr>
          <w:rFonts w:ascii="Times New Roman" w:hAnsi="Times New Roman" w:cs="Times New Roman"/>
          <w:sz w:val="24"/>
          <w:szCs w:val="24"/>
        </w:rPr>
        <w:tab/>
      </w:r>
      <w:r w:rsidRPr="00C049E0">
        <w:rPr>
          <w:rFonts w:ascii="Times New Roman" w:hAnsi="Times New Roman" w:cs="Times New Roman"/>
          <w:sz w:val="24"/>
          <w:szCs w:val="24"/>
        </w:rPr>
        <w:tab/>
      </w:r>
      <w:r w:rsidRPr="00C049E0">
        <w:rPr>
          <w:rFonts w:ascii="Times New Roman" w:hAnsi="Times New Roman" w:cs="Times New Roman"/>
          <w:sz w:val="24"/>
          <w:szCs w:val="24"/>
        </w:rPr>
        <w:tab/>
      </w:r>
      <w:r w:rsidRPr="00C049E0">
        <w:rPr>
          <w:rFonts w:ascii="Times New Roman" w:hAnsi="Times New Roman" w:cs="Times New Roman"/>
          <w:sz w:val="24"/>
          <w:szCs w:val="24"/>
        </w:rPr>
        <w:tab/>
      </w:r>
      <w:r w:rsidRPr="00C049E0">
        <w:rPr>
          <w:rFonts w:ascii="Times New Roman" w:hAnsi="Times New Roman" w:cs="Times New Roman"/>
          <w:sz w:val="24"/>
          <w:szCs w:val="24"/>
        </w:rPr>
        <w:tab/>
        <w:t>отель «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Jannat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Resort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>» (с. Кой-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Таш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>).</w:t>
      </w:r>
    </w:p>
    <w:p w:rsidR="00D22AF6" w:rsidRPr="00C049E0" w:rsidRDefault="00D22AF6" w:rsidP="00621B0D">
      <w:pPr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Программа встречи:</w:t>
      </w:r>
    </w:p>
    <w:p w:rsidR="00D22AF6" w:rsidRPr="00C049E0" w:rsidRDefault="00D22AF6" w:rsidP="00D2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Краткий отчет «AFEW – Кыргызстан» о проделанной работе по реформированию СКК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Доклачик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Айнура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Батырбекова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и Улан Турсунбаев.  </w:t>
      </w:r>
    </w:p>
    <w:p w:rsidR="00D22AF6" w:rsidRPr="00C049E0" w:rsidRDefault="00D22AF6" w:rsidP="00D2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Краткая информация о деятельности КСОЗ при Правительстве Кыргызской Республики</w:t>
      </w:r>
  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:t>
      </w:r>
      <w:r w:rsidRPr="00C049E0">
        <w:rPr>
          <w:rFonts w:ascii="Times New Roman" w:hAnsi="Times New Roman" w:cs="Times New Roman"/>
          <w:sz w:val="24"/>
          <w:szCs w:val="24"/>
        </w:rPr>
        <w:t xml:space="preserve">Исаев Санжар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Эркинович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- заместитель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заведующего отдела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социального развития Аппарата Правительства Кыргызской Республики</w:t>
      </w:r>
    </w:p>
    <w:p w:rsidR="00D22AF6" w:rsidRPr="00C049E0" w:rsidRDefault="00D22AF6" w:rsidP="00D2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Презентация проекта нового Положения о КСОЗ</w:t>
      </w:r>
  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:t>
      </w:r>
      <w:r w:rsidRPr="00C049E0">
        <w:rPr>
          <w:rFonts w:ascii="Times New Roman" w:hAnsi="Times New Roman" w:cs="Times New Roman"/>
          <w:sz w:val="24"/>
          <w:szCs w:val="24"/>
        </w:rPr>
        <w:t xml:space="preserve">Джаманкулов Марат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Тургунбаевич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– юрист-консультант</w:t>
      </w:r>
    </w:p>
    <w:p w:rsidR="00D22AF6" w:rsidRPr="00C049E0" w:rsidRDefault="00D22AF6" w:rsidP="00D2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Обсуждение проекта нового Положения о КСОЗ</w:t>
      </w:r>
      <w:r w:rsidRPr="00C049E0">
        <w:rPr>
          <w:rFonts w:ascii="Times New Roman" w:hAnsi="Times New Roman" w:cs="Times New Roman"/>
          <w:sz w:val="24"/>
          <w:szCs w:val="24"/>
        </w:rPr>
        <w:tab/>
      </w:r>
    </w:p>
    <w:p w:rsidR="00D22AF6" w:rsidRPr="00C049E0" w:rsidRDefault="00D22AF6" w:rsidP="00D2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Презентация проекта нового Положения о подкомитете по вопросам ВИЧ и ТБ</w:t>
      </w:r>
      <w:r w:rsidRPr="00C049E0">
        <w:rPr>
          <w:rFonts w:ascii="Times New Roman" w:hAnsi="Times New Roman" w:cs="Times New Roman"/>
          <w:sz w:val="24"/>
          <w:szCs w:val="24"/>
        </w:rPr>
        <w:t xml:space="preserve"> при КСОЗ. Докладчик: </w:t>
      </w:r>
      <w:r w:rsidRPr="00C049E0">
        <w:rPr>
          <w:rFonts w:ascii="Times New Roman" w:hAnsi="Times New Roman" w:cs="Times New Roman"/>
          <w:sz w:val="24"/>
          <w:szCs w:val="24"/>
        </w:rPr>
        <w:t xml:space="preserve">Джаманкулов Марат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Тургунбаевич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– юрист-консультант  </w:t>
      </w:r>
    </w:p>
    <w:p w:rsidR="00D22AF6" w:rsidRPr="00C049E0" w:rsidRDefault="00D22AF6" w:rsidP="00D2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Обсуждение вопросов согласования и продвижения проекта постановления Правительства Кыргызской Республики и других документов, направленных на интеграцию СКК в КСОЗ</w:t>
      </w:r>
      <w:r w:rsidRPr="00C049E0">
        <w:rPr>
          <w:rFonts w:ascii="Times New Roman" w:hAnsi="Times New Roman" w:cs="Times New Roman"/>
          <w:sz w:val="24"/>
          <w:szCs w:val="24"/>
        </w:rPr>
        <w:t>.</w:t>
      </w:r>
    </w:p>
    <w:p w:rsidR="00D22AF6" w:rsidRPr="00C049E0" w:rsidRDefault="00D22AF6" w:rsidP="00D22AF6">
      <w:pPr>
        <w:ind w:left="360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4"/>
        <w:tblW w:w="9181" w:type="dxa"/>
        <w:tblLook w:val="04A0" w:firstRow="1" w:lastRow="0" w:firstColumn="1" w:lastColumn="0" w:noHBand="0" w:noVBand="1"/>
      </w:tblPr>
      <w:tblGrid>
        <w:gridCol w:w="3936"/>
        <w:gridCol w:w="5245"/>
      </w:tblGrid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Исаев Санжар</w:t>
            </w:r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Эркинович</w:t>
            </w:r>
            <w:proofErr w:type="spellEnd"/>
          </w:p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заведующего отдела</w:t>
            </w:r>
            <w:proofErr w:type="gram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</w:t>
            </w:r>
          </w:p>
          <w:p w:rsidR="00D22AF6" w:rsidRPr="00C049E0" w:rsidRDefault="00C049E0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Правительства </w:t>
            </w:r>
            <w:proofErr w:type="gram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Колопов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Ильяс</w:t>
            </w:r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Сексенбаевич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Главный эксперт отдела экспертиза и правового</w:t>
            </w:r>
          </w:p>
          <w:p w:rsidR="00D22AF6" w:rsidRPr="00C049E0" w:rsidRDefault="00D22AF6" w:rsidP="00C049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Аппарата Правительства </w:t>
            </w:r>
            <w:proofErr w:type="gramStart"/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Мамажанов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Кабылжан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Сабыржанович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Управления правового</w:t>
            </w:r>
          </w:p>
          <w:p w:rsidR="00D22AF6" w:rsidRPr="00C049E0" w:rsidRDefault="00D22AF6" w:rsidP="00C049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и международного сотрудничества МВД </w:t>
            </w:r>
            <w:proofErr w:type="gramStart"/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Бектур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Алматаевич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Тенизбаев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правового обеспечения </w:t>
            </w:r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Правительства </w:t>
            </w:r>
            <w:proofErr w:type="gramStart"/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Айдаров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Эрнис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правового обеспечения ГСИН </w:t>
            </w:r>
            <w:proofErr w:type="gram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22AF6" w:rsidRPr="00C049E0" w:rsidRDefault="00D22AF6" w:rsidP="00C049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Правительстве </w:t>
            </w:r>
            <w:proofErr w:type="gramStart"/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Асековна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УОМПиЛП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</w:t>
            </w:r>
            <w:proofErr w:type="gram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(альтернат О. Горина)</w:t>
            </w:r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Медер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Адышевич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УКУР Министерства здравоохранения </w:t>
            </w:r>
            <w:proofErr w:type="gram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(альтернат Б.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Исмаиловой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Джуманалиева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реализации проектов Глобального фонда при Министерстве здравоохранения </w:t>
            </w:r>
            <w:proofErr w:type="gram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Исаков Тимур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Аспекович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 </w:t>
            </w:r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Группы реализации проектов Глобального фонда при Министерстве здравоохранения </w:t>
            </w:r>
            <w:proofErr w:type="gramStart"/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Джеенбекова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Надира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Бабырбековна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C049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внешних связей и </w:t>
            </w:r>
            <w:r w:rsidRPr="00C0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донорской помощи Министерства экономики </w:t>
            </w:r>
            <w:proofErr w:type="gramStart"/>
            <w:r w:rsidR="00C049E0" w:rsidRPr="00C049E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Алишер Ибрагимов</w:t>
            </w:r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МАФ</w:t>
            </w:r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Адыловна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AFEW</w:t>
            </w:r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AFEW</w:t>
            </w:r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Чиркина Галина Эдуардовна</w:t>
            </w:r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049E0">
                <w:rPr>
                  <w:rFonts w:ascii="Times New Roman" w:hAnsi="Times New Roman" w:cs="Times New Roman"/>
                  <w:sz w:val="24"/>
                  <w:szCs w:val="24"/>
                </w:rPr>
                <w:t>Общественное объединение "Альянс по репродуктивному здоровью"</w:t>
              </w:r>
            </w:hyperlink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Турсунбаев Улан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Сыртбаевич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НПО «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Улукман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дарыгер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Темиралиев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Асанбекович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Исполнительный секретарь  СКК</w:t>
            </w:r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Джаманкулов Марат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Турдубаевич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Консультант-юрист СКК</w:t>
            </w:r>
          </w:p>
        </w:tc>
      </w:tr>
      <w:tr w:rsidR="00D22AF6" w:rsidRPr="00C049E0" w:rsidTr="00C049E0">
        <w:tc>
          <w:tcPr>
            <w:tcW w:w="3936" w:type="dxa"/>
          </w:tcPr>
          <w:p w:rsidR="00D22AF6" w:rsidRPr="00C049E0" w:rsidRDefault="00D22AF6" w:rsidP="00C049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Бообекова</w:t>
            </w:r>
            <w:proofErr w:type="spellEnd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</w:p>
        </w:tc>
        <w:tc>
          <w:tcPr>
            <w:tcW w:w="5245" w:type="dxa"/>
          </w:tcPr>
          <w:p w:rsidR="00D22AF6" w:rsidRPr="00C049E0" w:rsidRDefault="00D22AF6" w:rsidP="00D22A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49E0">
              <w:rPr>
                <w:rFonts w:ascii="Times New Roman" w:hAnsi="Times New Roman" w:cs="Times New Roman"/>
                <w:sz w:val="24"/>
                <w:szCs w:val="24"/>
              </w:rPr>
              <w:t>Ассистент СКК</w:t>
            </w:r>
          </w:p>
        </w:tc>
      </w:tr>
    </w:tbl>
    <w:p w:rsidR="00D22AF6" w:rsidRPr="00C049E0" w:rsidRDefault="00D22AF6" w:rsidP="00D22A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049E0" w:rsidRDefault="00C049E0" w:rsidP="007B3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Консультант-юрист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Координационного Комитета по бор</w:t>
      </w:r>
      <w:r w:rsidR="007B3CA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бе с ВИЧ/СПИДом, малярией и туберкулезом (далее СКК) Марат Джаманкулов</w:t>
      </w:r>
      <w:r w:rsidRPr="00C049E0">
        <w:rPr>
          <w:rFonts w:ascii="Times New Roman" w:hAnsi="Times New Roman" w:cs="Times New Roman"/>
          <w:sz w:val="24"/>
          <w:szCs w:val="24"/>
        </w:rPr>
        <w:t xml:space="preserve"> поприветствовал всех участников рабочей встречи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24097">
        <w:rPr>
          <w:rFonts w:ascii="Times New Roman" w:hAnsi="Times New Roman" w:cs="Times New Roman"/>
          <w:sz w:val="24"/>
          <w:szCs w:val="24"/>
        </w:rPr>
        <w:t xml:space="preserve">предложил приступить к рассмотрению вопросов согласно Программе </w:t>
      </w:r>
      <w:r>
        <w:rPr>
          <w:rFonts w:ascii="Times New Roman" w:hAnsi="Times New Roman" w:cs="Times New Roman"/>
          <w:sz w:val="24"/>
          <w:szCs w:val="24"/>
        </w:rPr>
        <w:t>встречи</w:t>
      </w:r>
      <w:r w:rsidRPr="00824097">
        <w:rPr>
          <w:rFonts w:ascii="Times New Roman" w:hAnsi="Times New Roman" w:cs="Times New Roman"/>
          <w:sz w:val="24"/>
          <w:szCs w:val="24"/>
        </w:rPr>
        <w:t>.</w:t>
      </w:r>
    </w:p>
    <w:p w:rsidR="00FC2EE3" w:rsidRPr="00C049E0" w:rsidRDefault="007B3CA9" w:rsidP="007B3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озвучил программу заседания и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ставил</w:t>
      </w:r>
      <w:r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Айнуре</w:t>
      </w:r>
      <w:proofErr w:type="spellEnd"/>
      <w:r w:rsidR="00FC2EE3" w:rsidRPr="00C0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EE3" w:rsidRPr="00C049E0">
        <w:rPr>
          <w:rFonts w:ascii="Times New Roman" w:hAnsi="Times New Roman" w:cs="Times New Roman"/>
          <w:sz w:val="24"/>
          <w:szCs w:val="24"/>
        </w:rPr>
        <w:t>Батырбеков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FC2EE3" w:rsidRPr="00C049E0">
        <w:rPr>
          <w:rFonts w:ascii="Times New Roman" w:hAnsi="Times New Roman" w:cs="Times New Roman"/>
          <w:sz w:val="24"/>
          <w:szCs w:val="24"/>
        </w:rPr>
        <w:t xml:space="preserve"> (</w:t>
      </w:r>
      <w:r w:rsidR="00FC2EE3" w:rsidRPr="00C049E0">
        <w:rPr>
          <w:rFonts w:ascii="Times New Roman" w:hAnsi="Times New Roman" w:cs="Times New Roman"/>
          <w:sz w:val="24"/>
          <w:szCs w:val="24"/>
          <w:lang w:val="en-US"/>
        </w:rPr>
        <w:t>AFEW</w:t>
      </w:r>
      <w:r w:rsidR="00FC2EE3" w:rsidRPr="00C049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которая представила к</w:t>
      </w:r>
      <w:r w:rsidRPr="00C049E0">
        <w:rPr>
          <w:rFonts w:ascii="Times New Roman" w:hAnsi="Times New Roman" w:cs="Times New Roman"/>
          <w:sz w:val="24"/>
          <w:szCs w:val="24"/>
        </w:rPr>
        <w:t>раткий отчет «AFEW – Кыргызстан» о проделанной работе по реформированию СКК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0ED" w:rsidRPr="00C049E0" w:rsidRDefault="0093228D" w:rsidP="00442F74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выступил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Санжар Исаев (</w:t>
      </w:r>
      <w:r w:rsidRPr="00C049E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заведующего отдела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социального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АПКР)</w:t>
      </w:r>
      <w:r w:rsidR="007B3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презентацией </w:t>
      </w:r>
      <w:r w:rsidR="007B3CA9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>
        <w:rPr>
          <w:rFonts w:ascii="Times New Roman" w:hAnsi="Times New Roman" w:cs="Times New Roman"/>
          <w:sz w:val="24"/>
          <w:szCs w:val="24"/>
        </w:rPr>
        <w:t>Координационного совета по</w:t>
      </w:r>
      <w:r w:rsidR="007B3CA9">
        <w:rPr>
          <w:rFonts w:ascii="Times New Roman" w:hAnsi="Times New Roman" w:cs="Times New Roman"/>
          <w:sz w:val="24"/>
          <w:szCs w:val="24"/>
        </w:rPr>
        <w:t xml:space="preserve"> </w:t>
      </w:r>
      <w:r w:rsidR="00442F74">
        <w:rPr>
          <w:rFonts w:ascii="Times New Roman" w:hAnsi="Times New Roman" w:cs="Times New Roman"/>
          <w:sz w:val="24"/>
          <w:szCs w:val="24"/>
        </w:rPr>
        <w:t xml:space="preserve">общественному здравоохранению (далее КСОЗ) </w:t>
      </w:r>
      <w:r w:rsidR="007B3CA9">
        <w:rPr>
          <w:rFonts w:ascii="Times New Roman" w:hAnsi="Times New Roman" w:cs="Times New Roman"/>
          <w:sz w:val="24"/>
          <w:szCs w:val="24"/>
        </w:rPr>
        <w:t>и вопросы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, которые планируются на рассмотрение на ближайших заседаниях. </w:t>
      </w:r>
      <w:r w:rsidR="00442F74">
        <w:rPr>
          <w:rFonts w:ascii="Times New Roman" w:hAnsi="Times New Roman" w:cs="Times New Roman"/>
          <w:sz w:val="24"/>
          <w:szCs w:val="24"/>
        </w:rPr>
        <w:t xml:space="preserve">Согласно его презентации КСОЗ за последнее время провел только 1 заседание. </w:t>
      </w:r>
    </w:p>
    <w:p w:rsidR="00F330ED" w:rsidRPr="00C049E0" w:rsidRDefault="00442F74" w:rsidP="00442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="00F330ED" w:rsidRPr="00C049E0">
        <w:rPr>
          <w:rFonts w:ascii="Times New Roman" w:hAnsi="Times New Roman" w:cs="Times New Roman"/>
          <w:sz w:val="24"/>
          <w:szCs w:val="24"/>
        </w:rPr>
        <w:t>Шумская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AFEW</w:t>
      </w:r>
      <w:r w:rsidRPr="00442F74">
        <w:rPr>
          <w:rFonts w:ascii="Times New Roman" w:hAnsi="Times New Roman" w:cs="Times New Roman"/>
          <w:sz w:val="24"/>
          <w:szCs w:val="24"/>
        </w:rPr>
        <w:t>)</w:t>
      </w:r>
      <w:r w:rsidR="00AE73C1" w:rsidRPr="00AE73C1">
        <w:rPr>
          <w:rFonts w:ascii="Times New Roman" w:hAnsi="Times New Roman" w:cs="Times New Roman"/>
          <w:sz w:val="24"/>
          <w:szCs w:val="24"/>
        </w:rPr>
        <w:t xml:space="preserve"> </w:t>
      </w:r>
      <w:r w:rsidR="00AE73C1">
        <w:rPr>
          <w:rFonts w:ascii="Times New Roman" w:hAnsi="Times New Roman" w:cs="Times New Roman"/>
          <w:sz w:val="24"/>
          <w:szCs w:val="24"/>
        </w:rPr>
        <w:t xml:space="preserve">задала вопрос касательно причин и </w:t>
      </w:r>
      <w:r w:rsidR="00F330ED" w:rsidRPr="00C049E0">
        <w:rPr>
          <w:rFonts w:ascii="Times New Roman" w:hAnsi="Times New Roman" w:cs="Times New Roman"/>
          <w:sz w:val="24"/>
          <w:szCs w:val="24"/>
        </w:rPr>
        <w:t>препятстви</w:t>
      </w:r>
      <w:r w:rsidR="00AE73C1">
        <w:rPr>
          <w:rFonts w:ascii="Times New Roman" w:hAnsi="Times New Roman" w:cs="Times New Roman"/>
          <w:sz w:val="24"/>
          <w:szCs w:val="24"/>
        </w:rPr>
        <w:t>й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для полноценной деятельности</w:t>
      </w:r>
      <w:r w:rsidR="00AE73C1">
        <w:rPr>
          <w:rFonts w:ascii="Times New Roman" w:hAnsi="Times New Roman" w:cs="Times New Roman"/>
          <w:sz w:val="24"/>
          <w:szCs w:val="24"/>
        </w:rPr>
        <w:t xml:space="preserve"> КСОЗ. </w:t>
      </w:r>
    </w:p>
    <w:p w:rsidR="00F330ED" w:rsidRPr="00C049E0" w:rsidRDefault="00AE73C1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Санжар </w:t>
      </w:r>
      <w:r w:rsidR="00F330ED" w:rsidRPr="00C049E0">
        <w:rPr>
          <w:rFonts w:ascii="Times New Roman" w:hAnsi="Times New Roman" w:cs="Times New Roman"/>
          <w:sz w:val="24"/>
          <w:szCs w:val="24"/>
        </w:rPr>
        <w:t>Исаев</w:t>
      </w:r>
      <w:r>
        <w:rPr>
          <w:rFonts w:ascii="Times New Roman" w:hAnsi="Times New Roman" w:cs="Times New Roman"/>
          <w:sz w:val="24"/>
          <w:szCs w:val="24"/>
        </w:rPr>
        <w:t xml:space="preserve"> пояснил, что о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сновная загвоздка </w:t>
      </w:r>
      <w:r>
        <w:rPr>
          <w:rFonts w:ascii="Times New Roman" w:hAnsi="Times New Roman" w:cs="Times New Roman"/>
          <w:sz w:val="24"/>
          <w:szCs w:val="24"/>
        </w:rPr>
        <w:t xml:space="preserve">неполноценной деятельности - 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частая смена руководства, а также </w:t>
      </w:r>
      <w:r w:rsidR="00774FEB">
        <w:rPr>
          <w:rFonts w:ascii="Times New Roman" w:hAnsi="Times New Roman" w:cs="Times New Roman"/>
          <w:sz w:val="24"/>
          <w:szCs w:val="24"/>
        </w:rPr>
        <w:t>неоднократно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еределывается формат работы. </w:t>
      </w:r>
      <w:r>
        <w:rPr>
          <w:rFonts w:ascii="Times New Roman" w:hAnsi="Times New Roman" w:cs="Times New Roman"/>
          <w:sz w:val="24"/>
          <w:szCs w:val="24"/>
        </w:rPr>
        <w:t>Он предложил, что в случае внесения изменений в положение о КСОЗ, б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ыло б хорошо поменять </w:t>
      </w:r>
      <w:r w:rsidR="00774FEB">
        <w:rPr>
          <w:rFonts w:ascii="Times New Roman" w:hAnsi="Times New Roman" w:cs="Times New Roman"/>
          <w:sz w:val="24"/>
          <w:szCs w:val="24"/>
        </w:rPr>
        <w:t>регулярность</w:t>
      </w:r>
      <w:r>
        <w:rPr>
          <w:rFonts w:ascii="Times New Roman" w:hAnsi="Times New Roman" w:cs="Times New Roman"/>
          <w:sz w:val="24"/>
          <w:szCs w:val="24"/>
        </w:rPr>
        <w:t xml:space="preserve"> заседаний КСОЗ по той причине, что часто</w:t>
      </w:r>
      <w:r w:rsidR="00A26639" w:rsidRPr="00C049E0">
        <w:rPr>
          <w:rFonts w:ascii="Times New Roman" w:hAnsi="Times New Roman" w:cs="Times New Roman"/>
          <w:sz w:val="24"/>
          <w:szCs w:val="24"/>
        </w:rPr>
        <w:t xml:space="preserve"> </w:t>
      </w:r>
      <w:r w:rsidR="00774FEB">
        <w:rPr>
          <w:rFonts w:ascii="Times New Roman" w:hAnsi="Times New Roman" w:cs="Times New Roman"/>
          <w:sz w:val="24"/>
          <w:szCs w:val="24"/>
        </w:rPr>
        <w:t>проводить заседания</w:t>
      </w:r>
      <w:r w:rsidR="00A26639" w:rsidRPr="00C049E0">
        <w:rPr>
          <w:rFonts w:ascii="Times New Roman" w:hAnsi="Times New Roman" w:cs="Times New Roman"/>
          <w:sz w:val="24"/>
          <w:szCs w:val="24"/>
        </w:rPr>
        <w:t xml:space="preserve"> не всегда получается возможным.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0ED" w:rsidRPr="00C049E0" w:rsidRDefault="00774FEB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F330ED" w:rsidRPr="00C049E0">
        <w:rPr>
          <w:rFonts w:ascii="Times New Roman" w:hAnsi="Times New Roman" w:cs="Times New Roman"/>
          <w:sz w:val="24"/>
          <w:szCs w:val="24"/>
        </w:rPr>
        <w:t>умская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поинтересовалась, в чем заключается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миссия КСОЗ – это принятие решений или </w:t>
      </w:r>
      <w:r>
        <w:rPr>
          <w:rFonts w:ascii="Times New Roman" w:hAnsi="Times New Roman" w:cs="Times New Roman"/>
          <w:sz w:val="24"/>
          <w:szCs w:val="24"/>
        </w:rPr>
        <w:t>их исполнение.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Интеграция </w:t>
      </w:r>
      <w:r>
        <w:rPr>
          <w:rFonts w:ascii="Times New Roman" w:hAnsi="Times New Roman" w:cs="Times New Roman"/>
          <w:sz w:val="24"/>
          <w:szCs w:val="24"/>
        </w:rPr>
        <w:t xml:space="preserve">СКК 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в КСОЗ </w:t>
      </w:r>
      <w:r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F330ED" w:rsidRPr="00C049E0">
        <w:rPr>
          <w:rFonts w:ascii="Times New Roman" w:hAnsi="Times New Roman" w:cs="Times New Roman"/>
          <w:sz w:val="24"/>
          <w:szCs w:val="24"/>
        </w:rPr>
        <w:t>для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чтобы решения</w:t>
      </w:r>
      <w:r>
        <w:rPr>
          <w:rFonts w:ascii="Times New Roman" w:hAnsi="Times New Roman" w:cs="Times New Roman"/>
          <w:sz w:val="24"/>
          <w:szCs w:val="24"/>
        </w:rPr>
        <w:t xml:space="preserve"> СКК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исполнялись быстрее. На КСОЗ н</w:t>
      </w:r>
      <w:r>
        <w:rPr>
          <w:rFonts w:ascii="Times New Roman" w:hAnsi="Times New Roman" w:cs="Times New Roman"/>
          <w:sz w:val="24"/>
          <w:szCs w:val="24"/>
        </w:rPr>
        <w:t>адо выносить уже готовые решения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, требующие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принятия. </w:t>
      </w:r>
      <w:r>
        <w:rPr>
          <w:rFonts w:ascii="Times New Roman" w:hAnsi="Times New Roman" w:cs="Times New Roman"/>
          <w:sz w:val="24"/>
          <w:szCs w:val="24"/>
        </w:rPr>
        <w:t>С также она спросила, какие вопросы планируются рассматриваться на ближайшем заседании КСОЗ.</w:t>
      </w:r>
    </w:p>
    <w:p w:rsidR="00F330ED" w:rsidRPr="00C049E0" w:rsidRDefault="00FF37BE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Санжар Исаев представил информацию о том, что на ближайшем заседании КСОЗ планируется рассмотрение вопросов по оформлению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заявки, анализ</w:t>
      </w:r>
      <w:r>
        <w:rPr>
          <w:rFonts w:ascii="Times New Roman" w:hAnsi="Times New Roman" w:cs="Times New Roman"/>
          <w:sz w:val="24"/>
          <w:szCs w:val="24"/>
        </w:rPr>
        <w:t>у и мониторингу проделанной работы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, и исполнение заявки. </w:t>
      </w:r>
    </w:p>
    <w:p w:rsidR="00FF37BE" w:rsidRDefault="00FF37BE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внес предложение </w:t>
      </w:r>
      <w:proofErr w:type="spellStart"/>
      <w:r w:rsidR="00F330ED" w:rsidRPr="00C049E0">
        <w:rPr>
          <w:rFonts w:ascii="Times New Roman" w:hAnsi="Times New Roman" w:cs="Times New Roman"/>
          <w:sz w:val="24"/>
          <w:szCs w:val="24"/>
        </w:rPr>
        <w:t>Медер</w:t>
      </w:r>
      <w:proofErr w:type="spellEnd"/>
      <w:r w:rsidR="00F330ED" w:rsidRPr="00C04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Исмаилов (Начальник УКУР Министерства здравоохранения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о том, что КСОЗ состоит из 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25 человек</w:t>
      </w:r>
      <w:r>
        <w:rPr>
          <w:rFonts w:ascii="Times New Roman" w:hAnsi="Times New Roman" w:cs="Times New Roman"/>
          <w:sz w:val="24"/>
          <w:szCs w:val="24"/>
        </w:rPr>
        <w:t>, что представляет собой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</w:t>
      </w:r>
      <w:r w:rsidR="00F330ED" w:rsidRPr="00C049E0">
        <w:rPr>
          <w:rFonts w:ascii="Times New Roman" w:hAnsi="Times New Roman" w:cs="Times New Roman"/>
          <w:sz w:val="24"/>
          <w:szCs w:val="24"/>
        </w:rPr>
        <w:lastRenderedPageBreak/>
        <w:t xml:space="preserve">громоздкий орган. </w:t>
      </w:r>
      <w:r w:rsidR="00BD63D0">
        <w:rPr>
          <w:rFonts w:ascii="Times New Roman" w:hAnsi="Times New Roman" w:cs="Times New Roman"/>
          <w:sz w:val="24"/>
          <w:szCs w:val="24"/>
        </w:rPr>
        <w:t>Он предложил рассмотреть возможность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сократить</w:t>
      </w:r>
      <w:r w:rsidR="005E4697">
        <w:rPr>
          <w:rFonts w:ascii="Times New Roman" w:hAnsi="Times New Roman" w:cs="Times New Roman"/>
          <w:sz w:val="24"/>
          <w:szCs w:val="24"/>
        </w:rPr>
        <w:t xml:space="preserve"> количество членов КСОЗ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до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тогда могут решиться 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 проблемы с кворумом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</w:t>
      </w:r>
      <w:r w:rsidR="00F330ED" w:rsidRPr="00C049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639" w:rsidRPr="00C049E0" w:rsidRDefault="00A26639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Джаманкулов: У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КСОЗа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никто не спрашивал об интегрировании СКК в КСОЗ.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нам надо подать просьбу о проведении заседания КСОЗ в ближайшее время, чтобы получить решение КСОЗ о согласии.</w:t>
      </w:r>
    </w:p>
    <w:p w:rsidR="00A26639" w:rsidRPr="00C049E0" w:rsidRDefault="00BF19FB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консультант-юрист СКК Марат </w:t>
      </w:r>
      <w:proofErr w:type="spellStart"/>
      <w:r w:rsidR="00A26639" w:rsidRPr="00C049E0">
        <w:rPr>
          <w:rFonts w:ascii="Times New Roman" w:hAnsi="Times New Roman" w:cs="Times New Roman"/>
          <w:sz w:val="24"/>
          <w:szCs w:val="24"/>
        </w:rPr>
        <w:t>Джамакулов</w:t>
      </w:r>
      <w:proofErr w:type="spellEnd"/>
      <w:r w:rsidR="00A26639" w:rsidRPr="00C049E0">
        <w:rPr>
          <w:rFonts w:ascii="Times New Roman" w:hAnsi="Times New Roman" w:cs="Times New Roman"/>
          <w:sz w:val="24"/>
          <w:szCs w:val="24"/>
        </w:rPr>
        <w:t xml:space="preserve"> представил проект нового Положения КСОЗ и проект постановления П</w:t>
      </w:r>
      <w:r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bookmarkStart w:id="0" w:name="_GoBack"/>
      <w:bookmarkEnd w:id="0"/>
      <w:proofErr w:type="gramStart"/>
      <w:r w:rsidR="00A26639" w:rsidRPr="00C049E0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26639" w:rsidRPr="00C049E0">
        <w:rPr>
          <w:rFonts w:ascii="Times New Roman" w:hAnsi="Times New Roman" w:cs="Times New Roman"/>
          <w:sz w:val="24"/>
          <w:szCs w:val="24"/>
        </w:rPr>
        <w:t xml:space="preserve"> для обсуждения членами рабочей встречи. СКК в данном Положении выступает как комитет. У </w:t>
      </w:r>
      <w:proofErr w:type="spellStart"/>
      <w:r w:rsidR="00A26639" w:rsidRPr="00C049E0">
        <w:rPr>
          <w:rFonts w:ascii="Times New Roman" w:hAnsi="Times New Roman" w:cs="Times New Roman"/>
          <w:sz w:val="24"/>
          <w:szCs w:val="24"/>
        </w:rPr>
        <w:t>КСОЗа</w:t>
      </w:r>
      <w:proofErr w:type="spellEnd"/>
      <w:r w:rsidR="00A26639" w:rsidRPr="00C049E0">
        <w:rPr>
          <w:rFonts w:ascii="Times New Roman" w:hAnsi="Times New Roman" w:cs="Times New Roman"/>
          <w:sz w:val="24"/>
          <w:szCs w:val="24"/>
        </w:rPr>
        <w:t xml:space="preserve"> будет право создавать другие комитеты, которые будут рассматривать вопросы </w:t>
      </w:r>
      <w:proofErr w:type="spellStart"/>
      <w:r w:rsidR="00A26639" w:rsidRPr="00C049E0">
        <w:rPr>
          <w:rFonts w:ascii="Times New Roman" w:hAnsi="Times New Roman" w:cs="Times New Roman"/>
          <w:sz w:val="24"/>
          <w:szCs w:val="24"/>
        </w:rPr>
        <w:t>помиио</w:t>
      </w:r>
      <w:proofErr w:type="spellEnd"/>
      <w:r w:rsidR="00A26639" w:rsidRPr="00C049E0">
        <w:rPr>
          <w:rFonts w:ascii="Times New Roman" w:hAnsi="Times New Roman" w:cs="Times New Roman"/>
          <w:sz w:val="24"/>
          <w:szCs w:val="24"/>
        </w:rPr>
        <w:t xml:space="preserve"> ТБ и малярии. </w:t>
      </w:r>
    </w:p>
    <w:p w:rsidR="00D80D53" w:rsidRPr="00C049E0" w:rsidRDefault="00D80D5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ГСИН: нас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в членах КСОЗ, мы эксперты в этой области, по части здравоохранения в изоляции. Нас необходимо включить. </w:t>
      </w:r>
    </w:p>
    <w:p w:rsidR="00D80D53" w:rsidRPr="00C049E0" w:rsidRDefault="00D80D5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Ибрагимов: спросим у действующих членов СКК и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КСОз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об интеграции. Согласны ли они.</w:t>
      </w:r>
    </w:p>
    <w:p w:rsidR="00D80D53" w:rsidRPr="00C049E0" w:rsidRDefault="00D80D5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Шумская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В проекте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прописано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что за КСОЗ остается право состав и положения комитета. Кто может инициировать создание комитета? Как вы видите?</w:t>
      </w:r>
    </w:p>
    <w:p w:rsidR="00D80D53" w:rsidRPr="00C049E0" w:rsidRDefault="00D80D5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Джаманкулов: вопрос этот лучше покажет практика. Это право можно делегировать президиуму. </w:t>
      </w:r>
      <w:r w:rsidR="00613856" w:rsidRPr="00C049E0">
        <w:rPr>
          <w:rFonts w:ascii="Times New Roman" w:hAnsi="Times New Roman" w:cs="Times New Roman"/>
          <w:sz w:val="24"/>
          <w:szCs w:val="24"/>
        </w:rPr>
        <w:t xml:space="preserve">Право образования остается за КСОЗ. </w:t>
      </w:r>
    </w:p>
    <w:p w:rsidR="00613856" w:rsidRPr="00C049E0" w:rsidRDefault="00613856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Медер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Адышевич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, в президиуме должен быть представитель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минфина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минэкономики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на мой взгляд.</w:t>
      </w:r>
    </w:p>
    <w:p w:rsidR="00AF5F9C" w:rsidRPr="00C049E0" w:rsidRDefault="00AF5F9C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Слово попросил Исаев Тимур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Аспекович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, который высказал опасения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F5F9C" w:rsidRPr="00C049E0" w:rsidRDefault="0025514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Ибрагимов: Одно из условий получения гранта, это интеграция и реформирование СКК в КСОЗ. Это решение было еще в 2014 году. Заявка в ГФ должна быть в рамках национальных программ.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Скк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это сам принял такое решение. </w:t>
      </w:r>
    </w:p>
    <w:p w:rsidR="00255143" w:rsidRPr="00C049E0" w:rsidRDefault="0025514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Шумская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под давлением ГФ было принято такое решение. Перед СКК были поставлены условия. </w:t>
      </w:r>
    </w:p>
    <w:p w:rsidR="00255143" w:rsidRPr="00C049E0" w:rsidRDefault="0025514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Джаманкулов:  6 требований ГФ.</w:t>
      </w:r>
    </w:p>
    <w:p w:rsidR="00993F08" w:rsidRPr="00C049E0" w:rsidRDefault="00993F08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Минэконом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Тимур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Аспекович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прав по моему мнению. Минздрав в ЖК могут потребовать отчитаться по грантам, по их эффективности. Будет большой спрос</w:t>
      </w:r>
      <w:r w:rsidR="00FB5FCF" w:rsidRPr="00C049E0">
        <w:rPr>
          <w:rFonts w:ascii="Times New Roman" w:hAnsi="Times New Roman" w:cs="Times New Roman"/>
          <w:sz w:val="24"/>
          <w:szCs w:val="24"/>
        </w:rPr>
        <w:t xml:space="preserve"> </w:t>
      </w:r>
      <w:r w:rsidRPr="00C049E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C049E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органов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F08" w:rsidRPr="00C049E0" w:rsidRDefault="00993F08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Джуманалиева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049E0">
        <w:rPr>
          <w:rFonts w:ascii="Times New Roman" w:hAnsi="Times New Roman" w:cs="Times New Roman"/>
          <w:sz w:val="24"/>
          <w:szCs w:val="24"/>
        </w:rPr>
        <w:t>Осн</w:t>
      </w:r>
      <w:proofErr w:type="spellEnd"/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явл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ПРООН. При интеграции уровень СКК еще понизится. Донор уйдет, если ПКР вовремя не даст заявку. Никто уговаривать не будет.</w:t>
      </w:r>
    </w:p>
    <w:p w:rsidR="00993F08" w:rsidRPr="00C049E0" w:rsidRDefault="00993F08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Аэлита: С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ПРООНа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никто не спрашивает, спрос всегда с МЗ КР. </w:t>
      </w:r>
    </w:p>
    <w:p w:rsidR="00993F08" w:rsidRPr="00C049E0" w:rsidRDefault="00993F08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Исмаилов: </w:t>
      </w:r>
      <w:r w:rsidR="00C93BA7" w:rsidRPr="00C049E0">
        <w:rPr>
          <w:rFonts w:ascii="Times New Roman" w:hAnsi="Times New Roman" w:cs="Times New Roman"/>
          <w:sz w:val="24"/>
          <w:szCs w:val="24"/>
        </w:rPr>
        <w:t xml:space="preserve">Почему гранты ГФ не проходят через ПКР. Эти деньги даются стране и нужно этот момент отрегулировать. Потом может возникнуть вопрос кто </w:t>
      </w:r>
      <w:proofErr w:type="spellStart"/>
      <w:r w:rsidR="00C93BA7" w:rsidRPr="00C049E0">
        <w:rPr>
          <w:rFonts w:ascii="Times New Roman" w:hAnsi="Times New Roman" w:cs="Times New Roman"/>
          <w:sz w:val="24"/>
          <w:szCs w:val="24"/>
        </w:rPr>
        <w:t>аткой</w:t>
      </w:r>
      <w:proofErr w:type="spellEnd"/>
      <w:r w:rsidR="00C93BA7" w:rsidRPr="00C049E0">
        <w:rPr>
          <w:rFonts w:ascii="Times New Roman" w:hAnsi="Times New Roman" w:cs="Times New Roman"/>
          <w:sz w:val="24"/>
          <w:szCs w:val="24"/>
        </w:rPr>
        <w:t xml:space="preserve"> ГФ:</w:t>
      </w:r>
    </w:p>
    <w:p w:rsidR="00566E0F" w:rsidRPr="00C049E0" w:rsidRDefault="00566E0F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Перерыв</w:t>
      </w:r>
    </w:p>
    <w:p w:rsidR="00566E0F" w:rsidRPr="00C049E0" w:rsidRDefault="00566E0F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lastRenderedPageBreak/>
        <w:t xml:space="preserve">Джаманкулов: Те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которые были подняты, очень серьезные и требуют решения. Я хочу высказать свои комментарии. Положение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ксоз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не обязательно утверждать постановлением ПКР. Достаточно распоряжение ПКР или Премьер-министра. </w:t>
      </w:r>
      <w:r w:rsidR="00183B98" w:rsidRPr="00C049E0">
        <w:rPr>
          <w:rFonts w:ascii="Times New Roman" w:hAnsi="Times New Roman" w:cs="Times New Roman"/>
          <w:sz w:val="24"/>
          <w:szCs w:val="24"/>
        </w:rPr>
        <w:t>Может ли КСОЗ создавать другие комитеты, отвечу, что запрета нет.</w:t>
      </w:r>
    </w:p>
    <w:p w:rsidR="00183B98" w:rsidRPr="00C049E0" w:rsidRDefault="00183B98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Шумская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комментарий к постановлению о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ксоз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>, президиум чаше встречался, чем 1 раз в год.</w:t>
      </w:r>
      <w:r w:rsidR="00FB5FCF" w:rsidRPr="00C049E0">
        <w:rPr>
          <w:rFonts w:ascii="Times New Roman" w:hAnsi="Times New Roman" w:cs="Times New Roman"/>
          <w:sz w:val="24"/>
          <w:szCs w:val="24"/>
        </w:rPr>
        <w:t xml:space="preserve"> Потому что те полномочия, которые ему делегируют, требуют более частых встреч. </w:t>
      </w:r>
    </w:p>
    <w:p w:rsidR="00FB5FCF" w:rsidRPr="00C049E0" w:rsidRDefault="00FB5FCF" w:rsidP="007B3CA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Раздел 2 П. 4 положения</w:t>
      </w:r>
      <w:r w:rsidRPr="00C049E0">
        <w:rPr>
          <w:rFonts w:ascii="Times New Roman" w:hAnsi="Times New Roman" w:cs="Times New Roman"/>
          <w:sz w:val="24"/>
          <w:szCs w:val="24"/>
        </w:rPr>
        <w:tab/>
      </w:r>
    </w:p>
    <w:p w:rsidR="00FB5FCF" w:rsidRPr="00C049E0" w:rsidRDefault="00FB5FCF" w:rsidP="007B3CA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Раздел 4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9 Структура комитета КСОЗ, </w:t>
      </w:r>
    </w:p>
    <w:p w:rsidR="00183B98" w:rsidRPr="00C049E0" w:rsidRDefault="00FB5FCF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П.54 Функции по 7 раб дней.</w:t>
      </w:r>
    </w:p>
    <w:p w:rsidR="00FB5FCF" w:rsidRPr="00C049E0" w:rsidRDefault="00FB5FCF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6 раздел П.35</w:t>
      </w:r>
    </w:p>
    <w:p w:rsidR="00993F08" w:rsidRPr="00C049E0" w:rsidRDefault="00FB5FCF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П. 412рокаподряд</w:t>
      </w:r>
    </w:p>
    <w:p w:rsidR="00FB5FCF" w:rsidRPr="00C049E0" w:rsidRDefault="00FB5FCF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Раздел 7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48тпротиворечн</w:t>
      </w:r>
    </w:p>
    <w:p w:rsidR="00FB5FCF" w:rsidRPr="00C049E0" w:rsidRDefault="00FB5FCF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Ибрагимов:  на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какого решения будет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сформиована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группа. Заявка кем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уреждетется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>.</w:t>
      </w:r>
    </w:p>
    <w:p w:rsidR="00E94660" w:rsidRPr="00C049E0" w:rsidRDefault="00E94660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Джаманкулов: Решение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совета, которое делегировало этот вопрос председателю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о комитетах, о составах комитетов. </w:t>
      </w:r>
    </w:p>
    <w:p w:rsidR="00D43B57" w:rsidRPr="00C049E0" w:rsidRDefault="00D43B57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Санжар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Эркинович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когда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 xml:space="preserve">был разговор про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интерграции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мы не думали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что будет так глубоко. Президиум это новое понятие. Члены КСОЗ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испгаются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и не проголосуют.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Ктото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должен прийти от СКК на заседание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КСОЗа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, разложить по полочкам. Предлагаю сильно не залазить в уставы друг друга. Причин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рушить СКК нет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. Дайте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неск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человек от СКК для КСОЗ. </w:t>
      </w:r>
    </w:p>
    <w:p w:rsidR="007C75BB" w:rsidRPr="00C049E0" w:rsidRDefault="007C75BB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Турсунбаев: Устойчивость СКК после интеграции. Это зависит от Секретариата. В сегодняшних бумагах, хорошо подготовили. Определить место Секретариата. </w:t>
      </w:r>
    </w:p>
    <w:p w:rsidR="007C75BB" w:rsidRPr="00C049E0" w:rsidRDefault="007C75BB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Джуманалиева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кто будет делать утверждать состав раб группы, пока будут долгие процессы тренировки. Если мы пропустим все сроки то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отвественным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органом останется МЗ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>, останемся без лекарств, …… .Програ</w:t>
      </w:r>
      <w:r w:rsidR="00D67A3E" w:rsidRPr="00C049E0">
        <w:rPr>
          <w:rFonts w:ascii="Times New Roman" w:hAnsi="Times New Roman" w:cs="Times New Roman"/>
          <w:sz w:val="24"/>
          <w:szCs w:val="24"/>
        </w:rPr>
        <w:t xml:space="preserve">мма по ВИЧ уже </w:t>
      </w:r>
      <w:proofErr w:type="spellStart"/>
      <w:r w:rsidR="00D67A3E" w:rsidRPr="00C049E0">
        <w:rPr>
          <w:rFonts w:ascii="Times New Roman" w:hAnsi="Times New Roman" w:cs="Times New Roman"/>
          <w:sz w:val="24"/>
          <w:szCs w:val="24"/>
        </w:rPr>
        <w:t>забюджетирована</w:t>
      </w:r>
      <w:proofErr w:type="spellEnd"/>
      <w:r w:rsidR="00D67A3E" w:rsidRPr="00C049E0">
        <w:rPr>
          <w:rFonts w:ascii="Times New Roman" w:hAnsi="Times New Roman" w:cs="Times New Roman"/>
          <w:sz w:val="24"/>
          <w:szCs w:val="24"/>
        </w:rPr>
        <w:t xml:space="preserve">. Но надо готовить программу по ТБ. </w:t>
      </w:r>
    </w:p>
    <w:p w:rsidR="00846F07" w:rsidRPr="00C049E0" w:rsidRDefault="00846F07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Санжар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Эркинович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</w:t>
      </w:r>
      <w:r w:rsidR="00A76CA1" w:rsidRPr="00C049E0">
        <w:rPr>
          <w:rFonts w:ascii="Times New Roman" w:hAnsi="Times New Roman" w:cs="Times New Roman"/>
          <w:sz w:val="24"/>
          <w:szCs w:val="24"/>
        </w:rPr>
        <w:t xml:space="preserve">Вы должны от КСОЗ самого получить одобрение на заседании. </w:t>
      </w:r>
    </w:p>
    <w:p w:rsidR="00A76CA1" w:rsidRPr="00C049E0" w:rsidRDefault="00A76CA1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Джаманкулов: Есть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письмо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где у председателя КСОЗ запрашивают возможность рассмотрения этого вопроса на повестке. Прежде чем приступить к разработке НПА, нужно было получить одобрение КСОЗ. В свою очередь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предсдеатель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КСОЗ должен  выступить с презентацией для чего нужна эта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интеграция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.</w:t>
      </w:r>
      <w:r w:rsidR="00FD1AED" w:rsidRPr="00C049E0">
        <w:rPr>
          <w:rFonts w:ascii="Times New Roman" w:hAnsi="Times New Roman" w:cs="Times New Roman"/>
          <w:sz w:val="24"/>
          <w:szCs w:val="24"/>
        </w:rPr>
        <w:t>ж</w:t>
      </w:r>
      <w:proofErr w:type="spellEnd"/>
      <w:proofErr w:type="gramEnd"/>
      <w:r w:rsidR="00FD1AED" w:rsidRPr="00C049E0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846F07" w:rsidRPr="00C049E0" w:rsidRDefault="00E535D8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Джаманкулов: Свои предложения и замечания можете направить на почту Секретариата.</w:t>
      </w:r>
    </w:p>
    <w:p w:rsidR="00E535D8" w:rsidRPr="00C049E0" w:rsidRDefault="00E535D8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Вопрос касательно членов СКК уже решается. По Минфин и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Минэкоономики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уже определились. Остался ВОЗ.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Обнолвенный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список на след неделе представим.</w:t>
      </w:r>
    </w:p>
    <w:p w:rsidR="00E535D8" w:rsidRPr="00C049E0" w:rsidRDefault="00E535D8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lastRenderedPageBreak/>
        <w:t>Шумская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на ближайшее заседание КСОЗ представить наработки СКК. </w:t>
      </w:r>
      <w:r w:rsidR="00B35463" w:rsidRPr="00C049E0">
        <w:rPr>
          <w:rFonts w:ascii="Times New Roman" w:hAnsi="Times New Roman" w:cs="Times New Roman"/>
          <w:sz w:val="24"/>
          <w:szCs w:val="24"/>
        </w:rPr>
        <w:t xml:space="preserve">Предлагаю вывешивать на обсуждение. </w:t>
      </w:r>
      <w:proofErr w:type="gramStart"/>
      <w:r w:rsidR="00B35463" w:rsidRPr="00C049E0"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 w:rsidR="00B35463" w:rsidRPr="00C049E0">
        <w:rPr>
          <w:rFonts w:ascii="Times New Roman" w:hAnsi="Times New Roman" w:cs="Times New Roman"/>
          <w:sz w:val="24"/>
          <w:szCs w:val="24"/>
        </w:rPr>
        <w:t xml:space="preserve"> что скажет КСОЗ, прошу МЗ подготовить </w:t>
      </w:r>
      <w:proofErr w:type="spellStart"/>
      <w:r w:rsidR="00B35463" w:rsidRPr="00C049E0">
        <w:rPr>
          <w:rFonts w:ascii="Times New Roman" w:hAnsi="Times New Roman" w:cs="Times New Roman"/>
          <w:sz w:val="24"/>
          <w:szCs w:val="24"/>
        </w:rPr>
        <w:t>качественый</w:t>
      </w:r>
      <w:proofErr w:type="spellEnd"/>
      <w:r w:rsidR="00B35463" w:rsidRPr="00C049E0">
        <w:rPr>
          <w:rFonts w:ascii="Times New Roman" w:hAnsi="Times New Roman" w:cs="Times New Roman"/>
          <w:sz w:val="24"/>
          <w:szCs w:val="24"/>
        </w:rPr>
        <w:t xml:space="preserve"> доклад. </w:t>
      </w:r>
    </w:p>
    <w:p w:rsidR="00B35463" w:rsidRPr="00C049E0" w:rsidRDefault="00B3546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Темиралиев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ксозе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будет затрагиваться вопрос заявки. </w:t>
      </w:r>
    </w:p>
    <w:p w:rsidR="00B35463" w:rsidRPr="00C049E0" w:rsidRDefault="00B3546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Исаев: Нет, просто будут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спрашивать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зачем вам нужна эта заявка, для чего.</w:t>
      </w:r>
    </w:p>
    <w:p w:rsidR="00B35463" w:rsidRPr="00C049E0" w:rsidRDefault="00B35463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Колопов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Сначала представить в КСОЗ, а потом вывешивать на сайте ПКР. В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спарвку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обоснование мы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ссылаться на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то решение. </w:t>
      </w:r>
    </w:p>
    <w:p w:rsidR="003D7CE5" w:rsidRPr="00C049E0" w:rsidRDefault="003D7CE5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Джаманкулов: Есть рамки временные, в конечном итоге страна не готова сама финансировать </w:t>
      </w:r>
      <w:proofErr w:type="gramStart"/>
      <w:r w:rsidRPr="00C049E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что з</w:t>
      </w:r>
      <w:r w:rsidR="00CA77C1" w:rsidRPr="00C049E0">
        <w:rPr>
          <w:rFonts w:ascii="Times New Roman" w:hAnsi="Times New Roman" w:cs="Times New Roman"/>
          <w:sz w:val="24"/>
          <w:szCs w:val="24"/>
        </w:rPr>
        <w:t xml:space="preserve">аложено на борьбу с </w:t>
      </w:r>
      <w:proofErr w:type="spellStart"/>
      <w:r w:rsidR="00CA77C1" w:rsidRPr="00C049E0">
        <w:rPr>
          <w:rFonts w:ascii="Times New Roman" w:hAnsi="Times New Roman" w:cs="Times New Roman"/>
          <w:sz w:val="24"/>
          <w:szCs w:val="24"/>
        </w:rPr>
        <w:t>Спид</w:t>
      </w:r>
      <w:proofErr w:type="spellEnd"/>
      <w:r w:rsidR="00CA77C1" w:rsidRPr="00C049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77C1" w:rsidRPr="00C049E0">
        <w:rPr>
          <w:rFonts w:ascii="Times New Roman" w:hAnsi="Times New Roman" w:cs="Times New Roman"/>
          <w:sz w:val="24"/>
          <w:szCs w:val="24"/>
        </w:rPr>
        <w:t>тб</w:t>
      </w:r>
      <w:proofErr w:type="spellEnd"/>
      <w:r w:rsidR="00CA77C1" w:rsidRPr="00C049E0">
        <w:rPr>
          <w:rFonts w:ascii="Times New Roman" w:hAnsi="Times New Roman" w:cs="Times New Roman"/>
          <w:sz w:val="24"/>
          <w:szCs w:val="24"/>
        </w:rPr>
        <w:t xml:space="preserve">. </w:t>
      </w:r>
      <w:r w:rsidR="007C1955" w:rsidRPr="00C049E0">
        <w:rPr>
          <w:rFonts w:ascii="Times New Roman" w:hAnsi="Times New Roman" w:cs="Times New Roman"/>
          <w:sz w:val="24"/>
          <w:szCs w:val="24"/>
        </w:rPr>
        <w:t xml:space="preserve">Необходим ответ от КСОЗ. </w:t>
      </w:r>
    </w:p>
    <w:p w:rsidR="00CA77C1" w:rsidRPr="00C049E0" w:rsidRDefault="00164E0A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Темиралиев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</w:t>
      </w:r>
      <w:r w:rsidR="00CA77C1" w:rsidRPr="00C049E0">
        <w:rPr>
          <w:rFonts w:ascii="Times New Roman" w:hAnsi="Times New Roman" w:cs="Times New Roman"/>
          <w:sz w:val="24"/>
          <w:szCs w:val="24"/>
        </w:rPr>
        <w:t>Председателю Правления СКК обратимся, что необходимо данный вопрос вынести на заседание КСОЗ.</w:t>
      </w:r>
    </w:p>
    <w:p w:rsidR="00164E0A" w:rsidRPr="00C049E0" w:rsidRDefault="00164E0A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В конце января после поступивших замечаний проведем такую же встречу. </w:t>
      </w:r>
    </w:p>
    <w:p w:rsidR="00164E0A" w:rsidRPr="00C049E0" w:rsidRDefault="00164E0A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 xml:space="preserve">Джаманкулов: </w:t>
      </w:r>
    </w:p>
    <w:p w:rsidR="00164E0A" w:rsidRPr="00C049E0" w:rsidRDefault="00164E0A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Батыралиева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>: Как подготовите, сделаете широкую рассылку.</w:t>
      </w:r>
    </w:p>
    <w:p w:rsidR="00164E0A" w:rsidRPr="00C049E0" w:rsidRDefault="00164E0A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Темиралиев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когда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полуите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предфинальный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документ он сделает рассылку. Мы должны собраться и обсудить </w:t>
      </w:r>
      <w:proofErr w:type="spellStart"/>
      <w:r w:rsidRPr="00C049E0">
        <w:rPr>
          <w:rFonts w:ascii="Times New Roman" w:hAnsi="Times New Roman" w:cs="Times New Roman"/>
          <w:sz w:val="24"/>
          <w:szCs w:val="24"/>
        </w:rPr>
        <w:t>послдений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 вариант. </w:t>
      </w:r>
    </w:p>
    <w:p w:rsidR="00164E0A" w:rsidRPr="00C049E0" w:rsidRDefault="00164E0A" w:rsidP="007B3CA9">
      <w:pPr>
        <w:jc w:val="both"/>
        <w:rPr>
          <w:rFonts w:ascii="Times New Roman" w:hAnsi="Times New Roman" w:cs="Times New Roman"/>
          <w:sz w:val="24"/>
          <w:szCs w:val="24"/>
        </w:rPr>
      </w:pPr>
      <w:r w:rsidRPr="00C049E0">
        <w:rPr>
          <w:rFonts w:ascii="Times New Roman" w:hAnsi="Times New Roman" w:cs="Times New Roman"/>
          <w:sz w:val="24"/>
          <w:szCs w:val="24"/>
        </w:rPr>
        <w:t>Исмаилов: Кто секретариат КСОЗ? МЗ? Или АПКР.</w:t>
      </w:r>
    </w:p>
    <w:p w:rsidR="00164E0A" w:rsidRPr="00C049E0" w:rsidRDefault="00164E0A" w:rsidP="007B3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9E0">
        <w:rPr>
          <w:rFonts w:ascii="Times New Roman" w:hAnsi="Times New Roman" w:cs="Times New Roman"/>
          <w:sz w:val="24"/>
          <w:szCs w:val="24"/>
        </w:rPr>
        <w:t>Темиралиев</w:t>
      </w:r>
      <w:proofErr w:type="spellEnd"/>
      <w:r w:rsidRPr="00C049E0">
        <w:rPr>
          <w:rFonts w:ascii="Times New Roman" w:hAnsi="Times New Roman" w:cs="Times New Roman"/>
          <w:sz w:val="24"/>
          <w:szCs w:val="24"/>
        </w:rPr>
        <w:t xml:space="preserve">: Марат исправит и направит вам, 26.12 на сайт вывесит. 27-28 </w:t>
      </w:r>
      <w:proofErr w:type="spellStart"/>
      <w:proofErr w:type="gramStart"/>
      <w:r w:rsidRPr="00C049E0">
        <w:rPr>
          <w:rFonts w:ascii="Times New Roman" w:hAnsi="Times New Roman" w:cs="Times New Roman"/>
          <w:sz w:val="24"/>
          <w:szCs w:val="24"/>
        </w:rPr>
        <w:t>янв</w:t>
      </w:r>
      <w:proofErr w:type="spellEnd"/>
      <w:proofErr w:type="gramEnd"/>
      <w:r w:rsidRPr="00C049E0">
        <w:rPr>
          <w:rFonts w:ascii="Times New Roman" w:hAnsi="Times New Roman" w:cs="Times New Roman"/>
          <w:sz w:val="24"/>
          <w:szCs w:val="24"/>
        </w:rPr>
        <w:t xml:space="preserve"> провести встречу. </w:t>
      </w:r>
      <w:r w:rsidR="00F629FC" w:rsidRPr="00C049E0">
        <w:rPr>
          <w:rFonts w:ascii="Times New Roman" w:hAnsi="Times New Roman" w:cs="Times New Roman"/>
          <w:sz w:val="24"/>
          <w:szCs w:val="24"/>
        </w:rPr>
        <w:t xml:space="preserve">МЗ письмо в Правительство отправить пакет документов и направить. </w:t>
      </w:r>
    </w:p>
    <w:sectPr w:rsidR="00164E0A" w:rsidRPr="00C049E0" w:rsidSect="00D2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331D"/>
    <w:multiLevelType w:val="hybridMultilevel"/>
    <w:tmpl w:val="1A10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B537E"/>
    <w:multiLevelType w:val="hybridMultilevel"/>
    <w:tmpl w:val="1A10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E3"/>
    <w:rsid w:val="00164E0A"/>
    <w:rsid w:val="00183B98"/>
    <w:rsid w:val="00255143"/>
    <w:rsid w:val="003D7CE5"/>
    <w:rsid w:val="004167D2"/>
    <w:rsid w:val="00442F74"/>
    <w:rsid w:val="00566E0F"/>
    <w:rsid w:val="005E4697"/>
    <w:rsid w:val="00613856"/>
    <w:rsid w:val="00621B0D"/>
    <w:rsid w:val="00774FEB"/>
    <w:rsid w:val="007B3CA9"/>
    <w:rsid w:val="007C1955"/>
    <w:rsid w:val="007C75BB"/>
    <w:rsid w:val="00846F07"/>
    <w:rsid w:val="00861ACF"/>
    <w:rsid w:val="0093228D"/>
    <w:rsid w:val="00993F08"/>
    <w:rsid w:val="00A26639"/>
    <w:rsid w:val="00A76CA1"/>
    <w:rsid w:val="00AE73C1"/>
    <w:rsid w:val="00AF5F9C"/>
    <w:rsid w:val="00B35463"/>
    <w:rsid w:val="00BD63D0"/>
    <w:rsid w:val="00BF19FB"/>
    <w:rsid w:val="00C049E0"/>
    <w:rsid w:val="00C93BA7"/>
    <w:rsid w:val="00CA77C1"/>
    <w:rsid w:val="00D206A0"/>
    <w:rsid w:val="00D22AF6"/>
    <w:rsid w:val="00D43B57"/>
    <w:rsid w:val="00D67A3E"/>
    <w:rsid w:val="00D80D53"/>
    <w:rsid w:val="00E22712"/>
    <w:rsid w:val="00E535D8"/>
    <w:rsid w:val="00E94660"/>
    <w:rsid w:val="00F330ED"/>
    <w:rsid w:val="00F629FC"/>
    <w:rsid w:val="00FB5FCF"/>
    <w:rsid w:val="00FC2EE3"/>
    <w:rsid w:val="00FD1AED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F6"/>
    <w:pPr>
      <w:ind w:left="720"/>
      <w:contextualSpacing/>
    </w:pPr>
  </w:style>
  <w:style w:type="table" w:styleId="a4">
    <w:name w:val="Table Grid"/>
    <w:basedOn w:val="a1"/>
    <w:uiPriority w:val="59"/>
    <w:rsid w:val="00D22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F6"/>
    <w:pPr>
      <w:ind w:left="720"/>
      <w:contextualSpacing/>
    </w:pPr>
  </w:style>
  <w:style w:type="table" w:styleId="a4">
    <w:name w:val="Table Grid"/>
    <w:basedOn w:val="a1"/>
    <w:uiPriority w:val="59"/>
    <w:rsid w:val="00D22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rhakkg/?ref=page_inter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2016-12-20T04:40:00Z</dcterms:created>
  <dcterms:modified xsi:type="dcterms:W3CDTF">2017-01-04T12:35:00Z</dcterms:modified>
</cp:coreProperties>
</file>