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6D" w:rsidRPr="00FF47AD" w:rsidRDefault="00FF47AD">
      <w:pPr>
        <w:rPr>
          <w:rFonts w:ascii="Times New Roman" w:hAnsi="Times New Roman" w:cs="Times New Roman"/>
          <w:b/>
          <w:sz w:val="28"/>
          <w:szCs w:val="28"/>
        </w:rPr>
      </w:pPr>
      <w:r w:rsidRPr="00FF47AD">
        <w:rPr>
          <w:rFonts w:ascii="Times New Roman" w:hAnsi="Times New Roman" w:cs="Times New Roman"/>
          <w:b/>
          <w:sz w:val="28"/>
          <w:szCs w:val="28"/>
        </w:rPr>
        <w:t xml:space="preserve">Список экспертной группы по разработке </w:t>
      </w:r>
      <w:proofErr w:type="spellStart"/>
      <w:r w:rsidRPr="00FF47AD">
        <w:rPr>
          <w:rFonts w:ascii="Times New Roman" w:hAnsi="Times New Roman" w:cs="Times New Roman"/>
          <w:b/>
          <w:sz w:val="28"/>
          <w:szCs w:val="28"/>
        </w:rPr>
        <w:t>страновой</w:t>
      </w:r>
      <w:proofErr w:type="spellEnd"/>
      <w:r w:rsidRPr="00FF47AD">
        <w:rPr>
          <w:rFonts w:ascii="Times New Roman" w:hAnsi="Times New Roman" w:cs="Times New Roman"/>
          <w:b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F47A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r w:rsidRPr="00FF47AD">
        <w:rPr>
          <w:rFonts w:ascii="Times New Roman" w:hAnsi="Times New Roman" w:cs="Times New Roman"/>
          <w:b/>
          <w:sz w:val="28"/>
          <w:szCs w:val="28"/>
        </w:rPr>
        <w:t xml:space="preserve"> в ГФ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30"/>
        <w:gridCol w:w="2442"/>
        <w:gridCol w:w="2693"/>
        <w:gridCol w:w="4111"/>
      </w:tblGrid>
      <w:tr w:rsidR="00FF47AD" w:rsidRPr="00490993" w:rsidTr="00CC21F6">
        <w:trPr>
          <w:trHeight w:val="433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42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93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Организация здравоохранения</w:t>
            </w:r>
          </w:p>
        </w:tc>
        <w:tc>
          <w:tcPr>
            <w:tcW w:w="4111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FF47AD" w:rsidRPr="00490993" w:rsidTr="00CC21F6">
        <w:trPr>
          <w:trHeight w:val="522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Садыков У.А.</w:t>
            </w:r>
          </w:p>
        </w:tc>
        <w:tc>
          <w:tcPr>
            <w:tcW w:w="2693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МЗ КР</w:t>
            </w:r>
            <w:r w:rsidRPr="006C38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</w:rPr>
              <w:t>заместитель министра</w:t>
            </w:r>
            <w:r w:rsidRPr="006C38A5">
              <w:rPr>
                <w:rFonts w:ascii="Times New Roman" w:hAnsi="Times New Roman" w:cs="Times New Roman"/>
                <w:lang w:val="ky-KG"/>
              </w:rPr>
              <w:t xml:space="preserve">,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председатель рабочей группы</w:t>
            </w:r>
          </w:p>
        </w:tc>
      </w:tr>
      <w:tr w:rsidR="00FF47AD" w:rsidRPr="00490993" w:rsidTr="00CC21F6">
        <w:trPr>
          <w:trHeight w:val="522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</w:tcPr>
          <w:p w:rsidR="00FF47AD" w:rsidRPr="001D3E92" w:rsidRDefault="00595E63" w:rsidP="00B444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Бейшебаева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З.Ы</w:t>
            </w:r>
            <w:r w:rsidR="001D3E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F47AD" w:rsidRPr="00055F13" w:rsidRDefault="00FF47AD" w:rsidP="00FF4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МЗ КР, УОЗЛМиФУ </w:t>
            </w:r>
          </w:p>
        </w:tc>
        <w:tc>
          <w:tcPr>
            <w:tcW w:w="4111" w:type="dxa"/>
            <w:vAlign w:val="center"/>
          </w:tcPr>
          <w:p w:rsidR="00FF47AD" w:rsidRPr="00823593" w:rsidRDefault="001D3E92" w:rsidP="00B4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FF47AD">
              <w:rPr>
                <w:rFonts w:ascii="Times New Roman" w:hAnsi="Times New Roman" w:cs="Times New Roman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CC21F6">
        <w:trPr>
          <w:trHeight w:val="522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</w:tcPr>
          <w:p w:rsid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Калмаматов К.С.</w:t>
            </w:r>
          </w:p>
        </w:tc>
        <w:tc>
          <w:tcPr>
            <w:tcW w:w="2693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МЗ КР, УОМПиЛП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F47AD" w:rsidRPr="00823593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Алиев С.А.</w:t>
            </w:r>
          </w:p>
        </w:tc>
        <w:tc>
          <w:tcPr>
            <w:tcW w:w="2693" w:type="dxa"/>
          </w:tcPr>
          <w:p w:rsidR="00FF47AD" w:rsidRP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 при МЗ КР</w:t>
            </w:r>
          </w:p>
        </w:tc>
        <w:tc>
          <w:tcPr>
            <w:tcW w:w="4111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</w:rPr>
              <w:t>директор</w:t>
            </w:r>
            <w:r w:rsidRPr="006C38A5">
              <w:rPr>
                <w:rFonts w:ascii="Times New Roman" w:hAnsi="Times New Roman" w:cs="Times New Roman"/>
                <w:lang w:val="ky-KG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заместитель пред</w:t>
            </w:r>
            <w:r w:rsidRPr="006C38A5">
              <w:rPr>
                <w:rFonts w:ascii="Times New Roman" w:hAnsi="Times New Roman" w:cs="Times New Roman"/>
                <w:lang w:val="ky-KG"/>
              </w:rPr>
              <w:t>седателя рабочей группы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Акматова Ж.К.</w:t>
            </w:r>
          </w:p>
        </w:tc>
        <w:tc>
          <w:tcPr>
            <w:tcW w:w="2693" w:type="dxa"/>
          </w:tcPr>
          <w:p w:rsidR="00FF47AD" w:rsidRP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 при МЗ КР</w:t>
            </w:r>
          </w:p>
        </w:tc>
        <w:tc>
          <w:tcPr>
            <w:tcW w:w="4111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Заведующий отдела координации международной помощи, член рабочей группы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442" w:type="dxa"/>
          </w:tcPr>
          <w:p w:rsidR="00FF47AD" w:rsidRPr="000D51D1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Исманбаев Н.</w:t>
            </w:r>
            <w:r w:rsidR="000D51D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693" w:type="dxa"/>
          </w:tcPr>
          <w:p w:rsidR="00FF47AD" w:rsidRP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 при МЗ КР</w:t>
            </w:r>
          </w:p>
        </w:tc>
        <w:tc>
          <w:tcPr>
            <w:tcW w:w="4111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Врач эксперт отдела координации международной помощи, секретарь рабочей группы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442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Оторбаева Д.С.</w:t>
            </w:r>
          </w:p>
        </w:tc>
        <w:tc>
          <w:tcPr>
            <w:tcW w:w="2693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ДПЗиГСЭН</w:t>
            </w:r>
          </w:p>
        </w:tc>
        <w:tc>
          <w:tcPr>
            <w:tcW w:w="4111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начальник Управления</w:t>
            </w:r>
            <w:r w:rsidRPr="002B2225">
              <w:rPr>
                <w:rFonts w:ascii="Times New Roman" w:hAnsi="Times New Roman" w:cs="Times New Roman"/>
                <w:lang w:val="ky-KG"/>
              </w:rPr>
              <w:t xml:space="preserve">  профилактики  инфекционных, паразитарных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225">
              <w:rPr>
                <w:rFonts w:ascii="Times New Roman" w:hAnsi="Times New Roman" w:cs="Times New Roman"/>
                <w:lang w:val="ky-KG"/>
              </w:rPr>
              <w:t>заболеваний и эпиднадзора</w:t>
            </w:r>
            <w:r>
              <w:rPr>
                <w:rFonts w:ascii="Times New Roman" w:hAnsi="Times New Roman" w:cs="Times New Roman"/>
                <w:lang w:val="ky-KG"/>
              </w:rPr>
              <w:t>, член рабочей группы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442" w:type="dxa"/>
          </w:tcPr>
          <w:p w:rsidR="005A387C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Мойдунова Н.</w:t>
            </w:r>
          </w:p>
        </w:tc>
        <w:tc>
          <w:tcPr>
            <w:tcW w:w="2693" w:type="dxa"/>
          </w:tcPr>
          <w:p w:rsidR="005A387C" w:rsidRPr="006C38A5" w:rsidRDefault="005A387C" w:rsidP="005A387C">
            <w:pPr>
              <w:rPr>
                <w:rFonts w:ascii="Times New Roman" w:hAnsi="Times New Roman" w:cs="Times New Roman"/>
              </w:rPr>
            </w:pPr>
            <w:r w:rsidRPr="000611F5">
              <w:rPr>
                <w:rFonts w:ascii="Times New Roman" w:hAnsi="Times New Roman" w:cs="Times New Roman"/>
              </w:rPr>
              <w:t xml:space="preserve">Национальный Центр Фтизиатрии при </w:t>
            </w:r>
            <w:r>
              <w:rPr>
                <w:rFonts w:ascii="Times New Roman" w:hAnsi="Times New Roman" w:cs="Times New Roman"/>
              </w:rPr>
              <w:t>Министерстве</w:t>
            </w:r>
            <w:r w:rsidRPr="006C38A5">
              <w:rPr>
                <w:rFonts w:ascii="Times New Roman" w:hAnsi="Times New Roman" w:cs="Times New Roman"/>
              </w:rPr>
              <w:t xml:space="preserve"> здравоохранения Кыргызской Республики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Координатор по грантам и заявкам, отдел стратегического развития и международного сотрудничества, </w:t>
            </w:r>
          </w:p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442" w:type="dxa"/>
          </w:tcPr>
          <w:p w:rsidR="005A387C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Бекболотов А.А.</w:t>
            </w:r>
          </w:p>
        </w:tc>
        <w:tc>
          <w:tcPr>
            <w:tcW w:w="2693" w:type="dxa"/>
          </w:tcPr>
          <w:p w:rsidR="005A387C" w:rsidRPr="006C38A5" w:rsidRDefault="005A387C" w:rsidP="005A387C">
            <w:pPr>
              <w:rPr>
                <w:rFonts w:ascii="Times New Roman" w:hAnsi="Times New Roman" w:cs="Times New Roman"/>
              </w:rPr>
            </w:pPr>
            <w:r w:rsidRPr="008E230C">
              <w:rPr>
                <w:rFonts w:ascii="Times New Roman" w:hAnsi="Times New Roman" w:cs="Times New Roman"/>
              </w:rPr>
              <w:t xml:space="preserve">Республиканский центр по контролю за </w:t>
            </w:r>
            <w:proofErr w:type="spellStart"/>
            <w:r w:rsidRPr="008E230C">
              <w:rPr>
                <w:rFonts w:ascii="Times New Roman" w:hAnsi="Times New Roman" w:cs="Times New Roman"/>
              </w:rPr>
              <w:t>гемоконтактными</w:t>
            </w:r>
            <w:proofErr w:type="spellEnd"/>
            <w:r w:rsidRPr="008E230C">
              <w:rPr>
                <w:rFonts w:ascii="Times New Roman" w:hAnsi="Times New Roman" w:cs="Times New Roman"/>
              </w:rPr>
              <w:t xml:space="preserve"> вирусными гепатитами и ВИЧ</w:t>
            </w:r>
            <w:r>
              <w:rPr>
                <w:rFonts w:ascii="Times New Roman" w:hAnsi="Times New Roman" w:cs="Times New Roman"/>
              </w:rPr>
              <w:t xml:space="preserve"> Министерства</w:t>
            </w:r>
            <w:r w:rsidRPr="006C38A5">
              <w:rPr>
                <w:rFonts w:ascii="Times New Roman" w:hAnsi="Times New Roman" w:cs="Times New Roman"/>
              </w:rPr>
              <w:t xml:space="preserve"> здравоохранения Кыргызской Республики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Заместитеть директора, </w:t>
            </w:r>
          </w:p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442" w:type="dxa"/>
          </w:tcPr>
          <w:p w:rsidR="005A387C" w:rsidRPr="002B2225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Сапаров Ж.</w:t>
            </w:r>
          </w:p>
        </w:tc>
        <w:tc>
          <w:tcPr>
            <w:tcW w:w="2693" w:type="dxa"/>
          </w:tcPr>
          <w:p w:rsidR="005A387C" w:rsidRPr="00C05669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Центр общеврачебной практики Ноокатского района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Инженер-программист,</w:t>
            </w:r>
          </w:p>
          <w:p w:rsidR="005A387C" w:rsidRPr="006C38A5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Default="005A387C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442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Мурзалиев Б.Б.</w:t>
            </w:r>
          </w:p>
        </w:tc>
        <w:tc>
          <w:tcPr>
            <w:tcW w:w="2693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Филиал Королевской Нидерландской Ассоциации по Профилактике и Контролю Туберкулеза  (KNCV) (Кей Эн Си Ви) в Кыргызской Республике</w:t>
            </w:r>
          </w:p>
        </w:tc>
        <w:tc>
          <w:tcPr>
            <w:tcW w:w="411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Pr="00A56B9C">
              <w:rPr>
                <w:rFonts w:ascii="Times New Roman" w:hAnsi="Times New Roman" w:cs="Times New Roman"/>
                <w:lang w:val="ky-KG"/>
              </w:rPr>
              <w:t>иректор</w:t>
            </w:r>
            <w:r>
              <w:rPr>
                <w:rFonts w:ascii="Times New Roman" w:hAnsi="Times New Roman" w:cs="Times New Roman"/>
                <w:lang w:val="ky-KG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Default="005A387C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442" w:type="dxa"/>
          </w:tcPr>
          <w:p w:rsid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Суваналиева Ш.М.</w:t>
            </w:r>
          </w:p>
        </w:tc>
        <w:tc>
          <w:tcPr>
            <w:tcW w:w="2693" w:type="dxa"/>
          </w:tcPr>
          <w:p w:rsidR="00FF47AD" w:rsidRPr="006D2BA4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 w:rsidRPr="006D2BA4">
              <w:rPr>
                <w:rFonts w:ascii="Times New Roman" w:hAnsi="Times New Roman" w:cs="Times New Roman"/>
                <w:lang w:val="ky-KG"/>
              </w:rPr>
              <w:t xml:space="preserve">Специалист по координации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D2BA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RM</w:t>
            </w:r>
            <w:r w:rsidRPr="006D2BA4">
              <w:rPr>
                <w:rFonts w:ascii="Times New Roman" w:hAnsi="Times New Roman" w:cs="Times New Roman"/>
              </w:rPr>
              <w:t xml:space="preserve"> </w:t>
            </w:r>
            <w:r w:rsidRPr="006D2BA4">
              <w:rPr>
                <w:rFonts w:ascii="Times New Roman" w:hAnsi="Times New Roman" w:cs="Times New Roman"/>
                <w:lang w:val="ky-KG"/>
              </w:rPr>
              <w:t>в  рамках проекта Комитета по борьбе с ВИЧ/СПИДА,  туберкулёза и малярии КСОЗ при ПКР</w:t>
            </w:r>
          </w:p>
        </w:tc>
        <w:tc>
          <w:tcPr>
            <w:tcW w:w="411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FF47AD" w:rsidRPr="00490993" w:rsidTr="00CC21F6">
        <w:tc>
          <w:tcPr>
            <w:tcW w:w="530" w:type="dxa"/>
            <w:vAlign w:val="center"/>
          </w:tcPr>
          <w:p w:rsidR="00FF47AD" w:rsidRPr="002B2225" w:rsidRDefault="005A387C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2442" w:type="dxa"/>
          </w:tcPr>
          <w:p w:rsidR="00FF47AD" w:rsidRPr="006D1D76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Кадырбеков У.К.</w:t>
            </w:r>
          </w:p>
        </w:tc>
        <w:tc>
          <w:tcPr>
            <w:tcW w:w="2693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Эксперт по надзору</w:t>
            </w:r>
          </w:p>
        </w:tc>
        <w:tc>
          <w:tcPr>
            <w:tcW w:w="411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Pr="005A387C" w:rsidRDefault="005A387C" w:rsidP="005A3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2" w:type="dxa"/>
          </w:tcPr>
          <w:p w:rsidR="005A387C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Шумская Н.А.</w:t>
            </w:r>
          </w:p>
        </w:tc>
        <w:tc>
          <w:tcPr>
            <w:tcW w:w="2693" w:type="dxa"/>
          </w:tcPr>
          <w:p w:rsidR="005A387C" w:rsidRPr="00E32962" w:rsidRDefault="005A387C" w:rsidP="005A38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Общественный фонд «</w:t>
            </w:r>
            <w:r>
              <w:rPr>
                <w:rFonts w:ascii="Times New Roman" w:hAnsi="Times New Roman" w:cs="Times New Roman"/>
                <w:color w:val="333333"/>
                <w:shd w:val="clear" w:color="auto" w:fill="FAFAFA"/>
                <w:lang w:val="en-US"/>
              </w:rPr>
              <w:t>AFEW</w:t>
            </w:r>
            <w:r w:rsidRPr="00E32962"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»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Pr="005A387C" w:rsidRDefault="005A387C" w:rsidP="005A3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42" w:type="dxa"/>
          </w:tcPr>
          <w:p w:rsidR="005A387C" w:rsidRPr="00E32962" w:rsidRDefault="005A387C" w:rsidP="005A3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Ч.</w:t>
            </w:r>
          </w:p>
        </w:tc>
        <w:tc>
          <w:tcPr>
            <w:tcW w:w="2693" w:type="dxa"/>
          </w:tcPr>
          <w:p w:rsidR="005A387C" w:rsidRPr="00E32962" w:rsidRDefault="005A387C" w:rsidP="005A38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Общественный фонд «</w:t>
            </w:r>
            <w:r>
              <w:rPr>
                <w:rFonts w:ascii="Times New Roman" w:hAnsi="Times New Roman" w:cs="Times New Roman"/>
                <w:color w:val="333333"/>
                <w:shd w:val="clear" w:color="auto" w:fill="FAFAFA"/>
                <w:lang w:val="en-US"/>
              </w:rPr>
              <w:t>AFEW</w:t>
            </w:r>
            <w:r w:rsidRPr="00E32962"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»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Pr="005A387C" w:rsidRDefault="005A387C" w:rsidP="005A3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2" w:type="dxa"/>
          </w:tcPr>
          <w:p w:rsidR="005A387C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Бабичева И.</w:t>
            </w:r>
          </w:p>
        </w:tc>
        <w:tc>
          <w:tcPr>
            <w:tcW w:w="2693" w:type="dxa"/>
          </w:tcPr>
          <w:p w:rsidR="005A387C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Проект ПРООН, финансируемый</w:t>
            </w:r>
            <w:r w:rsidRPr="00AB0BD7">
              <w:rPr>
                <w:rFonts w:ascii="Times New Roman" w:hAnsi="Times New Roman" w:cs="Times New Roman"/>
                <w:lang w:val="ky-KG"/>
              </w:rPr>
              <w:t xml:space="preserve"> Глобальным Фондом для борьбы со СПИДом, туберкулезом и малярией в Кыргызской Республике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5A387C" w:rsidRPr="00490993" w:rsidTr="00CC21F6">
        <w:tc>
          <w:tcPr>
            <w:tcW w:w="530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2" w:type="dxa"/>
          </w:tcPr>
          <w:p w:rsidR="005A387C" w:rsidRPr="00BF1540" w:rsidRDefault="005A387C" w:rsidP="005A387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Макаров Д.В.</w:t>
            </w:r>
          </w:p>
        </w:tc>
        <w:tc>
          <w:tcPr>
            <w:tcW w:w="2693" w:type="dxa"/>
          </w:tcPr>
          <w:p w:rsidR="005A387C" w:rsidRPr="00BF1540" w:rsidRDefault="005A387C" w:rsidP="005A3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ОЮЛ </w:t>
            </w:r>
            <w:r>
              <w:rPr>
                <w:rFonts w:ascii="Times New Roman" w:hAnsi="Times New Roman" w:cs="Times New Roman"/>
              </w:rPr>
              <w:t xml:space="preserve">«Кыргызская ассоциация </w:t>
            </w:r>
            <w:proofErr w:type="spellStart"/>
            <w:r>
              <w:rPr>
                <w:rFonts w:ascii="Times New Roman" w:hAnsi="Times New Roman" w:cs="Times New Roman"/>
              </w:rPr>
              <w:t>медтехников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производителей»</w:t>
            </w:r>
          </w:p>
        </w:tc>
        <w:tc>
          <w:tcPr>
            <w:tcW w:w="4111" w:type="dxa"/>
            <w:vAlign w:val="center"/>
          </w:tcPr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5A387C" w:rsidRDefault="005A387C" w:rsidP="005A387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</w:tbl>
    <w:p w:rsidR="00FF47AD" w:rsidRDefault="00FF47AD" w:rsidP="00FF47AD">
      <w:pPr>
        <w:rPr>
          <w:sz w:val="2"/>
          <w:szCs w:val="2"/>
        </w:rPr>
      </w:pPr>
      <w:r>
        <w:rPr>
          <w:sz w:val="2"/>
          <w:szCs w:val="2"/>
        </w:rPr>
        <w:t>15</w:t>
      </w:r>
    </w:p>
    <w:p w:rsidR="00FF47AD" w:rsidRPr="00490993" w:rsidRDefault="00FF47AD" w:rsidP="00FF47AD">
      <w:pPr>
        <w:rPr>
          <w:sz w:val="2"/>
          <w:szCs w:val="2"/>
        </w:rPr>
      </w:pPr>
    </w:p>
    <w:p w:rsidR="00FF47AD" w:rsidRDefault="00FF47AD" w:rsidP="00FF47AD">
      <w:pPr>
        <w:jc w:val="center"/>
        <w:rPr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6" w:rsidRDefault="00CC21F6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387C" w:rsidRDefault="005A387C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AD" w:rsidRPr="00FF47AD" w:rsidRDefault="00FF47AD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 по подготовке </w:t>
      </w:r>
      <w:proofErr w:type="spellStart"/>
      <w:r w:rsidRPr="00FF47AD">
        <w:rPr>
          <w:rFonts w:ascii="Times New Roman" w:hAnsi="Times New Roman" w:cs="Times New Roman"/>
          <w:b/>
          <w:sz w:val="28"/>
          <w:szCs w:val="28"/>
        </w:rPr>
        <w:t>страновой</w:t>
      </w:r>
      <w:proofErr w:type="spellEnd"/>
      <w:r w:rsidRPr="00FF47AD">
        <w:rPr>
          <w:rFonts w:ascii="Times New Roman" w:hAnsi="Times New Roman" w:cs="Times New Roman"/>
          <w:b/>
          <w:sz w:val="28"/>
          <w:szCs w:val="28"/>
        </w:rPr>
        <w:t xml:space="preserve"> заявки, включая проведение </w:t>
      </w:r>
      <w:proofErr w:type="spellStart"/>
      <w:r w:rsidRPr="00FF47AD">
        <w:rPr>
          <w:rFonts w:ascii="Times New Roman" w:hAnsi="Times New Roman" w:cs="Times New Roman"/>
          <w:b/>
          <w:sz w:val="28"/>
          <w:szCs w:val="28"/>
        </w:rPr>
        <w:t>странового</w:t>
      </w:r>
      <w:proofErr w:type="spellEnd"/>
      <w:r w:rsidRPr="00FF47AD">
        <w:rPr>
          <w:rFonts w:ascii="Times New Roman" w:hAnsi="Times New Roman" w:cs="Times New Roman"/>
          <w:b/>
          <w:sz w:val="28"/>
          <w:szCs w:val="28"/>
        </w:rPr>
        <w:t xml:space="preserve"> диалога</w:t>
      </w:r>
    </w:p>
    <w:tbl>
      <w:tblPr>
        <w:tblStyle w:val="a3"/>
        <w:tblW w:w="9567" w:type="dxa"/>
        <w:tblLook w:val="04A0" w:firstRow="1" w:lastRow="0" w:firstColumn="1" w:lastColumn="0" w:noHBand="0" w:noVBand="1"/>
      </w:tblPr>
      <w:tblGrid>
        <w:gridCol w:w="799"/>
        <w:gridCol w:w="3047"/>
        <w:gridCol w:w="1499"/>
        <w:gridCol w:w="2018"/>
        <w:gridCol w:w="2204"/>
      </w:tblGrid>
      <w:tr w:rsidR="00FF47AD" w:rsidTr="005A387C">
        <w:tc>
          <w:tcPr>
            <w:tcW w:w="846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37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79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8" w:type="dxa"/>
          </w:tcPr>
          <w:p w:rsidR="00FF47AD" w:rsidRPr="00FF47AD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Исполнители</w:t>
            </w:r>
          </w:p>
        </w:tc>
      </w:tr>
      <w:tr w:rsidR="00FF47AD" w:rsidTr="005A387C">
        <w:tc>
          <w:tcPr>
            <w:tcW w:w="846" w:type="dxa"/>
          </w:tcPr>
          <w:p w:rsidR="00FF47AD" w:rsidRPr="00BF20D3" w:rsidRDefault="00FF47AD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FF47AD" w:rsidRDefault="00595E63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5E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Принятие решения о подготовке страновой заявки по компонен</w:t>
            </w:r>
            <w:r w:rsidR="00246B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 C19RM в ГФ </w:t>
            </w:r>
          </w:p>
        </w:tc>
        <w:tc>
          <w:tcPr>
            <w:tcW w:w="1337" w:type="dxa"/>
          </w:tcPr>
          <w:p w:rsidR="00FF47AD" w:rsidRPr="00BF20D3" w:rsidRDefault="005A387C" w:rsidP="00B4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FF47AD" w:rsidRDefault="005A387C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 м</w:t>
            </w:r>
            <w:r w:rsidR="00595E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595E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46B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2023г.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заседание Сектора по заявкам</w:t>
            </w:r>
          </w:p>
          <w:p w:rsidR="005A387C" w:rsidRPr="00FF47AD" w:rsidRDefault="005A387C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апреля 2023г. – заседание СКК</w:t>
            </w:r>
          </w:p>
        </w:tc>
        <w:tc>
          <w:tcPr>
            <w:tcW w:w="2248" w:type="dxa"/>
          </w:tcPr>
          <w:p w:rsidR="00FF47AD" w:rsidRDefault="00246BB6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 КР</w:t>
            </w:r>
          </w:p>
          <w:p w:rsidR="00246BB6" w:rsidRDefault="00246BB6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  <w:p w:rsidR="005A387C" w:rsidRPr="00FF47AD" w:rsidRDefault="005A387C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Секретариат СКК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FF47AD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Создание рабочей группы по подготовке страновой заявки </w:t>
            </w:r>
            <w:r w:rsidRPr="00FF47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C19RM</w:t>
            </w:r>
          </w:p>
        </w:tc>
        <w:tc>
          <w:tcPr>
            <w:tcW w:w="1337" w:type="dxa"/>
          </w:tcPr>
          <w:p w:rsidR="00595E63" w:rsidRPr="00BF20D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95E63" w:rsidRPr="00FF47AD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Март </w:t>
            </w:r>
            <w:r w:rsidR="00246B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апрель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2023г.</w:t>
            </w:r>
          </w:p>
        </w:tc>
        <w:tc>
          <w:tcPr>
            <w:tcW w:w="2248" w:type="dxa"/>
          </w:tcPr>
          <w:p w:rsidR="005A387C" w:rsidRDefault="005A387C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 КР</w:t>
            </w:r>
          </w:p>
          <w:p w:rsidR="00595E63" w:rsidRPr="00FF47AD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Сбор необходимой информации от партнеров по развитию/международных организаций/организаций здравоохранения и т.д.</w:t>
            </w:r>
          </w:p>
        </w:tc>
        <w:tc>
          <w:tcPr>
            <w:tcW w:w="1337" w:type="dxa"/>
          </w:tcPr>
          <w:p w:rsidR="00595E63" w:rsidRPr="00BF20D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95E63" w:rsidRPr="00575414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– май 2023г.</w:t>
            </w:r>
          </w:p>
        </w:tc>
        <w:tc>
          <w:tcPr>
            <w:tcW w:w="2248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УОЗЛМиФУ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УОМПиЛП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Рассылка необходимой информации членам РГ/экспертам по написанию заявки</w:t>
            </w:r>
          </w:p>
        </w:tc>
        <w:tc>
          <w:tcPr>
            <w:tcW w:w="1337" w:type="dxa"/>
          </w:tcPr>
          <w:p w:rsidR="00595E63" w:rsidRPr="00BF20D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постоянно </w:t>
            </w:r>
          </w:p>
          <w:p w:rsidR="00595E63" w:rsidRPr="00BD4DCA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апрель-май 2023г.</w:t>
            </w:r>
          </w:p>
        </w:tc>
        <w:tc>
          <w:tcPr>
            <w:tcW w:w="2248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Секретарь рабочей группы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BD4DCA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написание профиля, успехов и проблем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D4D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337" w:type="dxa"/>
          </w:tcPr>
          <w:p w:rsidR="00595E63" w:rsidRPr="00BF20D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95E63" w:rsidRPr="00BD4DCA" w:rsidRDefault="006463FB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  <w:r w:rsidR="00595E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2023г.</w:t>
            </w:r>
          </w:p>
        </w:tc>
        <w:tc>
          <w:tcPr>
            <w:tcW w:w="2248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Все члены рабочей группы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BF20D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экспертной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595E63" w:rsidRPr="00575414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6-8</w:t>
            </w:r>
          </w:p>
        </w:tc>
        <w:tc>
          <w:tcPr>
            <w:tcW w:w="2079" w:type="dxa"/>
          </w:tcPr>
          <w:p w:rsidR="00595E63" w:rsidRPr="00575414" w:rsidRDefault="006463FB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Апрель-май</w:t>
            </w:r>
          </w:p>
        </w:tc>
        <w:tc>
          <w:tcPr>
            <w:tcW w:w="2248" w:type="dxa"/>
          </w:tcPr>
          <w:p w:rsidR="00595E63" w:rsidRPr="00575414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ЦРЗиМТ, рабочая группа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 в узком составе экспертов (5-6 человек)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1337" w:type="dxa"/>
          </w:tcPr>
          <w:p w:rsidR="00595E63" w:rsidRPr="00575414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2-3</w:t>
            </w:r>
          </w:p>
        </w:tc>
        <w:tc>
          <w:tcPr>
            <w:tcW w:w="2079" w:type="dxa"/>
          </w:tcPr>
          <w:p w:rsidR="00595E63" w:rsidRPr="00575414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Апрель-май</w:t>
            </w:r>
          </w:p>
        </w:tc>
        <w:tc>
          <w:tcPr>
            <w:tcW w:w="2248" w:type="dxa"/>
          </w:tcPr>
          <w:p w:rsidR="00595E63" w:rsidRPr="00575414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ЦРЗиМТ, члены рабочей группы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BD4DCA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202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7202FE">
              <w:rPr>
                <w:rFonts w:ascii="Times New Roman" w:hAnsi="Times New Roman" w:cs="Times New Roman"/>
                <w:sz w:val="24"/>
                <w:szCs w:val="24"/>
              </w:rPr>
              <w:t>странового</w:t>
            </w:r>
            <w:proofErr w:type="spellEnd"/>
            <w:r w:rsidRPr="007202FE">
              <w:rPr>
                <w:rFonts w:ascii="Times New Roman" w:hAnsi="Times New Roman" w:cs="Times New Roman"/>
                <w:sz w:val="24"/>
                <w:szCs w:val="24"/>
              </w:rPr>
              <w:t xml:space="preserve"> диалога-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встречи, презентация и обсуждение проекта заявки,</w:t>
            </w:r>
            <w:r>
              <w:t xml:space="preserve"> </w:t>
            </w:r>
            <w:r w:rsidRPr="00BD4D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форм, требуемых для подготовки заявки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т.д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95E6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79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2023г.</w:t>
            </w:r>
          </w:p>
        </w:tc>
        <w:tc>
          <w:tcPr>
            <w:tcW w:w="2248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 КР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Рабочая группа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BF20D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ознакомления с проектом заявки и внесению рекомендаций</w:t>
            </w:r>
          </w:p>
        </w:tc>
        <w:tc>
          <w:tcPr>
            <w:tcW w:w="1337" w:type="dxa"/>
          </w:tcPr>
          <w:p w:rsidR="00595E63" w:rsidRPr="00BF20D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95E63" w:rsidRPr="00BF20D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248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 КР</w:t>
            </w:r>
          </w:p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  <w:p w:rsidR="00595E63" w:rsidRPr="00BF20D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Рабочая группа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секторе по заявкам</w:t>
            </w:r>
          </w:p>
        </w:tc>
        <w:tc>
          <w:tcPr>
            <w:tcW w:w="1337" w:type="dxa"/>
          </w:tcPr>
          <w:p w:rsidR="00595E6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2023г.</w:t>
            </w:r>
          </w:p>
        </w:tc>
        <w:tc>
          <w:tcPr>
            <w:tcW w:w="2248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Секретариат СКК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BF20D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СКК для обсуждения содержания, приоритетов заявки и утверждение</w:t>
            </w:r>
          </w:p>
        </w:tc>
        <w:tc>
          <w:tcPr>
            <w:tcW w:w="1337" w:type="dxa"/>
          </w:tcPr>
          <w:p w:rsidR="00595E63" w:rsidRPr="00BF20D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595E63" w:rsidRPr="00BD4DCA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2023г.</w:t>
            </w:r>
          </w:p>
        </w:tc>
        <w:tc>
          <w:tcPr>
            <w:tcW w:w="2248" w:type="dxa"/>
          </w:tcPr>
          <w:p w:rsidR="00595E63" w:rsidRPr="00BF20D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2C">
              <w:rPr>
                <w:rFonts w:ascii="Times New Roman" w:hAnsi="Times New Roman" w:cs="Times New Roman"/>
                <w:sz w:val="24"/>
                <w:szCs w:val="24"/>
              </w:rPr>
              <w:t>Секретариат СКК</w:t>
            </w:r>
          </w:p>
        </w:tc>
      </w:tr>
      <w:tr w:rsidR="00595E63" w:rsidTr="005A387C">
        <w:tc>
          <w:tcPr>
            <w:tcW w:w="846" w:type="dxa"/>
          </w:tcPr>
          <w:p w:rsidR="00595E63" w:rsidRPr="00BF20D3" w:rsidRDefault="00595E63" w:rsidP="00595E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95E63" w:rsidRPr="00BD4DCA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Финализация заявки, перевод на английский язык и отправка</w:t>
            </w:r>
          </w:p>
        </w:tc>
        <w:tc>
          <w:tcPr>
            <w:tcW w:w="1337" w:type="dxa"/>
          </w:tcPr>
          <w:p w:rsidR="00595E63" w:rsidRDefault="00595E63" w:rsidP="005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95E63" w:rsidRDefault="00595E63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 2023г.</w:t>
            </w:r>
          </w:p>
        </w:tc>
        <w:tc>
          <w:tcPr>
            <w:tcW w:w="2248" w:type="dxa"/>
          </w:tcPr>
          <w:p w:rsidR="00595E63" w:rsidRDefault="005A387C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Секретариат СКК</w:t>
            </w:r>
          </w:p>
          <w:p w:rsidR="005A387C" w:rsidRDefault="005A387C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КР</w:t>
            </w:r>
          </w:p>
          <w:p w:rsidR="005A387C" w:rsidRPr="00762F2C" w:rsidRDefault="005A387C" w:rsidP="0059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ЦРЗиМТ</w:t>
            </w:r>
          </w:p>
        </w:tc>
      </w:tr>
    </w:tbl>
    <w:p w:rsidR="006463FB" w:rsidRDefault="006463FB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87C" w:rsidRDefault="005A387C" w:rsidP="006463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47AD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lastRenderedPageBreak/>
        <w:t>Форма запроса финансирования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Подробный бюджет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Таблица(ы) программных пробелов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Таблица(ы) ландшафта финансирования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Запрос приоритетного </w:t>
      </w:r>
      <w:proofErr w:type="spellStart"/>
      <w:r w:rsidRPr="006463FB">
        <w:rPr>
          <w:rFonts w:ascii="Times New Roman" w:hAnsi="Times New Roman" w:cs="Times New Roman"/>
          <w:sz w:val="28"/>
          <w:szCs w:val="28"/>
        </w:rPr>
        <w:t>сверхраспределения</w:t>
      </w:r>
      <w:proofErr w:type="spellEnd"/>
      <w:r w:rsidRPr="006463FB">
        <w:rPr>
          <w:rFonts w:ascii="Times New Roman" w:hAnsi="Times New Roman" w:cs="Times New Roman"/>
          <w:sz w:val="28"/>
          <w:szCs w:val="28"/>
        </w:rPr>
        <w:t xml:space="preserve"> (PAAR)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Шаблон управления продуктами медицинского назначения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Карта(ы) механизма реализации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Приложение «Пробелы и приоритеты RSSH»</w:t>
      </w:r>
    </w:p>
    <w:p w:rsidR="007B4B80" w:rsidRPr="006463FB" w:rsidRDefault="006463FB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</w:t>
      </w:r>
      <w:r w:rsidR="007B4B80" w:rsidRPr="006463FB">
        <w:rPr>
          <w:rFonts w:ascii="Times New Roman" w:hAnsi="Times New Roman" w:cs="Times New Roman"/>
          <w:sz w:val="28"/>
          <w:szCs w:val="28"/>
        </w:rPr>
        <w:t>Гендерная оценка (при наличии)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Оценка барьеров, связанных с правами человека (при наличии)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Таблица(и) основных данных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Национальные стратегические планы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Документация по инновационному финансированию (если применимо)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Подтверждающая документация, связанная с устойчивым развитием и переходом (при наличии)</w:t>
      </w:r>
    </w:p>
    <w:p w:rsidR="007B4B80" w:rsidRPr="006463FB" w:rsidRDefault="007B4B80" w:rsidP="006463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 Список сокращений и приложений</w:t>
      </w:r>
    </w:p>
    <w:p w:rsidR="006463FB" w:rsidRPr="006463FB" w:rsidRDefault="006463FB" w:rsidP="00646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Документы, прошедшие оценку Секретариата Глобального фонда</w:t>
      </w:r>
    </w:p>
    <w:p w:rsidR="006463FB" w:rsidRPr="006463FB" w:rsidRDefault="006463FB" w:rsidP="006463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Приоритеты финансирования со стороны гражданского общества и сообществ Приложение</w:t>
      </w:r>
    </w:p>
    <w:p w:rsidR="006463FB" w:rsidRPr="006463FB" w:rsidRDefault="006463FB" w:rsidP="006463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Рассказ о </w:t>
      </w:r>
      <w:proofErr w:type="spellStart"/>
      <w:r w:rsidRPr="006463FB">
        <w:rPr>
          <w:rFonts w:ascii="Times New Roman" w:hAnsi="Times New Roman" w:cs="Times New Roman"/>
          <w:sz w:val="28"/>
          <w:szCs w:val="28"/>
        </w:rPr>
        <w:t>страновом</w:t>
      </w:r>
      <w:proofErr w:type="spellEnd"/>
      <w:r w:rsidRPr="006463FB">
        <w:rPr>
          <w:rFonts w:ascii="Times New Roman" w:hAnsi="Times New Roman" w:cs="Times New Roman"/>
          <w:sz w:val="28"/>
          <w:szCs w:val="28"/>
        </w:rPr>
        <w:t xml:space="preserve"> диалоге</w:t>
      </w:r>
    </w:p>
    <w:p w:rsidR="006463FB" w:rsidRPr="006463FB" w:rsidRDefault="006463FB" w:rsidP="006463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Одобрение СКК заявки на финансирование</w:t>
      </w:r>
    </w:p>
    <w:p w:rsidR="006463FB" w:rsidRPr="006463FB" w:rsidRDefault="006463FB" w:rsidP="006463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Заявление о соответствии СКК</w:t>
      </w:r>
    </w:p>
    <w:p w:rsidR="006463FB" w:rsidRPr="006463FB" w:rsidRDefault="006463FB" w:rsidP="006463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 xml:space="preserve">Дополнительная документация для поддержки требований </w:t>
      </w:r>
      <w:proofErr w:type="spellStart"/>
      <w:r w:rsidRPr="006463F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6463FB" w:rsidRPr="006463FB" w:rsidRDefault="006463FB" w:rsidP="006463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3FB">
        <w:rPr>
          <w:rFonts w:ascii="Times New Roman" w:hAnsi="Times New Roman" w:cs="Times New Roman"/>
          <w:sz w:val="28"/>
          <w:szCs w:val="28"/>
        </w:rPr>
        <w:t>Оценка риска сексуальной эксплуатации, жестокого обращения и домогательств (SEAH) (необязательно</w:t>
      </w:r>
      <w:r w:rsidR="00633B63">
        <w:rPr>
          <w:rFonts w:ascii="Times New Roman" w:hAnsi="Times New Roman" w:cs="Times New Roman"/>
          <w:sz w:val="28"/>
          <w:szCs w:val="28"/>
        </w:rPr>
        <w:t>)</w:t>
      </w:r>
    </w:p>
    <w:sectPr w:rsidR="006463FB" w:rsidRPr="0064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D9A7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27CF"/>
    <w:multiLevelType w:val="hybridMultilevel"/>
    <w:tmpl w:val="BE902330"/>
    <w:lvl w:ilvl="0" w:tplc="A81CB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4AB"/>
    <w:multiLevelType w:val="hybridMultilevel"/>
    <w:tmpl w:val="4E5C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A01"/>
    <w:multiLevelType w:val="hybridMultilevel"/>
    <w:tmpl w:val="E178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F06E0"/>
    <w:multiLevelType w:val="hybridMultilevel"/>
    <w:tmpl w:val="D3D6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4A"/>
    <w:rsid w:val="000D51D1"/>
    <w:rsid w:val="001D3E92"/>
    <w:rsid w:val="00246BB6"/>
    <w:rsid w:val="00303DAE"/>
    <w:rsid w:val="00575414"/>
    <w:rsid w:val="00595E63"/>
    <w:rsid w:val="005A387C"/>
    <w:rsid w:val="00633B63"/>
    <w:rsid w:val="006463FB"/>
    <w:rsid w:val="007202FE"/>
    <w:rsid w:val="007B4B80"/>
    <w:rsid w:val="008277DF"/>
    <w:rsid w:val="00BD4DCA"/>
    <w:rsid w:val="00C930F6"/>
    <w:rsid w:val="00CC21F6"/>
    <w:rsid w:val="00DE234A"/>
    <w:rsid w:val="00DF3AE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2346"/>
  <w15:chartTrackingRefBased/>
  <w15:docId w15:val="{790759F5-312E-4F9E-AA8E-2F871CA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47AD"/>
    <w:rPr>
      <w:color w:val="0563C1" w:themeColor="hyperlink"/>
      <w:u w:val="single"/>
    </w:rPr>
  </w:style>
  <w:style w:type="paragraph" w:customStyle="1" w:styleId="Default">
    <w:name w:val="Default"/>
    <w:rsid w:val="00FF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РНМБ</dc:creator>
  <cp:keywords/>
  <dc:description/>
  <cp:lastModifiedBy>РНМБ</cp:lastModifiedBy>
  <cp:revision>6</cp:revision>
  <dcterms:created xsi:type="dcterms:W3CDTF">2023-03-14T10:20:00Z</dcterms:created>
  <dcterms:modified xsi:type="dcterms:W3CDTF">2023-04-05T04:26:00Z</dcterms:modified>
</cp:coreProperties>
</file>