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E5C47" w14:textId="690C65A3" w:rsidR="008E098F" w:rsidRDefault="00C03BA7" w:rsidP="00702B9E">
      <w:pPr>
        <w:jc w:val="right"/>
      </w:pPr>
      <w:r>
        <w:t>Министру Здравоохранения Кыргызской республики</w:t>
      </w:r>
    </w:p>
    <w:p w14:paraId="6EF6B734" w14:textId="3F146979" w:rsidR="00D268B2" w:rsidRDefault="00C03BA7" w:rsidP="00702B9E">
      <w:pPr>
        <w:jc w:val="right"/>
      </w:pPr>
      <w:r>
        <w:t xml:space="preserve">Господину </w:t>
      </w:r>
      <w:proofErr w:type="spellStart"/>
      <w:r>
        <w:t>Бейшеналиеву</w:t>
      </w:r>
      <w:proofErr w:type="spellEnd"/>
      <w:r>
        <w:t xml:space="preserve"> А.С </w:t>
      </w:r>
    </w:p>
    <w:p w14:paraId="09DF3490" w14:textId="672E9240" w:rsidR="00E3311A" w:rsidRDefault="00E3311A" w:rsidP="00702B9E">
      <w:pPr>
        <w:jc w:val="right"/>
      </w:pPr>
    </w:p>
    <w:p w14:paraId="52F036BA" w14:textId="77777777" w:rsidR="00702B9E" w:rsidRPr="00F21C83" w:rsidRDefault="00702B9E" w:rsidP="00F21C83"/>
    <w:p w14:paraId="6470632C" w14:textId="53F17795" w:rsidR="00702B9E" w:rsidRDefault="00D54CB6" w:rsidP="00FC0CA1">
      <w:pPr>
        <w:jc w:val="center"/>
      </w:pPr>
      <w:r>
        <w:t>Уважаемы</w:t>
      </w:r>
      <w:r w:rsidR="00C03BA7">
        <w:t xml:space="preserve">й </w:t>
      </w:r>
      <w:proofErr w:type="spellStart"/>
      <w:r w:rsidR="00C03BA7">
        <w:t>Алымкадыр</w:t>
      </w:r>
      <w:proofErr w:type="spellEnd"/>
      <w:r w:rsidR="00C03BA7">
        <w:t xml:space="preserve"> </w:t>
      </w:r>
      <w:proofErr w:type="spellStart"/>
      <w:r w:rsidR="00C03BA7">
        <w:t>Савирдинович</w:t>
      </w:r>
      <w:proofErr w:type="spellEnd"/>
      <w:r w:rsidR="00C03BA7">
        <w:t>!</w:t>
      </w:r>
    </w:p>
    <w:p w14:paraId="0817A427" w14:textId="2DDF6BFD" w:rsidR="00702B9E" w:rsidRDefault="00FC0CA1" w:rsidP="00F21C83">
      <w:pPr>
        <w:jc w:val="both"/>
      </w:pPr>
      <w:r>
        <w:t>Комитет по ВИЧ и ТБ при Координационном совете по общественному здравоохранению Кабинета Министров Кыргызской Республики</w:t>
      </w:r>
      <w:r w:rsidR="00702B9E" w:rsidRPr="00F26C81">
        <w:t xml:space="preserve"> выражает Вам </w:t>
      </w:r>
      <w:r w:rsidR="00E71E13">
        <w:t>свою признательность</w:t>
      </w:r>
      <w:r w:rsidR="00702B9E" w:rsidRPr="00F26C81">
        <w:t xml:space="preserve"> за </w:t>
      </w:r>
      <w:r w:rsidR="00616F80">
        <w:t>содействие</w:t>
      </w:r>
      <w:r w:rsidR="00D54CB6">
        <w:t xml:space="preserve"> и значимую поддержку, которую оказывает </w:t>
      </w:r>
      <w:r w:rsidR="00616F80">
        <w:t>Министерство</w:t>
      </w:r>
      <w:r w:rsidR="005E32CC">
        <w:t xml:space="preserve"> в борьбе с эпидемиями ВИЧ и туберкулез в нашей стране. </w:t>
      </w:r>
    </w:p>
    <w:p w14:paraId="4665F0A3" w14:textId="3EAB1789" w:rsidR="003E0C07" w:rsidRDefault="00616F80" w:rsidP="00F21C83">
      <w:pPr>
        <w:jc w:val="both"/>
      </w:pPr>
      <w:r>
        <w:t xml:space="preserve"> В </w:t>
      </w:r>
      <w:r w:rsidR="00094E09">
        <w:t xml:space="preserve">соответствии с регламентом работы Кабинета Министров Кыргызской Республики принятие либо внесение изменений в действующие Постановления Кабинета Министров КР осуществляется по инициативе уполномоченного государственного органа в соответствующей сфере. При этом, ранее при Правительстве КР функционировал Координационный совет по общественному здравоохранению (КСОЗ), по решению которого действовал Комитет по ВИЧ и ТБ. К компетенции Комитета по ВИЧ и ТБ были отнесены разработка страновых заявок в Глобальный Фонд по привлечению средств для борьбы с эпидемиями ВИЧ и ТБ, мониторинг реализуемых программ в сфере ВИЧ и ТБ. По линии Глобального фонда для Кыргызской Республики выделяется 25-27 </w:t>
      </w:r>
      <w:proofErr w:type="spellStart"/>
      <w:r w:rsidR="00094E09">
        <w:t>млн.долларов</w:t>
      </w:r>
      <w:proofErr w:type="spellEnd"/>
      <w:r w:rsidR="00094E09">
        <w:t xml:space="preserve"> на каждые 3 года и из данных средств осуществляется приобретение более 80% всей потребности в противотуберкулезных препаратов 2-го ряда, средств диагностики </w:t>
      </w:r>
      <w:r w:rsidR="003E0C07">
        <w:t xml:space="preserve">и мониторинга лечения </w:t>
      </w:r>
      <w:r w:rsidR="00094E09">
        <w:t xml:space="preserve">ВИЧ и </w:t>
      </w:r>
      <w:r w:rsidR="00080158">
        <w:t>ТБ, покрываются</w:t>
      </w:r>
      <w:r w:rsidR="003E0C07">
        <w:t xml:space="preserve"> более 90% потребности профилактических программ. </w:t>
      </w:r>
      <w:r w:rsidR="00094E09">
        <w:t>Функциониро</w:t>
      </w:r>
      <w:r w:rsidR="003E0C07">
        <w:t xml:space="preserve">вание координационного </w:t>
      </w:r>
      <w:r w:rsidR="00094E09">
        <w:t>механизма</w:t>
      </w:r>
      <w:r w:rsidR="003E0C07">
        <w:t xml:space="preserve"> в виде Комитета по ВИЧ и ТБ</w:t>
      </w:r>
      <w:r w:rsidR="00094E09">
        <w:t xml:space="preserve"> является одним из ключевых условий для выделения </w:t>
      </w:r>
      <w:r>
        <w:t xml:space="preserve">нашей </w:t>
      </w:r>
      <w:r w:rsidRPr="00616F80">
        <w:t xml:space="preserve">  стране</w:t>
      </w:r>
      <w:r w:rsidR="003E0C07">
        <w:t xml:space="preserve"> средств Глобального фонда.</w:t>
      </w:r>
    </w:p>
    <w:p w14:paraId="6F3E8407" w14:textId="712807ED" w:rsidR="00616F80" w:rsidRDefault="003E0C07" w:rsidP="00F21C83">
      <w:pPr>
        <w:jc w:val="both"/>
      </w:pPr>
      <w:r>
        <w:t>В то же время, начиная с 2020 года в стране произошли ряд изменений в системе государственного управления, принята новая</w:t>
      </w:r>
      <w:r w:rsidR="00616F80" w:rsidRPr="00616F80">
        <w:t xml:space="preserve"> Конституция</w:t>
      </w:r>
      <w:r>
        <w:t xml:space="preserve"> страны</w:t>
      </w:r>
      <w:r w:rsidR="00616F80" w:rsidRPr="00616F80">
        <w:t>, изменился ряд законов</w:t>
      </w:r>
      <w:r w:rsidR="00826190">
        <w:t xml:space="preserve">, </w:t>
      </w:r>
      <w:r>
        <w:t xml:space="preserve">вместо Правительства </w:t>
      </w:r>
      <w:r w:rsidR="00616F80">
        <w:t>сформирован Кабинет Министров</w:t>
      </w:r>
      <w:r>
        <w:t>. В целях приведения в соответствие с новым законодательством</w:t>
      </w:r>
      <w:r w:rsidR="00616F80" w:rsidRPr="00616F80">
        <w:t xml:space="preserve"> </w:t>
      </w:r>
      <w:r>
        <w:t xml:space="preserve">страны возникла </w:t>
      </w:r>
      <w:r w:rsidR="00616F80" w:rsidRPr="00616F80">
        <w:t>не</w:t>
      </w:r>
      <w:r>
        <w:t>обходимость пересмотра</w:t>
      </w:r>
      <w:r w:rsidR="00616F80" w:rsidRPr="00616F80">
        <w:t xml:space="preserve"> Положения о КСОЗ</w:t>
      </w:r>
      <w:r w:rsidR="00616F80">
        <w:t xml:space="preserve"> (Координационный совет общественного здравоохранения)</w:t>
      </w:r>
      <w:r w:rsidR="00616F80" w:rsidRPr="00616F80">
        <w:t xml:space="preserve"> и </w:t>
      </w:r>
      <w:r>
        <w:t xml:space="preserve">Положения о </w:t>
      </w:r>
      <w:r w:rsidR="00616F80" w:rsidRPr="00616F80">
        <w:t xml:space="preserve">Комитете по ВИЧ и ТБ </w:t>
      </w:r>
      <w:r w:rsidR="00616F80">
        <w:t xml:space="preserve">при КСОЗ при Правительстве КР. </w:t>
      </w:r>
    </w:p>
    <w:p w14:paraId="27C513A6" w14:textId="116FE267" w:rsidR="003E0C07" w:rsidRDefault="003E0C07" w:rsidP="00F21C83">
      <w:pPr>
        <w:jc w:val="both"/>
      </w:pPr>
      <w:r>
        <w:t>Для решения данного вопроса Комитет по ВИЧ и ТБ сформировал рабочую группу и пересмотрел действующие Положения для приведения их в соответствие с действующим законодательством. Совместно с данным письмом направляем вам проекты Положений.</w:t>
      </w:r>
    </w:p>
    <w:p w14:paraId="1F01ED96" w14:textId="6EFEACC6" w:rsidR="00826190" w:rsidRDefault="00826190" w:rsidP="00A430F1">
      <w:pPr>
        <w:jc w:val="both"/>
      </w:pPr>
      <w:r>
        <w:t xml:space="preserve">В связи с </w:t>
      </w:r>
      <w:r w:rsidR="003E0C07">
        <w:t>вышеизложенным,</w:t>
      </w:r>
      <w:r>
        <w:t xml:space="preserve"> Комитет по ВИЧ и ТБ при КСОЗ просит Вас инициировать процесс </w:t>
      </w:r>
      <w:r w:rsidR="00A430F1">
        <w:t>по принятию нового Постановления о КСОЗ при Кабинете Министров</w:t>
      </w:r>
      <w:r w:rsidR="003E0C07">
        <w:t xml:space="preserve"> и утверждения обновленного Положения о Комитете по ВИЧ и ТБ при КСОЗ Кабинета министров Кыргызской Республики</w:t>
      </w:r>
      <w:r w:rsidR="00A430F1">
        <w:t>.</w:t>
      </w:r>
    </w:p>
    <w:p w14:paraId="7CA47E73" w14:textId="77777777" w:rsidR="00616F80" w:rsidRDefault="00616F80" w:rsidP="00F21C83">
      <w:pPr>
        <w:jc w:val="both"/>
      </w:pPr>
    </w:p>
    <w:p w14:paraId="79E26A3A" w14:textId="40B822DD" w:rsidR="00E41F95" w:rsidRDefault="00A430F1" w:rsidP="00E41F95">
      <w:pPr>
        <w:jc w:val="right"/>
      </w:pPr>
      <w:r>
        <w:t>С уважением</w:t>
      </w:r>
      <w:r w:rsidR="006913BC">
        <w:t xml:space="preserve"> </w:t>
      </w:r>
    </w:p>
    <w:sectPr w:rsidR="00E41F95" w:rsidSect="00F21C8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B5D7F"/>
    <w:multiLevelType w:val="hybridMultilevel"/>
    <w:tmpl w:val="C4466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C66574"/>
    <w:multiLevelType w:val="hybridMultilevel"/>
    <w:tmpl w:val="1DB64634"/>
    <w:lvl w:ilvl="0" w:tplc="5D88C2AE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35E19"/>
    <w:multiLevelType w:val="hybridMultilevel"/>
    <w:tmpl w:val="A1E66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338F8"/>
    <w:multiLevelType w:val="hybridMultilevel"/>
    <w:tmpl w:val="A1E66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E2A23"/>
    <w:multiLevelType w:val="hybridMultilevel"/>
    <w:tmpl w:val="A1E66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721"/>
    <w:rsid w:val="0004630B"/>
    <w:rsid w:val="00080158"/>
    <w:rsid w:val="00094E09"/>
    <w:rsid w:val="000F48F2"/>
    <w:rsid w:val="000F50C0"/>
    <w:rsid w:val="00176F39"/>
    <w:rsid w:val="001A760E"/>
    <w:rsid w:val="001C3BDB"/>
    <w:rsid w:val="00224D5B"/>
    <w:rsid w:val="0023137E"/>
    <w:rsid w:val="002A3F11"/>
    <w:rsid w:val="002E49CA"/>
    <w:rsid w:val="00367142"/>
    <w:rsid w:val="003E0C07"/>
    <w:rsid w:val="00447376"/>
    <w:rsid w:val="0047695E"/>
    <w:rsid w:val="004A19A0"/>
    <w:rsid w:val="004D788C"/>
    <w:rsid w:val="004F5DD2"/>
    <w:rsid w:val="005028B2"/>
    <w:rsid w:val="005766D4"/>
    <w:rsid w:val="005E32CC"/>
    <w:rsid w:val="00616F80"/>
    <w:rsid w:val="006279FC"/>
    <w:rsid w:val="00665E08"/>
    <w:rsid w:val="00682721"/>
    <w:rsid w:val="006913BC"/>
    <w:rsid w:val="0069451C"/>
    <w:rsid w:val="00702B9E"/>
    <w:rsid w:val="00717988"/>
    <w:rsid w:val="00796BD6"/>
    <w:rsid w:val="007F2E79"/>
    <w:rsid w:val="00826190"/>
    <w:rsid w:val="0085040C"/>
    <w:rsid w:val="00861398"/>
    <w:rsid w:val="008826A3"/>
    <w:rsid w:val="008A4E5F"/>
    <w:rsid w:val="008D053B"/>
    <w:rsid w:val="008E098F"/>
    <w:rsid w:val="008F024E"/>
    <w:rsid w:val="008F07E5"/>
    <w:rsid w:val="009261BE"/>
    <w:rsid w:val="009D6CC4"/>
    <w:rsid w:val="00A350AC"/>
    <w:rsid w:val="00A430F1"/>
    <w:rsid w:val="00A95D26"/>
    <w:rsid w:val="00AF2D2E"/>
    <w:rsid w:val="00B01F98"/>
    <w:rsid w:val="00B84A4C"/>
    <w:rsid w:val="00C03BA7"/>
    <w:rsid w:val="00C05570"/>
    <w:rsid w:val="00C16711"/>
    <w:rsid w:val="00CC3518"/>
    <w:rsid w:val="00D268B2"/>
    <w:rsid w:val="00D54CB6"/>
    <w:rsid w:val="00D67A4E"/>
    <w:rsid w:val="00E3311A"/>
    <w:rsid w:val="00E41F95"/>
    <w:rsid w:val="00E71E13"/>
    <w:rsid w:val="00E86273"/>
    <w:rsid w:val="00EE57EA"/>
    <w:rsid w:val="00F148AE"/>
    <w:rsid w:val="00F21C83"/>
    <w:rsid w:val="00F26C81"/>
    <w:rsid w:val="00F41793"/>
    <w:rsid w:val="00F6283D"/>
    <w:rsid w:val="00FC0CA1"/>
    <w:rsid w:val="00FE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F2802"/>
  <w15:chartTrackingRefBased/>
  <w15:docId w15:val="{1837C4C8-C68C-4BA2-93AC-5BFB68CC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8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israilovabak@outlook.com</cp:lastModifiedBy>
  <cp:revision>2</cp:revision>
  <cp:lastPrinted>2011-12-19T02:36:00Z</cp:lastPrinted>
  <dcterms:created xsi:type="dcterms:W3CDTF">2022-05-03T04:37:00Z</dcterms:created>
  <dcterms:modified xsi:type="dcterms:W3CDTF">2022-05-03T04:37:00Z</dcterms:modified>
</cp:coreProperties>
</file>