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0C" w:rsidRPr="00B22649" w:rsidRDefault="002D7783" w:rsidP="00C415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С </w:t>
      </w:r>
      <w:r w:rsidR="00222F9B" w:rsidRPr="00B22649">
        <w:rPr>
          <w:rFonts w:ascii="Times New Roman" w:hAnsi="Times New Roman" w:cs="Times New Roman"/>
          <w:sz w:val="24"/>
          <w:szCs w:val="24"/>
        </w:rPr>
        <w:t>25 по 27</w:t>
      </w:r>
      <w:r w:rsidRPr="00B22649">
        <w:rPr>
          <w:rFonts w:ascii="Times New Roman" w:hAnsi="Times New Roman" w:cs="Times New Roman"/>
          <w:sz w:val="24"/>
          <w:szCs w:val="24"/>
        </w:rPr>
        <w:t xml:space="preserve"> июня</w:t>
      </w:r>
      <w:r w:rsidR="00222F9B" w:rsidRPr="00B22649">
        <w:rPr>
          <w:rFonts w:ascii="Times New Roman" w:hAnsi="Times New Roman" w:cs="Times New Roman"/>
          <w:sz w:val="24"/>
          <w:szCs w:val="24"/>
        </w:rPr>
        <w:t xml:space="preserve"> 2018г.</w:t>
      </w:r>
      <w:r w:rsidRPr="00B22649">
        <w:rPr>
          <w:rFonts w:ascii="Times New Roman" w:hAnsi="Times New Roman" w:cs="Times New Roman"/>
          <w:sz w:val="24"/>
          <w:szCs w:val="24"/>
        </w:rPr>
        <w:t xml:space="preserve"> было осуществлено мониторинговые сайты в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области и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г.Каракол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.</w:t>
      </w:r>
      <w:r w:rsidR="00A5350C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C415C3" w:rsidRPr="00B22649">
        <w:rPr>
          <w:rFonts w:ascii="Times New Roman" w:hAnsi="Times New Roman" w:cs="Times New Roman"/>
          <w:sz w:val="24"/>
          <w:szCs w:val="24"/>
        </w:rPr>
        <w:t>Посещённые сайты</w:t>
      </w:r>
      <w:r w:rsidR="00222F9B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области были</w:t>
      </w:r>
      <w:r w:rsidR="000B79F2" w:rsidRPr="00B22649">
        <w:rPr>
          <w:rFonts w:ascii="Times New Roman" w:hAnsi="Times New Roman" w:cs="Times New Roman"/>
          <w:sz w:val="24"/>
          <w:szCs w:val="24"/>
        </w:rPr>
        <w:t>:</w:t>
      </w:r>
      <w:r w:rsidR="00375D87" w:rsidRPr="00B22649">
        <w:rPr>
          <w:rFonts w:ascii="Times New Roman" w:hAnsi="Times New Roman" w:cs="Times New Roman"/>
          <w:sz w:val="24"/>
          <w:szCs w:val="24"/>
        </w:rPr>
        <w:t xml:space="preserve"> НОЦПБС, и О</w:t>
      </w:r>
      <w:r w:rsidRPr="00B22649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», </w:t>
      </w:r>
      <w:r w:rsidR="00A5350C" w:rsidRPr="00B22649">
        <w:rPr>
          <w:rFonts w:ascii="Times New Roman" w:hAnsi="Times New Roman" w:cs="Times New Roman"/>
          <w:sz w:val="24"/>
          <w:szCs w:val="24"/>
        </w:rPr>
        <w:t>в городе Каракол</w:t>
      </w:r>
      <w:r w:rsidR="000B79F2" w:rsidRPr="00B22649">
        <w:rPr>
          <w:rFonts w:ascii="Times New Roman" w:hAnsi="Times New Roman" w:cs="Times New Roman"/>
          <w:sz w:val="24"/>
          <w:szCs w:val="24"/>
        </w:rPr>
        <w:t>:</w:t>
      </w:r>
      <w:r w:rsidR="00C415C3" w:rsidRPr="00B22649">
        <w:rPr>
          <w:rFonts w:ascii="Times New Roman" w:hAnsi="Times New Roman" w:cs="Times New Roman"/>
          <w:sz w:val="24"/>
          <w:szCs w:val="24"/>
        </w:rPr>
        <w:t xml:space="preserve"> ИОЦПБС,</w:t>
      </w:r>
      <w:r w:rsidR="00375D87" w:rsidRPr="00B22649">
        <w:rPr>
          <w:rFonts w:ascii="Times New Roman" w:hAnsi="Times New Roman" w:cs="Times New Roman"/>
          <w:sz w:val="24"/>
          <w:szCs w:val="24"/>
        </w:rPr>
        <w:t xml:space="preserve"> О</w:t>
      </w:r>
      <w:r w:rsidR="00A5350C" w:rsidRPr="00B22649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A5350C"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="00A5350C"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50C"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="00A5350C" w:rsidRPr="00B22649">
        <w:rPr>
          <w:rFonts w:ascii="Times New Roman" w:hAnsi="Times New Roman" w:cs="Times New Roman"/>
          <w:sz w:val="24"/>
          <w:szCs w:val="24"/>
        </w:rPr>
        <w:t>» и «Гармония +».</w:t>
      </w:r>
    </w:p>
    <w:p w:rsidR="00A5350C" w:rsidRPr="00B22649" w:rsidRDefault="00222F9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Нарынский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 и Иссык-</w:t>
      </w:r>
      <w:proofErr w:type="gramStart"/>
      <w:r w:rsidRPr="00B22649">
        <w:rPr>
          <w:rFonts w:ascii="Times New Roman" w:hAnsi="Times New Roman" w:cs="Times New Roman"/>
          <w:b/>
          <w:sz w:val="24"/>
          <w:szCs w:val="24"/>
        </w:rPr>
        <w:t>Кульский  ОЦПБС</w:t>
      </w:r>
      <w:proofErr w:type="gramEnd"/>
      <w:r w:rsidRPr="00B22649">
        <w:rPr>
          <w:rFonts w:ascii="Times New Roman" w:hAnsi="Times New Roman" w:cs="Times New Roman"/>
          <w:b/>
          <w:sz w:val="24"/>
          <w:szCs w:val="24"/>
        </w:rPr>
        <w:t>, 26-27.06.2018г.</w:t>
      </w:r>
    </w:p>
    <w:p w:rsidR="002A0738" w:rsidRPr="00B22649" w:rsidRDefault="00222F9B" w:rsidP="002A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Нарынский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и Иссык-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Кульский  ОЦПБС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являются один из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получателей РЦ «СПИД».</w:t>
      </w:r>
      <w:r w:rsidR="00635D15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стороны ГФ ПРООН мониторинг осуществляется НОЦПБС 1 раз в год, ИОЦПБС ежеквартально. Коммуникация</w:t>
      </w:r>
      <w:r w:rsidR="00635D15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с ГФ ПРООН по мере возникновения вопросов.</w:t>
      </w:r>
      <w:r w:rsidR="002A0738" w:rsidRPr="00B22649">
        <w:rPr>
          <w:rFonts w:ascii="Times New Roman" w:hAnsi="Times New Roman" w:cs="Times New Roman"/>
          <w:sz w:val="24"/>
          <w:szCs w:val="24"/>
        </w:rPr>
        <w:t xml:space="preserve"> Финансирование идет за счет государственного бюджета, и спец. счета.  Мотивационные выплаты получают врач</w:t>
      </w:r>
      <w:r w:rsidR="002462AC" w:rsidRPr="00B22649">
        <w:rPr>
          <w:rFonts w:ascii="Times New Roman" w:hAnsi="Times New Roman" w:cs="Times New Roman"/>
          <w:sz w:val="24"/>
          <w:szCs w:val="24"/>
        </w:rPr>
        <w:t xml:space="preserve"> диспансерного отдела и</w:t>
      </w:r>
      <w:r w:rsidR="002A0738" w:rsidRPr="00B22649">
        <w:rPr>
          <w:rFonts w:ascii="Times New Roman" w:hAnsi="Times New Roman" w:cs="Times New Roman"/>
          <w:sz w:val="24"/>
          <w:szCs w:val="24"/>
        </w:rPr>
        <w:t xml:space="preserve"> мед. сестра ежеквартально.</w:t>
      </w:r>
      <w:r w:rsidR="00950941" w:rsidRPr="00B22649">
        <w:rPr>
          <w:rFonts w:ascii="Times New Roman" w:hAnsi="Times New Roman" w:cs="Times New Roman"/>
          <w:sz w:val="24"/>
          <w:szCs w:val="24"/>
        </w:rPr>
        <w:t xml:space="preserve"> Договора и </w:t>
      </w:r>
      <w:r w:rsidR="00C415C3" w:rsidRPr="00B22649">
        <w:rPr>
          <w:rFonts w:ascii="Times New Roman" w:hAnsi="Times New Roman" w:cs="Times New Roman"/>
          <w:sz w:val="24"/>
          <w:szCs w:val="24"/>
        </w:rPr>
        <w:t>функциональные</w:t>
      </w:r>
      <w:r w:rsidR="00950941" w:rsidRPr="00B22649">
        <w:rPr>
          <w:rFonts w:ascii="Times New Roman" w:hAnsi="Times New Roman" w:cs="Times New Roman"/>
          <w:sz w:val="24"/>
          <w:szCs w:val="24"/>
        </w:rPr>
        <w:t xml:space="preserve"> обязанности имеются.</w:t>
      </w:r>
    </w:p>
    <w:p w:rsidR="00F76FFD" w:rsidRPr="00B22649" w:rsidRDefault="00F35704" w:rsidP="00750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НОЦПБС </w:t>
      </w:r>
      <w:r w:rsidR="00B05C74" w:rsidRPr="00B22649">
        <w:rPr>
          <w:rFonts w:ascii="Times New Roman" w:hAnsi="Times New Roman" w:cs="Times New Roman"/>
          <w:sz w:val="24"/>
          <w:szCs w:val="24"/>
        </w:rPr>
        <w:t xml:space="preserve">охватывает районы </w:t>
      </w:r>
      <w:proofErr w:type="spellStart"/>
      <w:r w:rsidR="00B05C74" w:rsidRPr="00B22649">
        <w:rPr>
          <w:rFonts w:ascii="Times New Roman" w:hAnsi="Times New Roman" w:cs="Times New Roman"/>
          <w:sz w:val="24"/>
          <w:szCs w:val="24"/>
        </w:rPr>
        <w:t>Кочкорский</w:t>
      </w:r>
      <w:proofErr w:type="spellEnd"/>
      <w:r w:rsidR="00B05C74" w:rsidRPr="00B22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C74" w:rsidRPr="00B22649">
        <w:rPr>
          <w:rFonts w:ascii="Times New Roman" w:hAnsi="Times New Roman" w:cs="Times New Roman"/>
          <w:sz w:val="24"/>
          <w:szCs w:val="24"/>
        </w:rPr>
        <w:t>Жумгалский</w:t>
      </w:r>
      <w:proofErr w:type="spellEnd"/>
      <w:r w:rsidR="00B05C74" w:rsidRPr="00B22649">
        <w:rPr>
          <w:rFonts w:ascii="Times New Roman" w:hAnsi="Times New Roman" w:cs="Times New Roman"/>
          <w:sz w:val="24"/>
          <w:szCs w:val="24"/>
        </w:rPr>
        <w:t>, Ак-</w:t>
      </w:r>
      <w:proofErr w:type="spellStart"/>
      <w:r w:rsidR="00B05C74" w:rsidRPr="00B22649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="00B05C74" w:rsidRPr="00B22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C74" w:rsidRPr="00B22649">
        <w:rPr>
          <w:rFonts w:ascii="Times New Roman" w:hAnsi="Times New Roman" w:cs="Times New Roman"/>
          <w:sz w:val="24"/>
          <w:szCs w:val="24"/>
        </w:rPr>
        <w:t>Ат-Башинский</w:t>
      </w:r>
      <w:proofErr w:type="spellEnd"/>
      <w:r w:rsidR="00B05C74" w:rsidRPr="00B22649">
        <w:rPr>
          <w:rFonts w:ascii="Times New Roman" w:hAnsi="Times New Roman" w:cs="Times New Roman"/>
          <w:sz w:val="24"/>
          <w:szCs w:val="24"/>
        </w:rPr>
        <w:t>, и г. Нарын.</w:t>
      </w:r>
      <w:r w:rsidR="008D509A" w:rsidRPr="00B22649">
        <w:rPr>
          <w:rFonts w:ascii="Times New Roman" w:hAnsi="Times New Roman" w:cs="Times New Roman"/>
          <w:sz w:val="24"/>
          <w:szCs w:val="24"/>
        </w:rPr>
        <w:t xml:space="preserve"> В районы выезжают 2 раза в год</w:t>
      </w:r>
      <w:r w:rsidR="00B05C74" w:rsidRPr="00B22649">
        <w:rPr>
          <w:rFonts w:ascii="Times New Roman" w:hAnsi="Times New Roman" w:cs="Times New Roman"/>
          <w:sz w:val="24"/>
          <w:szCs w:val="24"/>
        </w:rPr>
        <w:t>.</w:t>
      </w:r>
      <w:r w:rsidR="00750790" w:rsidRPr="00B22649">
        <w:rPr>
          <w:rFonts w:ascii="Times New Roman" w:hAnsi="Times New Roman" w:cs="Times New Roman"/>
          <w:sz w:val="24"/>
          <w:szCs w:val="24"/>
        </w:rPr>
        <w:t xml:space="preserve"> На </w:t>
      </w:r>
      <w:r w:rsidR="00C415C3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штате 24</w:t>
      </w:r>
      <w:r w:rsidR="00750790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462AC" w:rsidRPr="00B22649">
        <w:rPr>
          <w:rFonts w:ascii="Times New Roman" w:hAnsi="Times New Roman" w:cs="Times New Roman"/>
          <w:sz w:val="24"/>
          <w:szCs w:val="24"/>
        </w:rPr>
        <w:t>, текучесть кадров отсутствует</w:t>
      </w:r>
      <w:r w:rsidR="00750790" w:rsidRPr="00B22649">
        <w:rPr>
          <w:rFonts w:ascii="Times New Roman" w:hAnsi="Times New Roman" w:cs="Times New Roman"/>
          <w:sz w:val="24"/>
          <w:szCs w:val="24"/>
        </w:rPr>
        <w:t>.</w:t>
      </w:r>
    </w:p>
    <w:p w:rsidR="00F35704" w:rsidRPr="00B22649" w:rsidRDefault="00F76FFD" w:rsidP="00F76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П</w:t>
      </w:r>
      <w:r w:rsidR="00F35704" w:rsidRPr="00B22649">
        <w:rPr>
          <w:rFonts w:ascii="Times New Roman" w:hAnsi="Times New Roman" w:cs="Times New Roman"/>
          <w:sz w:val="24"/>
          <w:szCs w:val="24"/>
        </w:rPr>
        <w:t>о гранту ПРООН получают: лекарственные средства (АРВ препараты, лекарства по оппортунистическим инфекциям), тест системы на ВИЧ, экспресс тесты,</w:t>
      </w:r>
      <w:r w:rsidR="00415D2C" w:rsidRPr="00B22649">
        <w:rPr>
          <w:rFonts w:ascii="Times New Roman" w:hAnsi="Times New Roman" w:cs="Times New Roman"/>
          <w:sz w:val="24"/>
          <w:szCs w:val="24"/>
        </w:rPr>
        <w:t xml:space="preserve"> презервативы,</w:t>
      </w:r>
      <w:r w:rsidR="002B4E20" w:rsidRPr="00B22649">
        <w:rPr>
          <w:rFonts w:ascii="Times New Roman" w:hAnsi="Times New Roman" w:cs="Times New Roman"/>
          <w:sz w:val="24"/>
          <w:szCs w:val="24"/>
        </w:rPr>
        <w:t xml:space="preserve"> наконечники, </w:t>
      </w:r>
      <w:proofErr w:type="spellStart"/>
      <w:r w:rsidR="002B4E20" w:rsidRPr="00B22649">
        <w:rPr>
          <w:rFonts w:ascii="Times New Roman" w:hAnsi="Times New Roman" w:cs="Times New Roman"/>
          <w:sz w:val="24"/>
          <w:szCs w:val="24"/>
        </w:rPr>
        <w:t>вакутайнеры</w:t>
      </w:r>
      <w:proofErr w:type="spellEnd"/>
      <w:r w:rsidR="002B4E20" w:rsidRPr="00B22649">
        <w:rPr>
          <w:rFonts w:ascii="Times New Roman" w:hAnsi="Times New Roman" w:cs="Times New Roman"/>
          <w:sz w:val="24"/>
          <w:szCs w:val="24"/>
        </w:rPr>
        <w:t>,</w:t>
      </w:r>
      <w:r w:rsidR="00F35704" w:rsidRPr="00B22649">
        <w:rPr>
          <w:rFonts w:ascii="Times New Roman" w:hAnsi="Times New Roman" w:cs="Times New Roman"/>
          <w:sz w:val="24"/>
          <w:szCs w:val="24"/>
        </w:rPr>
        <w:t xml:space="preserve"> мотивационные выплаты, оплачивается догово</w:t>
      </w:r>
      <w:r w:rsidR="002462AC" w:rsidRPr="00B22649">
        <w:rPr>
          <w:rFonts w:ascii="Times New Roman" w:hAnsi="Times New Roman" w:cs="Times New Roman"/>
          <w:sz w:val="24"/>
          <w:szCs w:val="24"/>
        </w:rPr>
        <w:t>р частной лабораторией «</w:t>
      </w:r>
      <w:proofErr w:type="spellStart"/>
      <w:r w:rsidR="002462AC" w:rsidRPr="00B22649">
        <w:rPr>
          <w:rFonts w:ascii="Times New Roman" w:hAnsi="Times New Roman" w:cs="Times New Roman"/>
          <w:sz w:val="24"/>
          <w:szCs w:val="24"/>
        </w:rPr>
        <w:t>Бонецкий</w:t>
      </w:r>
      <w:proofErr w:type="spellEnd"/>
      <w:r w:rsidR="00F35704" w:rsidRPr="00B22649">
        <w:rPr>
          <w:rFonts w:ascii="Times New Roman" w:hAnsi="Times New Roman" w:cs="Times New Roman"/>
          <w:sz w:val="24"/>
          <w:szCs w:val="24"/>
        </w:rPr>
        <w:t>», для транспортировки крови на СД4, ВН в г. Бишкек, с февраля месяца закончился картрид</w:t>
      </w:r>
      <w:r w:rsidR="000B79F2" w:rsidRPr="00B22649">
        <w:rPr>
          <w:rFonts w:ascii="Times New Roman" w:hAnsi="Times New Roman" w:cs="Times New Roman"/>
          <w:sz w:val="24"/>
          <w:szCs w:val="24"/>
        </w:rPr>
        <w:t xml:space="preserve">ж для постановки анализа на СД4, в связи с этим кровь отправляют в </w:t>
      </w:r>
      <w:proofErr w:type="spellStart"/>
      <w:r w:rsidR="000B79F2" w:rsidRPr="00B22649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  <w:r w:rsidR="000B79F2" w:rsidRPr="00B22649">
        <w:rPr>
          <w:rFonts w:ascii="Times New Roman" w:hAnsi="Times New Roman" w:cs="Times New Roman"/>
          <w:sz w:val="24"/>
          <w:szCs w:val="24"/>
        </w:rPr>
        <w:t>.</w:t>
      </w:r>
      <w:r w:rsidR="00F35704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A01C82" w:rsidRPr="00B22649">
        <w:rPr>
          <w:rFonts w:ascii="Times New Roman" w:hAnsi="Times New Roman" w:cs="Times New Roman"/>
          <w:sz w:val="24"/>
          <w:szCs w:val="24"/>
        </w:rPr>
        <w:t>Перебоев не было.</w:t>
      </w:r>
    </w:p>
    <w:p w:rsidR="002B4E20" w:rsidRPr="00B22649" w:rsidRDefault="002462AC" w:rsidP="00F76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649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2B4E20" w:rsidRPr="00B22649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="002B4E20" w:rsidRPr="00B22649">
        <w:rPr>
          <w:rFonts w:ascii="Times New Roman" w:hAnsi="Times New Roman" w:cs="Times New Roman"/>
          <w:sz w:val="24"/>
          <w:szCs w:val="24"/>
        </w:rPr>
        <w:t xml:space="preserve"> за счет гос. бюджета закупается тест системы на: ВИЧ (платные услуги), ВГ «В», ВГ «С», хламидий, токсоплазмоз, ЦМВ. </w:t>
      </w:r>
    </w:p>
    <w:p w:rsidR="00750790" w:rsidRPr="00B22649" w:rsidRDefault="00750790" w:rsidP="00F76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Нарынском</w:t>
      </w:r>
      <w:proofErr w:type="spellEnd"/>
      <w:r w:rsidR="002462AC" w:rsidRPr="00B22649">
        <w:rPr>
          <w:rFonts w:ascii="Times New Roman" w:hAnsi="Times New Roman" w:cs="Times New Roman"/>
          <w:sz w:val="24"/>
          <w:szCs w:val="24"/>
        </w:rPr>
        <w:t xml:space="preserve"> ОЦПБС проводится </w:t>
      </w:r>
      <w:proofErr w:type="spellStart"/>
      <w:r w:rsidR="002462AC" w:rsidRPr="00B22649">
        <w:rPr>
          <w:rFonts w:ascii="Times New Roman" w:hAnsi="Times New Roman" w:cs="Times New Roman"/>
          <w:sz w:val="24"/>
          <w:szCs w:val="24"/>
        </w:rPr>
        <w:t>меж</w:t>
      </w:r>
      <w:r w:rsidRPr="00B22649">
        <w:rPr>
          <w:rFonts w:ascii="Times New Roman" w:hAnsi="Times New Roman" w:cs="Times New Roman"/>
          <w:sz w:val="24"/>
          <w:szCs w:val="24"/>
        </w:rPr>
        <w:t>секторальные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мероприятия по приказу мэра</w:t>
      </w:r>
      <w:r w:rsidR="005662B0" w:rsidRPr="00B22649">
        <w:rPr>
          <w:rFonts w:ascii="Times New Roman" w:hAnsi="Times New Roman" w:cs="Times New Roman"/>
          <w:sz w:val="24"/>
          <w:szCs w:val="24"/>
        </w:rPr>
        <w:t xml:space="preserve"> г. Нарын, совместно с руководителями отделов образовании, УВД</w:t>
      </w:r>
      <w:r w:rsidR="000B79F2" w:rsidRPr="00B22649">
        <w:rPr>
          <w:rFonts w:ascii="Times New Roman" w:hAnsi="Times New Roman" w:cs="Times New Roman"/>
          <w:sz w:val="24"/>
          <w:szCs w:val="24"/>
        </w:rPr>
        <w:t>, спорта, физической культуры,</w:t>
      </w:r>
      <w:r w:rsidR="005662B0" w:rsidRPr="00B22649">
        <w:rPr>
          <w:rFonts w:ascii="Times New Roman" w:hAnsi="Times New Roman" w:cs="Times New Roman"/>
          <w:sz w:val="24"/>
          <w:szCs w:val="24"/>
        </w:rPr>
        <w:t xml:space="preserve"> школ</w:t>
      </w:r>
      <w:r w:rsidR="000B79F2" w:rsidRPr="00B22649">
        <w:rPr>
          <w:rFonts w:ascii="Times New Roman" w:hAnsi="Times New Roman" w:cs="Times New Roman"/>
          <w:sz w:val="24"/>
          <w:szCs w:val="24"/>
        </w:rPr>
        <w:t>, и</w:t>
      </w:r>
      <w:r w:rsidR="002462AC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0B79F2" w:rsidRPr="00B22649">
        <w:rPr>
          <w:rFonts w:ascii="Times New Roman" w:hAnsi="Times New Roman" w:cs="Times New Roman"/>
          <w:sz w:val="24"/>
          <w:szCs w:val="24"/>
        </w:rPr>
        <w:t>т</w:t>
      </w:r>
      <w:r w:rsidR="002462AC" w:rsidRPr="00B22649">
        <w:rPr>
          <w:rFonts w:ascii="Times New Roman" w:hAnsi="Times New Roman" w:cs="Times New Roman"/>
          <w:sz w:val="24"/>
          <w:szCs w:val="24"/>
        </w:rPr>
        <w:t>.</w:t>
      </w:r>
      <w:r w:rsidR="000B79F2" w:rsidRPr="00B22649">
        <w:rPr>
          <w:rFonts w:ascii="Times New Roman" w:hAnsi="Times New Roman" w:cs="Times New Roman"/>
          <w:sz w:val="24"/>
          <w:szCs w:val="24"/>
        </w:rPr>
        <w:t>д</w:t>
      </w:r>
      <w:r w:rsidR="005662B0" w:rsidRPr="00B22649">
        <w:rPr>
          <w:rFonts w:ascii="Times New Roman" w:hAnsi="Times New Roman" w:cs="Times New Roman"/>
          <w:sz w:val="24"/>
          <w:szCs w:val="24"/>
        </w:rPr>
        <w:t>.</w:t>
      </w:r>
    </w:p>
    <w:p w:rsidR="00E23F7E" w:rsidRPr="00B22649" w:rsidRDefault="00E23F7E" w:rsidP="00F76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НОЦПБС тесно сотрудничают с организацией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».</w:t>
      </w:r>
    </w:p>
    <w:p w:rsidR="000B79F2" w:rsidRPr="00B22649" w:rsidRDefault="000B79F2" w:rsidP="00F76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729" w:rsidRPr="00B22649" w:rsidRDefault="000B79F2" w:rsidP="00346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 ОЦПБС выявлено</w:t>
      </w:r>
      <w:r w:rsidR="00346729" w:rsidRPr="00B22649">
        <w:rPr>
          <w:rFonts w:ascii="Times New Roman" w:hAnsi="Times New Roman" w:cs="Times New Roman"/>
          <w:b/>
          <w:sz w:val="24"/>
          <w:szCs w:val="24"/>
        </w:rPr>
        <w:t>-166 ЛЖВ, из них 2-детей, ЛУИН-46, МСМ-9, АРВ-51.</w:t>
      </w:r>
    </w:p>
    <w:p w:rsidR="00346729" w:rsidRPr="00B22649" w:rsidRDefault="00346729" w:rsidP="0034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04D" w:rsidRPr="00B22649" w:rsidRDefault="005662B0" w:rsidP="0034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649">
        <w:rPr>
          <w:rFonts w:ascii="Times New Roman" w:hAnsi="Times New Roman" w:cs="Times New Roman"/>
          <w:sz w:val="24"/>
          <w:szCs w:val="24"/>
        </w:rPr>
        <w:t>Сравнение</w:t>
      </w:r>
      <w:r w:rsidR="00950941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 xml:space="preserve"> анализов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за </w:t>
      </w:r>
      <w:r w:rsidR="00FD104D" w:rsidRPr="00B22649">
        <w:rPr>
          <w:rFonts w:ascii="Times New Roman" w:hAnsi="Times New Roman" w:cs="Times New Roman"/>
          <w:sz w:val="24"/>
          <w:szCs w:val="24"/>
        </w:rPr>
        <w:t xml:space="preserve">5 месяцев </w:t>
      </w:r>
      <w:r w:rsidRPr="00B22649">
        <w:rPr>
          <w:rFonts w:ascii="Times New Roman" w:hAnsi="Times New Roman" w:cs="Times New Roman"/>
          <w:sz w:val="24"/>
          <w:szCs w:val="24"/>
        </w:rPr>
        <w:t>2017 -2018г.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71"/>
        <w:gridCol w:w="1806"/>
        <w:gridCol w:w="1134"/>
        <w:gridCol w:w="1701"/>
        <w:gridCol w:w="1139"/>
      </w:tblGrid>
      <w:tr w:rsidR="00FD104D" w:rsidRPr="00B22649" w:rsidTr="00FD104D">
        <w:trPr>
          <w:trHeight w:val="473"/>
        </w:trPr>
        <w:tc>
          <w:tcPr>
            <w:tcW w:w="2871" w:type="dxa"/>
          </w:tcPr>
          <w:p w:rsidR="00FD104D" w:rsidRPr="00B22649" w:rsidRDefault="00FD104D" w:rsidP="00960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2"/>
          </w:tcPr>
          <w:p w:rsidR="00FD104D" w:rsidRPr="00B22649" w:rsidRDefault="00FD104D" w:rsidP="00960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40" w:type="dxa"/>
            <w:gridSpan w:val="2"/>
          </w:tcPr>
          <w:p w:rsidR="00FD104D" w:rsidRPr="00B22649" w:rsidRDefault="00FD104D" w:rsidP="00960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FD104D" w:rsidRPr="00B22649" w:rsidTr="00FD104D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806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9817</w:t>
            </w:r>
          </w:p>
        </w:tc>
        <w:tc>
          <w:tcPr>
            <w:tcW w:w="1134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9(+)</w:t>
            </w:r>
          </w:p>
        </w:tc>
        <w:tc>
          <w:tcPr>
            <w:tcW w:w="170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1139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3(+</w:t>
            </w:r>
            <w:r w:rsidR="00960022" w:rsidRPr="00B22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4D" w:rsidRPr="00B22649" w:rsidTr="00FD104D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ВГВ</w:t>
            </w:r>
          </w:p>
        </w:tc>
        <w:tc>
          <w:tcPr>
            <w:tcW w:w="1806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4630</w:t>
            </w:r>
          </w:p>
        </w:tc>
        <w:tc>
          <w:tcPr>
            <w:tcW w:w="1134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128(+)</w:t>
            </w:r>
          </w:p>
        </w:tc>
        <w:tc>
          <w:tcPr>
            <w:tcW w:w="170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1139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202(+)</w:t>
            </w:r>
          </w:p>
        </w:tc>
      </w:tr>
      <w:tr w:rsidR="00FD104D" w:rsidRPr="00B22649" w:rsidTr="00FD104D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ВГС</w:t>
            </w:r>
          </w:p>
        </w:tc>
        <w:tc>
          <w:tcPr>
            <w:tcW w:w="1806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4621</w:t>
            </w:r>
          </w:p>
        </w:tc>
        <w:tc>
          <w:tcPr>
            <w:tcW w:w="1134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146(+)</w:t>
            </w:r>
          </w:p>
        </w:tc>
        <w:tc>
          <w:tcPr>
            <w:tcW w:w="170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  <w:tc>
          <w:tcPr>
            <w:tcW w:w="1139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196(+)</w:t>
            </w:r>
          </w:p>
        </w:tc>
      </w:tr>
      <w:tr w:rsidR="00FD104D" w:rsidRPr="00B22649" w:rsidTr="007641FA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СД4</w:t>
            </w:r>
          </w:p>
        </w:tc>
        <w:tc>
          <w:tcPr>
            <w:tcW w:w="29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D104D" w:rsidRPr="00B22649" w:rsidTr="00833236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Хламидий</w:t>
            </w:r>
          </w:p>
        </w:tc>
        <w:tc>
          <w:tcPr>
            <w:tcW w:w="29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04D" w:rsidRPr="00B22649" w:rsidTr="00D3507A">
        <w:tc>
          <w:tcPr>
            <w:tcW w:w="2871" w:type="dxa"/>
          </w:tcPr>
          <w:p w:rsidR="00FD104D" w:rsidRPr="00B22649" w:rsidRDefault="00FD104D" w:rsidP="00FD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Токсоплазмоз</w:t>
            </w:r>
          </w:p>
        </w:tc>
        <w:tc>
          <w:tcPr>
            <w:tcW w:w="29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04D" w:rsidRPr="00B22649" w:rsidTr="002B4941">
        <w:tc>
          <w:tcPr>
            <w:tcW w:w="2871" w:type="dxa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ЦМВ</w:t>
            </w:r>
          </w:p>
        </w:tc>
        <w:tc>
          <w:tcPr>
            <w:tcW w:w="29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</w:tcPr>
          <w:p w:rsidR="00FD104D" w:rsidRPr="00B22649" w:rsidRDefault="00FD104D" w:rsidP="00F7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46729" w:rsidRPr="00B22649" w:rsidRDefault="00346729" w:rsidP="002A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15" w:rsidRPr="00B22649" w:rsidRDefault="00A44CA4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>ЛС хранятся в аптеке, расположенная внутри организации. Температурный режим соблюдается</w:t>
      </w:r>
      <w:r w:rsidR="00776DF3" w:rsidRPr="00B22649">
        <w:rPr>
          <w:rFonts w:ascii="Times New Roman" w:hAnsi="Times New Roman" w:cs="Times New Roman"/>
          <w:color w:val="000000"/>
          <w:sz w:val="24"/>
          <w:szCs w:val="24"/>
        </w:rPr>
        <w:t>, в журнале отмечается. На момент проверки</w:t>
      </w:r>
      <w:r w:rsidR="000B79F2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DF3" w:rsidRPr="00B22649">
        <w:rPr>
          <w:rFonts w:ascii="Times New Roman" w:hAnsi="Times New Roman" w:cs="Times New Roman"/>
          <w:color w:val="000000"/>
          <w:sz w:val="24"/>
          <w:szCs w:val="24"/>
        </w:rPr>
        <w:t>23С. Имеется кондиционер</w:t>
      </w:r>
      <w:r w:rsidR="008D509A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76DF3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не рабочем состоянии.</w:t>
      </w:r>
    </w:p>
    <w:p w:rsidR="006C17C6" w:rsidRPr="00B22649" w:rsidRDefault="006C17C6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>Проблемы:</w:t>
      </w:r>
    </w:p>
    <w:p w:rsidR="006C17C6" w:rsidRPr="00B22649" w:rsidRDefault="006C17C6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- Транспортировка биоматериалов в </w:t>
      </w:r>
      <w:proofErr w:type="spellStart"/>
      <w:r w:rsidRPr="00B22649">
        <w:rPr>
          <w:rFonts w:ascii="Times New Roman" w:hAnsi="Times New Roman" w:cs="Times New Roman"/>
          <w:color w:val="000000"/>
          <w:sz w:val="24"/>
          <w:szCs w:val="24"/>
        </w:rPr>
        <w:t>Нар</w:t>
      </w:r>
      <w:r w:rsidR="008C33AB" w:rsidRPr="00B22649">
        <w:rPr>
          <w:rFonts w:ascii="Times New Roman" w:hAnsi="Times New Roman" w:cs="Times New Roman"/>
          <w:color w:val="000000"/>
          <w:sz w:val="24"/>
          <w:szCs w:val="24"/>
        </w:rPr>
        <w:t>ынский</w:t>
      </w:r>
      <w:proofErr w:type="spellEnd"/>
      <w:r w:rsidR="008C33AB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ОЦПБС </w:t>
      </w:r>
      <w:proofErr w:type="gramStart"/>
      <w:r w:rsidR="008C33AB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95BAC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BAC" w:rsidRPr="00B22649">
        <w:rPr>
          <w:rFonts w:ascii="Times New Roman" w:hAnsi="Times New Roman" w:cs="Times New Roman"/>
          <w:color w:val="000000"/>
          <w:sz w:val="24"/>
          <w:szCs w:val="24"/>
        </w:rPr>
        <w:t>Жумгалского</w:t>
      </w:r>
      <w:proofErr w:type="spellEnd"/>
      <w:proofErr w:type="gramEnd"/>
      <w:r w:rsidR="00295BAC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ЦСМ, сотрудники сами </w:t>
      </w:r>
      <w:r w:rsidR="008D509A" w:rsidRPr="00B22649">
        <w:rPr>
          <w:rFonts w:ascii="Times New Roman" w:hAnsi="Times New Roman" w:cs="Times New Roman"/>
          <w:color w:val="000000"/>
          <w:sz w:val="24"/>
          <w:szCs w:val="24"/>
        </w:rPr>
        <w:t>оплачивают</w:t>
      </w:r>
      <w:r w:rsidR="00E73071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транспортные расходы.</w:t>
      </w:r>
    </w:p>
    <w:p w:rsidR="006C17C6" w:rsidRPr="00B22649" w:rsidRDefault="002462AC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Мигранты </w:t>
      </w:r>
      <w:r w:rsidR="00681C6B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681C6B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легально приезжающие </w:t>
      </w:r>
      <w:r w:rsidR="00681C6B" w:rsidRPr="00B22649">
        <w:rPr>
          <w:rFonts w:ascii="Times New Roman" w:hAnsi="Times New Roman" w:cs="Times New Roman"/>
          <w:color w:val="000000"/>
          <w:sz w:val="24"/>
          <w:szCs w:val="24"/>
        </w:rPr>
        <w:t>и выезжающие не проходят обследование на ВИЧ-инфекцию.</w:t>
      </w:r>
    </w:p>
    <w:p w:rsidR="00135AAD" w:rsidRPr="00B22649" w:rsidRDefault="00135AAD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>- На штате не хватает инфекциониста, лаборанта.</w:t>
      </w:r>
    </w:p>
    <w:p w:rsidR="00C22FCB" w:rsidRPr="00B22649" w:rsidRDefault="008C33AB" w:rsidP="00635D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Достижения:</w:t>
      </w:r>
    </w:p>
    <w:p w:rsidR="00C22FCB" w:rsidRPr="00B22649" w:rsidRDefault="00C22FCB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C33AB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Сделано ремонт в НОЦПБС, созданы условия </w:t>
      </w:r>
      <w:proofErr w:type="gramStart"/>
      <w:r w:rsidR="008C33AB"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пациентов</w:t>
      </w:r>
      <w:proofErr w:type="gramEnd"/>
      <w:r w:rsidRPr="00B226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FCB" w:rsidRPr="00B22649" w:rsidRDefault="00C22FCB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Лабораторными оборудованиями </w:t>
      </w:r>
      <w:r w:rsidR="00DE0840" w:rsidRPr="00B22649">
        <w:rPr>
          <w:rFonts w:ascii="Times New Roman" w:hAnsi="Times New Roman" w:cs="Times New Roman"/>
          <w:color w:val="000000"/>
          <w:sz w:val="24"/>
          <w:szCs w:val="24"/>
        </w:rPr>
        <w:t>обеспечены</w:t>
      </w:r>
      <w:r w:rsidRPr="00B22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840" w:rsidRPr="00B22649">
        <w:rPr>
          <w:rFonts w:ascii="Times New Roman" w:hAnsi="Times New Roman" w:cs="Times New Roman"/>
          <w:color w:val="000000"/>
          <w:sz w:val="24"/>
          <w:szCs w:val="24"/>
        </w:rPr>
        <w:t>почти все райо</w:t>
      </w:r>
      <w:r w:rsidRPr="00B22649">
        <w:rPr>
          <w:rFonts w:ascii="Times New Roman" w:hAnsi="Times New Roman" w:cs="Times New Roman"/>
          <w:color w:val="000000"/>
          <w:sz w:val="24"/>
          <w:szCs w:val="24"/>
        </w:rPr>
        <w:t>ны кроме Ак-</w:t>
      </w:r>
      <w:proofErr w:type="spellStart"/>
      <w:r w:rsidRPr="00B22649">
        <w:rPr>
          <w:rFonts w:ascii="Times New Roman" w:hAnsi="Times New Roman" w:cs="Times New Roman"/>
          <w:color w:val="000000"/>
          <w:sz w:val="24"/>
          <w:szCs w:val="24"/>
        </w:rPr>
        <w:t>Талинского</w:t>
      </w:r>
      <w:proofErr w:type="spellEnd"/>
      <w:r w:rsidRPr="00B226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FCB" w:rsidRPr="00B22649" w:rsidRDefault="00C22FCB" w:rsidP="00635D1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649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49414E" w:rsidRPr="00B22649" w:rsidRDefault="005F312C" w:rsidP="00635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C33AB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стороны сотрудников </w:t>
      </w:r>
      <w:r w:rsidR="0049414E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НОЦПБС </w:t>
      </w:r>
      <w:r w:rsidR="008C33AB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были предложения</w:t>
      </w:r>
      <w:r w:rsidR="0049414E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иметь в </w:t>
      </w:r>
      <w:proofErr w:type="spellStart"/>
      <w:r w:rsidR="0049414E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Нарынской</w:t>
      </w:r>
      <w:proofErr w:type="spellEnd"/>
      <w:r w:rsidR="0049414E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о</w:t>
      </w:r>
      <w:r w:rsidR="00E73071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рганизации, равные консультанты,</w:t>
      </w:r>
      <w:r w:rsidR="0049414E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работающие с ЛЖВ.</w:t>
      </w:r>
    </w:p>
    <w:p w:rsidR="005F312C" w:rsidRPr="00B22649" w:rsidRDefault="005F312C" w:rsidP="00635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5BAC" w:rsidRPr="00B22649">
        <w:rPr>
          <w:rFonts w:ascii="Times New Roman" w:eastAsia="Calibri" w:hAnsi="Times New Roman" w:cs="Times New Roman"/>
          <w:sz w:val="24"/>
          <w:szCs w:val="24"/>
        </w:rPr>
        <w:t>Рассмотреть вопрос о финансировании транспортных средств</w:t>
      </w:r>
      <w:r w:rsidR="00295BA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для транспортировки биоматериалов с районов.</w:t>
      </w:r>
    </w:p>
    <w:p w:rsidR="00D122A9" w:rsidRPr="00B22649" w:rsidRDefault="00D122A9" w:rsidP="00635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7E" w:rsidRPr="00B22649" w:rsidRDefault="00C22FCB">
      <w:pPr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>И</w:t>
      </w:r>
      <w:r w:rsidR="00886722" w:rsidRPr="00B22649">
        <w:rPr>
          <w:rFonts w:ascii="Times New Roman" w:hAnsi="Times New Roman" w:cs="Times New Roman"/>
          <w:b/>
          <w:sz w:val="24"/>
          <w:szCs w:val="24"/>
        </w:rPr>
        <w:t xml:space="preserve">ссык-Кульский </w:t>
      </w:r>
      <w:r w:rsidRPr="00B22649">
        <w:rPr>
          <w:rFonts w:ascii="Times New Roman" w:hAnsi="Times New Roman" w:cs="Times New Roman"/>
          <w:b/>
          <w:sz w:val="24"/>
          <w:szCs w:val="24"/>
        </w:rPr>
        <w:t xml:space="preserve">ОЦПБС </w:t>
      </w:r>
    </w:p>
    <w:p w:rsidR="00222F9B" w:rsidRPr="00B22649" w:rsidRDefault="00886722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ИКОЦПБС </w:t>
      </w:r>
      <w:r w:rsidR="00C22FCB" w:rsidRPr="00B22649">
        <w:rPr>
          <w:rFonts w:ascii="Times New Roman" w:hAnsi="Times New Roman" w:cs="Times New Roman"/>
          <w:sz w:val="24"/>
          <w:szCs w:val="24"/>
        </w:rPr>
        <w:t>на штате</w:t>
      </w:r>
      <w:r w:rsidR="00E23F7E" w:rsidRPr="00B22649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AF3B5D" w:rsidRPr="00B22649">
        <w:rPr>
          <w:rFonts w:ascii="Times New Roman" w:hAnsi="Times New Roman" w:cs="Times New Roman"/>
          <w:sz w:val="24"/>
          <w:szCs w:val="24"/>
        </w:rPr>
        <w:t>-</w:t>
      </w:r>
      <w:r w:rsidR="007429F2" w:rsidRPr="00B22649">
        <w:rPr>
          <w:rFonts w:ascii="Times New Roman" w:hAnsi="Times New Roman" w:cs="Times New Roman"/>
          <w:sz w:val="24"/>
          <w:szCs w:val="24"/>
        </w:rPr>
        <w:t>24</w:t>
      </w:r>
      <w:r w:rsidR="00C22FCB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7429F2" w:rsidRPr="00B22649">
        <w:rPr>
          <w:rFonts w:ascii="Times New Roman" w:hAnsi="Times New Roman" w:cs="Times New Roman"/>
          <w:sz w:val="24"/>
          <w:szCs w:val="24"/>
        </w:rPr>
        <w:t xml:space="preserve">сотрудников, </w:t>
      </w:r>
      <w:r w:rsidR="002462AC" w:rsidRPr="00B22649">
        <w:rPr>
          <w:rFonts w:ascii="Times New Roman" w:hAnsi="Times New Roman" w:cs="Times New Roman"/>
          <w:sz w:val="24"/>
          <w:szCs w:val="24"/>
        </w:rPr>
        <w:t>текучесть кадров отсутствует</w:t>
      </w:r>
      <w:r w:rsidR="00E23F7E" w:rsidRPr="00B22649">
        <w:rPr>
          <w:rFonts w:ascii="Times New Roman" w:hAnsi="Times New Roman" w:cs="Times New Roman"/>
          <w:sz w:val="24"/>
          <w:szCs w:val="24"/>
        </w:rPr>
        <w:t>.</w:t>
      </w:r>
    </w:p>
    <w:p w:rsidR="00222F9B" w:rsidRPr="00B22649" w:rsidRDefault="00FC4DA4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По гранту ПРООН получают: лекарственные средства (АРВ препараты, лекарства по оппортунистическим инфекциям), тест системы на ВИЧ, экспресс тесты, презервативы, наконечники,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вакутайнеры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, мотивационные выплаты, оплачивается договор частной лабораторией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Бонецким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», для транспортировки крови на СД4, ВН в г. Бишкек</w:t>
      </w:r>
      <w:r w:rsidR="009D7F08" w:rsidRPr="00B22649">
        <w:rPr>
          <w:rFonts w:ascii="Times New Roman" w:hAnsi="Times New Roman" w:cs="Times New Roman"/>
          <w:sz w:val="24"/>
          <w:szCs w:val="24"/>
        </w:rPr>
        <w:t>.</w:t>
      </w:r>
      <w:r w:rsidR="00F8689C" w:rsidRPr="00B22649">
        <w:rPr>
          <w:rFonts w:ascii="Times New Roman" w:hAnsi="Times New Roman" w:cs="Times New Roman"/>
          <w:sz w:val="24"/>
          <w:szCs w:val="24"/>
        </w:rPr>
        <w:t xml:space="preserve"> Перебоев не было.</w:t>
      </w:r>
    </w:p>
    <w:p w:rsidR="00E23F7E" w:rsidRPr="00B22649" w:rsidRDefault="00E23F7E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Лекарственные средства хранятся в аптеке расположенная </w:t>
      </w:r>
      <w:r w:rsidR="00F8689C" w:rsidRPr="00B22649">
        <w:rPr>
          <w:rFonts w:ascii="Times New Roman" w:hAnsi="Times New Roman" w:cs="Times New Roman"/>
          <w:sz w:val="24"/>
          <w:szCs w:val="24"/>
        </w:rPr>
        <w:t>внутри территории. Внутри аптеки температурный режим соблюдается, форма темп</w:t>
      </w:r>
      <w:r w:rsidR="002462AC" w:rsidRPr="00B22649">
        <w:rPr>
          <w:rFonts w:ascii="Times New Roman" w:hAnsi="Times New Roman" w:cs="Times New Roman"/>
          <w:sz w:val="24"/>
          <w:szCs w:val="24"/>
        </w:rPr>
        <w:t xml:space="preserve">ературного листа заполняется во     </w:t>
      </w:r>
      <w:r w:rsidR="00F8689C" w:rsidRPr="00B22649">
        <w:rPr>
          <w:rFonts w:ascii="Times New Roman" w:hAnsi="Times New Roman" w:cs="Times New Roman"/>
          <w:sz w:val="24"/>
          <w:szCs w:val="24"/>
        </w:rPr>
        <w:t>время. На момент проверки 21,3С. Имеется кондиционер в рабочем состоянии.</w:t>
      </w:r>
    </w:p>
    <w:p w:rsidR="009D7F08" w:rsidRPr="00B22649" w:rsidRDefault="00E23F7E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В ИКОЦПБС</w:t>
      </w:r>
      <w:r w:rsidR="007429F2" w:rsidRPr="00B22649">
        <w:rPr>
          <w:rFonts w:ascii="Times New Roman" w:hAnsi="Times New Roman" w:cs="Times New Roman"/>
          <w:sz w:val="24"/>
          <w:szCs w:val="24"/>
        </w:rPr>
        <w:t xml:space="preserve"> за 2017 </w:t>
      </w:r>
      <w:proofErr w:type="gramStart"/>
      <w:r w:rsidR="007429F2" w:rsidRPr="00B22649">
        <w:rPr>
          <w:rFonts w:ascii="Times New Roman" w:hAnsi="Times New Roman" w:cs="Times New Roman"/>
          <w:sz w:val="24"/>
          <w:szCs w:val="24"/>
        </w:rPr>
        <w:t>год  выявлено</w:t>
      </w:r>
      <w:proofErr w:type="gramEnd"/>
      <w:r w:rsidR="007429F2" w:rsidRPr="00B22649">
        <w:rPr>
          <w:rFonts w:ascii="Times New Roman" w:hAnsi="Times New Roman" w:cs="Times New Roman"/>
          <w:sz w:val="24"/>
          <w:szCs w:val="24"/>
        </w:rPr>
        <w:t xml:space="preserve"> 234 человек</w:t>
      </w:r>
      <w:r w:rsidRPr="00B22649">
        <w:rPr>
          <w:rFonts w:ascii="Times New Roman" w:hAnsi="Times New Roman" w:cs="Times New Roman"/>
          <w:sz w:val="24"/>
          <w:szCs w:val="24"/>
        </w:rPr>
        <w:t xml:space="preserve">, </w:t>
      </w:r>
      <w:r w:rsidR="00295BAC" w:rsidRPr="00B22649">
        <w:rPr>
          <w:rFonts w:ascii="Times New Roman" w:hAnsi="Times New Roman" w:cs="Times New Roman"/>
          <w:sz w:val="24"/>
          <w:szCs w:val="24"/>
        </w:rPr>
        <w:t>АРТ-121</w:t>
      </w:r>
      <w:r w:rsidR="007429F2" w:rsidRPr="00B2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08" w:rsidRPr="00B22649" w:rsidRDefault="00986B80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Прошли обследование</w:t>
      </w:r>
      <w:r w:rsidR="000418D2" w:rsidRPr="00B22649">
        <w:rPr>
          <w:rFonts w:ascii="Times New Roman" w:hAnsi="Times New Roman" w:cs="Times New Roman"/>
          <w:sz w:val="24"/>
          <w:szCs w:val="24"/>
        </w:rPr>
        <w:t xml:space="preserve"> за 2017 год на ВИЧ</w:t>
      </w:r>
      <w:r w:rsidR="007429F2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295BAC" w:rsidRPr="00B22649">
        <w:rPr>
          <w:rFonts w:ascii="Times New Roman" w:hAnsi="Times New Roman" w:cs="Times New Roman"/>
          <w:sz w:val="24"/>
          <w:szCs w:val="24"/>
        </w:rPr>
        <w:t>- 27161</w:t>
      </w:r>
      <w:r w:rsidR="000418D2" w:rsidRPr="00B22649">
        <w:rPr>
          <w:rFonts w:ascii="Times New Roman" w:hAnsi="Times New Roman" w:cs="Times New Roman"/>
          <w:sz w:val="24"/>
          <w:szCs w:val="24"/>
        </w:rPr>
        <w:t>, ВГВ-</w:t>
      </w:r>
      <w:r w:rsidR="00295BAC" w:rsidRPr="00B22649">
        <w:rPr>
          <w:rFonts w:ascii="Times New Roman" w:hAnsi="Times New Roman" w:cs="Times New Roman"/>
          <w:sz w:val="24"/>
          <w:szCs w:val="24"/>
        </w:rPr>
        <w:t>7278, из них положительных - 242</w:t>
      </w:r>
      <w:r w:rsidR="000418D2" w:rsidRPr="00B22649">
        <w:rPr>
          <w:rFonts w:ascii="Times New Roman" w:hAnsi="Times New Roman" w:cs="Times New Roman"/>
          <w:sz w:val="24"/>
          <w:szCs w:val="24"/>
        </w:rPr>
        <w:t>, ВГС-</w:t>
      </w:r>
      <w:r w:rsidR="00295BAC" w:rsidRPr="00B22649">
        <w:rPr>
          <w:rFonts w:ascii="Times New Roman" w:hAnsi="Times New Roman" w:cs="Times New Roman"/>
          <w:sz w:val="24"/>
          <w:szCs w:val="24"/>
        </w:rPr>
        <w:t>7474, из них положительных -249.</w:t>
      </w:r>
    </w:p>
    <w:p w:rsidR="00295BAC" w:rsidRPr="00B22649" w:rsidRDefault="00295BAC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В Ак-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Суйском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районе Ак-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суйской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ЛДВ прошли тестирование на: </w:t>
      </w:r>
      <w:proofErr w:type="gramStart"/>
      <w:r w:rsidR="0020708F" w:rsidRPr="00B22649">
        <w:rPr>
          <w:rFonts w:ascii="Times New Roman" w:hAnsi="Times New Roman" w:cs="Times New Roman"/>
          <w:sz w:val="24"/>
          <w:szCs w:val="24"/>
        </w:rPr>
        <w:t>лямблий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 </w:t>
      </w:r>
      <w:r w:rsidRPr="00B226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>270, аскарида-273, сифилис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- </w:t>
      </w:r>
      <w:r w:rsidRPr="00B22649">
        <w:rPr>
          <w:rFonts w:ascii="Times New Roman" w:hAnsi="Times New Roman" w:cs="Times New Roman"/>
          <w:sz w:val="24"/>
          <w:szCs w:val="24"/>
        </w:rPr>
        <w:t>6514, токсоплазма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-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30, ЦМВ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-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44, хламидий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-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44, микоплазма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-</w:t>
      </w:r>
      <w:r w:rsidR="00986B80"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hAnsi="Times New Roman" w:cs="Times New Roman"/>
          <w:sz w:val="24"/>
          <w:szCs w:val="24"/>
        </w:rPr>
        <w:t>3.</w:t>
      </w:r>
    </w:p>
    <w:p w:rsidR="000418D2" w:rsidRPr="00B22649" w:rsidRDefault="000418D2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ИКОЦПБС сотрудничают с организациями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» и «Гармония +». </w:t>
      </w:r>
      <w:r w:rsidR="0020708F" w:rsidRPr="00B22649">
        <w:rPr>
          <w:rFonts w:ascii="Times New Roman" w:hAnsi="Times New Roman" w:cs="Times New Roman"/>
          <w:sz w:val="24"/>
          <w:szCs w:val="24"/>
        </w:rPr>
        <w:t xml:space="preserve">Общественное </w:t>
      </w:r>
      <w:proofErr w:type="spellStart"/>
      <w:r w:rsidR="0020708F" w:rsidRPr="00B22649">
        <w:rPr>
          <w:rFonts w:ascii="Times New Roman" w:hAnsi="Times New Roman" w:cs="Times New Roman"/>
          <w:sz w:val="24"/>
          <w:szCs w:val="24"/>
        </w:rPr>
        <w:t>обьединен</w:t>
      </w:r>
      <w:r w:rsidR="00375D87" w:rsidRPr="00B2264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375D87" w:rsidRPr="00B22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="00375D87" w:rsidRPr="00B22649">
        <w:rPr>
          <w:rFonts w:ascii="Times New Roman" w:hAnsi="Times New Roman" w:cs="Times New Roman"/>
          <w:sz w:val="24"/>
          <w:szCs w:val="24"/>
        </w:rPr>
        <w:t>»</w:t>
      </w:r>
      <w:r w:rsidRPr="00B22649">
        <w:rPr>
          <w:rFonts w:ascii="Times New Roman" w:hAnsi="Times New Roman" w:cs="Times New Roman"/>
          <w:sz w:val="24"/>
          <w:szCs w:val="24"/>
        </w:rPr>
        <w:t xml:space="preserve"> приносит использованные экспресс тесты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в  ИКОЦПБС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>, но за 2018 год еще не приносили.</w:t>
      </w:r>
    </w:p>
    <w:p w:rsidR="000418D2" w:rsidRPr="00B22649" w:rsidRDefault="000418D2">
      <w:pPr>
        <w:rPr>
          <w:rFonts w:ascii="Times New Roman" w:hAnsi="Times New Roman" w:cs="Times New Roman"/>
          <w:sz w:val="24"/>
          <w:szCs w:val="24"/>
        </w:rPr>
      </w:pPr>
    </w:p>
    <w:p w:rsidR="009D7F08" w:rsidRPr="00B22649" w:rsidRDefault="007429F2">
      <w:pPr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9D7F08" w:rsidRPr="00B22649" w:rsidRDefault="009D7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- 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Пациенты теряются, влияет внутренняя миграция.</w:t>
      </w:r>
    </w:p>
    <w:p w:rsidR="00067C0E" w:rsidRPr="00B22649" w:rsidRDefault="00067C0E">
      <w:pPr>
        <w:rPr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- Во время сезона Иссык-Куля не хва</w:t>
      </w:r>
      <w:r w:rsidR="000418D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тает презервативов для </w:t>
      </w:r>
      <w:r w:rsidR="0072301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населения.</w:t>
      </w:r>
      <w:r w:rsidR="00360F2B" w:rsidRPr="00B22649">
        <w:rPr>
          <w:color w:val="000000" w:themeColor="text1"/>
          <w:sz w:val="24"/>
          <w:szCs w:val="24"/>
        </w:rPr>
        <w:t xml:space="preserve"> </w:t>
      </w:r>
    </w:p>
    <w:p w:rsidR="000418D2" w:rsidRPr="00B22649" w:rsidRDefault="000418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38219F" w:rsidRPr="00B22649" w:rsidRDefault="00622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20708F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есть </w:t>
      </w:r>
      <w:proofErr w:type="gram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возм</w:t>
      </w:r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ожность </w:t>
      </w:r>
      <w:r w:rsidR="008B5B6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proofErr w:type="gramEnd"/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презервативами 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ИКОЦПБС во время сезона.</w:t>
      </w:r>
    </w:p>
    <w:p w:rsidR="00A83EE5" w:rsidRPr="00B22649" w:rsidRDefault="00A83E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Провести мониторинговые визиты в организациях «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» и «Гармония +», с целью обеспечением качественного экспресс тестирования, условия проведения экспресс тестирования, утилизация использованных экспресс тестов и шприцев.</w:t>
      </w:r>
    </w:p>
    <w:p w:rsidR="00B13D2F" w:rsidRPr="00B22649" w:rsidRDefault="00B13D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3D2F" w:rsidRPr="00B22649" w:rsidRDefault="00375D87" w:rsidP="0098650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</w:t>
      </w:r>
      <w:r w:rsidR="00B13D2F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="00B13D2F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Улукман</w:t>
      </w:r>
      <w:proofErr w:type="spellEnd"/>
      <w:r w:rsidR="00B13D2F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13D2F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дарыгер</w:t>
      </w:r>
      <w:proofErr w:type="spellEnd"/>
      <w:r w:rsidR="00B13D2F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г.Каракол</w:t>
      </w:r>
      <w:proofErr w:type="spellEnd"/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86722"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27.06.2018г.</w:t>
      </w:r>
    </w:p>
    <w:p w:rsidR="008E3A64" w:rsidRPr="00B22649" w:rsidRDefault="00886722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ОО «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работает по гранту ПРООН с 2007 года, сама организация работает с 2000 года. </w:t>
      </w:r>
      <w:r w:rsidR="00F715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ОО «</w:t>
      </w:r>
      <w:proofErr w:type="spellStart"/>
      <w:r w:rsidR="00F715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Улукман</w:t>
      </w:r>
      <w:proofErr w:type="spellEnd"/>
      <w:r w:rsidR="00F715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15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дарыгер</w:t>
      </w:r>
      <w:proofErr w:type="spellEnd"/>
      <w:r w:rsidR="00F715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имеет </w:t>
      </w:r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анонимного обследования по ЭТ, </w:t>
      </w:r>
      <w:proofErr w:type="spellStart"/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A78C5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опинг</w:t>
      </w:r>
      <w:proofErr w:type="spellEnd"/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«</w:t>
      </w:r>
      <w:proofErr w:type="spellStart"/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Химая</w:t>
      </w:r>
      <w:proofErr w:type="spellEnd"/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женщин, </w:t>
      </w:r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филиал в </w:t>
      </w:r>
      <w:proofErr w:type="spellStart"/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Нарынской</w:t>
      </w:r>
      <w:proofErr w:type="spellEnd"/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по ключевым группам</w:t>
      </w:r>
      <w:r w:rsidR="008E3A6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СР.</w:t>
      </w:r>
    </w:p>
    <w:p w:rsidR="00E24590" w:rsidRPr="00B22649" w:rsidRDefault="0055637C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2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На штате работают 14 человек. Текучесть кадров нет.</w:t>
      </w:r>
      <w:r w:rsidR="003C134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Функциональные обязанности и сертификаты имеются, по ЭТ обучены 2 сотрудника: </w:t>
      </w:r>
      <w:proofErr w:type="spellStart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Элиев</w:t>
      </w:r>
      <w:proofErr w:type="spellEnd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Иличбек</w:t>
      </w:r>
      <w:proofErr w:type="spellEnd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сертификат от 22.07.2014г., </w:t>
      </w:r>
      <w:proofErr w:type="spellStart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Саянбаева</w:t>
      </w:r>
      <w:proofErr w:type="spellEnd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Света по </w:t>
      </w:r>
      <w:proofErr w:type="spellStart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Нарынской</w:t>
      </w:r>
      <w:proofErr w:type="spellEnd"/>
      <w:r w:rsidR="00C11A82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области. </w:t>
      </w:r>
      <w:r w:rsidR="00E24590" w:rsidRPr="00B22649">
        <w:rPr>
          <w:rFonts w:ascii="Times New Roman" w:hAnsi="Times New Roman" w:cs="Times New Roman"/>
          <w:sz w:val="24"/>
          <w:szCs w:val="24"/>
        </w:rPr>
        <w:t>Из функциональных обязанностей координатора проекта пункт «Проведение аттестации 1 раз в 6 месяцев не проводится», соответственно нет протоколов аттестаций.</w:t>
      </w:r>
      <w:r w:rsidR="00E24590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722" w:rsidRPr="00B22649" w:rsidRDefault="003C1342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раз мониторинг со стороны ПРООН был в марте 2018года.</w:t>
      </w:r>
      <w:r w:rsidR="00E24590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Коммуникация регулярная.</w:t>
      </w:r>
    </w:p>
    <w:p w:rsidR="00B9793F" w:rsidRPr="00B22649" w:rsidRDefault="00B9793F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 средства по гранту ПРООН поступают своев</w:t>
      </w:r>
      <w:r w:rsidR="008B5B6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ременно. По соглашению с 01.01.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2017 г. по 31.12.2017г. поступило-</w:t>
      </w:r>
      <w:r w:rsidRPr="00B2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3,398656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сом</w:t>
      </w:r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, покрывает</w:t>
      </w:r>
      <w:r w:rsidR="0083611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5637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заработную</w:t>
      </w:r>
      <w:r w:rsidR="0083611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</w:t>
      </w:r>
      <w:r w:rsidR="0055637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3611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, транспортные, административные</w:t>
      </w:r>
      <w:r w:rsidR="00AF3B5D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</w:t>
      </w:r>
      <w:r w:rsidR="0083611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72FA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8B5B6C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мини сессии.</w:t>
      </w:r>
    </w:p>
    <w:p w:rsidR="00375D87" w:rsidRPr="00B22649" w:rsidRDefault="00375D87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D87" w:rsidRPr="00B22649" w:rsidRDefault="003C1342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гранту ПРООН получают презервативы мужские (обычные, ароматизированные), женские, 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любриканты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ЭТ, перчатки, </w:t>
      </w:r>
      <w:r w:rsidR="00AC7D45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оборудования.</w:t>
      </w:r>
    </w:p>
    <w:p w:rsidR="00193094" w:rsidRPr="00B22649" w:rsidRDefault="00193094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ИМН хранятся на складе, срок годности соответствуют, температурный режим соблюдается.</w:t>
      </w:r>
      <w:r w:rsidR="00986502" w:rsidRPr="00B22649">
        <w:rPr>
          <w:rFonts w:ascii="Times New Roman" w:hAnsi="Times New Roman" w:cs="Times New Roman"/>
          <w:sz w:val="24"/>
          <w:szCs w:val="24"/>
        </w:rPr>
        <w:t xml:space="preserve"> На момент проверки 21С.</w:t>
      </w:r>
    </w:p>
    <w:p w:rsidR="002E6924" w:rsidRPr="00B22649" w:rsidRDefault="003C1342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 выдачи </w:t>
      </w:r>
      <w:r w:rsidR="00E24590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ИМН 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клиентов на месяц: 30 штук презервативов, 5 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любрикантов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4590" w:rsidRPr="00B22649" w:rsidRDefault="00193094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r w:rsidR="00E24590" w:rsidRPr="00B22649">
        <w:rPr>
          <w:rFonts w:ascii="Times New Roman" w:hAnsi="Times New Roman" w:cs="Times New Roman"/>
          <w:sz w:val="24"/>
          <w:szCs w:val="24"/>
        </w:rPr>
        <w:t xml:space="preserve">ИМН по отчетности равный консультант отмечает только в журнале. Раздает презервативы старший </w:t>
      </w:r>
      <w:proofErr w:type="spellStart"/>
      <w:r w:rsidR="00E24590" w:rsidRPr="00B22649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="00E24590" w:rsidRPr="00B22649">
        <w:rPr>
          <w:rFonts w:ascii="Times New Roman" w:hAnsi="Times New Roman" w:cs="Times New Roman"/>
          <w:sz w:val="24"/>
          <w:szCs w:val="24"/>
        </w:rPr>
        <w:t xml:space="preserve"> работник, при передаче равному консультанту нет никаких документов. В базе данных отмечается только консультирование по принципу равный-равному.</w:t>
      </w:r>
    </w:p>
    <w:p w:rsidR="00A31A16" w:rsidRPr="00B22649" w:rsidRDefault="008E3A64" w:rsidP="009865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Кабинет анонимного обследования по ЭТ</w:t>
      </w:r>
      <w:r w:rsidR="00A31A16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в отдельном </w:t>
      </w:r>
      <w:r w:rsidR="002E6924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здании. Экспресс</w:t>
      </w:r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 проводит врач кож-венеролог </w:t>
      </w:r>
      <w:proofErr w:type="spellStart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Элиев</w:t>
      </w:r>
      <w:proofErr w:type="spellEnd"/>
      <w:r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</w:t>
      </w:r>
      <w:r w:rsidR="002A78C5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A16" w:rsidRPr="00B2264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31A16" w:rsidRPr="00B22649">
        <w:rPr>
          <w:sz w:val="24"/>
          <w:szCs w:val="24"/>
        </w:rPr>
        <w:t xml:space="preserve"> </w:t>
      </w:r>
      <w:r w:rsidR="00A31A16" w:rsidRPr="00B22649">
        <w:rPr>
          <w:rFonts w:ascii="Times New Roman" w:hAnsi="Times New Roman" w:cs="Times New Roman"/>
          <w:sz w:val="24"/>
          <w:szCs w:val="24"/>
        </w:rPr>
        <w:t xml:space="preserve">2014 года   выявлен всего один положительный на ВИЧ. </w:t>
      </w:r>
    </w:p>
    <w:p w:rsidR="00A31A16" w:rsidRPr="00B22649" w:rsidRDefault="00A31A16" w:rsidP="009865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2649">
        <w:rPr>
          <w:rFonts w:ascii="Times New Roman" w:hAnsi="Times New Roman" w:cs="Times New Roman"/>
          <w:sz w:val="24"/>
          <w:szCs w:val="24"/>
        </w:rPr>
        <w:t>При  осуществлении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сайт визита рабочее место не подготовлено, экспресс тесты и расходные материалы находятся в разных местах. Журнал регистрации ЭТ заполняется частично.  В 2017 году протестировано 347 человек по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журналу  (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хотя в таблице индикаторов отмечено 426), за текущий период 2018г. – 340, остаток ЭТ и расход не совпадает (разница более чем  100 тестов), что свидетельствует об отсутствии контроля  за проводимым тестированием. Специалист не знает что такое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алгоритм,  на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месте отсутствуют акты приема тестов. Приход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тестов  своевременно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не вносится в журнал учета.</w:t>
      </w:r>
    </w:p>
    <w:p w:rsidR="00A31A16" w:rsidRPr="00B22649" w:rsidRDefault="00A31A16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Не регистрируется комнатная температура. Журнал утилизации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медотходов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не оформлен. </w:t>
      </w:r>
      <w:r w:rsidR="00956D75" w:rsidRPr="00B22649">
        <w:rPr>
          <w:rFonts w:ascii="Times New Roman" w:hAnsi="Times New Roman" w:cs="Times New Roman"/>
          <w:sz w:val="24"/>
          <w:szCs w:val="24"/>
        </w:rPr>
        <w:t xml:space="preserve">По отчетам журнала утилизации каждый месяц передается в ИКОЦПБС, </w:t>
      </w:r>
      <w:r w:rsidR="00A019A0" w:rsidRPr="00B22649">
        <w:rPr>
          <w:rFonts w:ascii="Times New Roman" w:hAnsi="Times New Roman" w:cs="Times New Roman"/>
          <w:sz w:val="24"/>
          <w:szCs w:val="24"/>
        </w:rPr>
        <w:t xml:space="preserve">но </w:t>
      </w:r>
      <w:r w:rsidR="00956D75" w:rsidRPr="00B22649">
        <w:rPr>
          <w:rFonts w:ascii="Times New Roman" w:hAnsi="Times New Roman" w:cs="Times New Roman"/>
          <w:sz w:val="24"/>
          <w:szCs w:val="24"/>
        </w:rPr>
        <w:t xml:space="preserve">в ИКОЦПБС </w:t>
      </w:r>
      <w:r w:rsidR="00956D75" w:rsidRPr="00B22649">
        <w:rPr>
          <w:rFonts w:ascii="Times New Roman" w:hAnsi="Times New Roman" w:cs="Times New Roman"/>
          <w:sz w:val="24"/>
          <w:szCs w:val="24"/>
        </w:rPr>
        <w:lastRenderedPageBreak/>
        <w:t xml:space="preserve">за 2018 год не </w:t>
      </w:r>
      <w:r w:rsidR="00A019A0" w:rsidRPr="00B22649">
        <w:rPr>
          <w:rFonts w:ascii="Times New Roman" w:hAnsi="Times New Roman" w:cs="Times New Roman"/>
          <w:sz w:val="24"/>
          <w:szCs w:val="24"/>
        </w:rPr>
        <w:t>было получено.</w:t>
      </w:r>
      <w:r w:rsidRPr="00B22649">
        <w:rPr>
          <w:rFonts w:ascii="Times New Roman" w:hAnsi="Times New Roman" w:cs="Times New Roman"/>
          <w:sz w:val="24"/>
          <w:szCs w:val="24"/>
        </w:rPr>
        <w:t xml:space="preserve"> Ведро для утилизации ЭТ не маркирован, </w:t>
      </w:r>
      <w:r w:rsidR="00A7573E" w:rsidRPr="00B22649">
        <w:rPr>
          <w:rFonts w:ascii="Times New Roman" w:hAnsi="Times New Roman" w:cs="Times New Roman"/>
          <w:sz w:val="24"/>
          <w:szCs w:val="24"/>
        </w:rPr>
        <w:t xml:space="preserve">ведре имеется использованные ЭТ с </w:t>
      </w:r>
      <w:r w:rsidR="008F5D56" w:rsidRPr="00B22649">
        <w:rPr>
          <w:rFonts w:ascii="Times New Roman" w:hAnsi="Times New Roman" w:cs="Times New Roman"/>
          <w:sz w:val="24"/>
          <w:szCs w:val="24"/>
        </w:rPr>
        <w:t xml:space="preserve">упаковками, </w:t>
      </w:r>
      <w:r w:rsidR="002E6924" w:rsidRPr="00B22649">
        <w:rPr>
          <w:rFonts w:ascii="Times New Roman" w:hAnsi="Times New Roman" w:cs="Times New Roman"/>
          <w:sz w:val="24"/>
          <w:szCs w:val="24"/>
        </w:rPr>
        <w:t>использованные перчатк</w:t>
      </w:r>
      <w:r w:rsidR="00956D75" w:rsidRPr="00B22649">
        <w:rPr>
          <w:rFonts w:ascii="Times New Roman" w:hAnsi="Times New Roman" w:cs="Times New Roman"/>
          <w:sz w:val="24"/>
          <w:szCs w:val="24"/>
        </w:rPr>
        <w:t>и</w:t>
      </w:r>
      <w:r w:rsidR="008F5D56" w:rsidRPr="00B22649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A019A0" w:rsidRPr="00B22649">
        <w:rPr>
          <w:rFonts w:ascii="Times New Roman" w:hAnsi="Times New Roman" w:cs="Times New Roman"/>
          <w:sz w:val="24"/>
          <w:szCs w:val="24"/>
        </w:rPr>
        <w:t xml:space="preserve"> мусорны</w:t>
      </w:r>
      <w:r w:rsidR="008F5D56" w:rsidRPr="00B22649">
        <w:rPr>
          <w:rFonts w:ascii="Times New Roman" w:hAnsi="Times New Roman" w:cs="Times New Roman"/>
          <w:sz w:val="24"/>
          <w:szCs w:val="24"/>
        </w:rPr>
        <w:t>е отходы</w:t>
      </w:r>
      <w:r w:rsidR="00A019A0" w:rsidRPr="00B22649">
        <w:rPr>
          <w:rFonts w:ascii="Times New Roman" w:hAnsi="Times New Roman" w:cs="Times New Roman"/>
          <w:sz w:val="24"/>
          <w:szCs w:val="24"/>
        </w:rPr>
        <w:t>.</w:t>
      </w:r>
    </w:p>
    <w:p w:rsidR="00F8717F" w:rsidRPr="00B22649" w:rsidRDefault="00F8717F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За второе полугодие 2017 года было охвачено 659 СР, из них прошли ЭТ всего 244 СР, сотрудник организации объяснил, что многие клиенты от</w:t>
      </w:r>
      <w:r w:rsidR="00E541FD" w:rsidRPr="00B22649">
        <w:rPr>
          <w:rFonts w:ascii="Times New Roman" w:hAnsi="Times New Roman" w:cs="Times New Roman"/>
          <w:sz w:val="24"/>
          <w:szCs w:val="24"/>
        </w:rPr>
        <w:t>казываются от прохождения ЭТ, причины разные</w:t>
      </w:r>
      <w:r w:rsidR="00BE3645" w:rsidRPr="00B22649">
        <w:rPr>
          <w:rFonts w:ascii="Times New Roman" w:hAnsi="Times New Roman" w:cs="Times New Roman"/>
          <w:sz w:val="24"/>
          <w:szCs w:val="24"/>
        </w:rPr>
        <w:t>: боязнь, не владение</w:t>
      </w:r>
      <w:r w:rsidR="00E541FD" w:rsidRPr="00B22649">
        <w:rPr>
          <w:rFonts w:ascii="Times New Roman" w:hAnsi="Times New Roman" w:cs="Times New Roman"/>
          <w:sz w:val="24"/>
          <w:szCs w:val="24"/>
        </w:rPr>
        <w:t xml:space="preserve"> информации, нет приверженности Э</w:t>
      </w:r>
      <w:r w:rsidR="00FC6E7C" w:rsidRPr="00B22649">
        <w:rPr>
          <w:rFonts w:ascii="Times New Roman" w:hAnsi="Times New Roman" w:cs="Times New Roman"/>
          <w:sz w:val="24"/>
          <w:szCs w:val="24"/>
        </w:rPr>
        <w:t>Т. Многие клиенты теряются из-за</w:t>
      </w:r>
      <w:r w:rsidR="00E541FD" w:rsidRPr="00B22649">
        <w:rPr>
          <w:rFonts w:ascii="Times New Roman" w:hAnsi="Times New Roman" w:cs="Times New Roman"/>
          <w:sz w:val="24"/>
          <w:szCs w:val="24"/>
        </w:rPr>
        <w:t xml:space="preserve"> внутренней миграции, </w:t>
      </w:r>
      <w:r w:rsidR="00FC6E7C" w:rsidRPr="00B22649">
        <w:rPr>
          <w:rFonts w:ascii="Times New Roman" w:hAnsi="Times New Roman" w:cs="Times New Roman"/>
          <w:sz w:val="24"/>
          <w:szCs w:val="24"/>
        </w:rPr>
        <w:t>меняют</w:t>
      </w:r>
      <w:r w:rsidR="00E541FD" w:rsidRPr="00B22649">
        <w:rPr>
          <w:rFonts w:ascii="Times New Roman" w:hAnsi="Times New Roman" w:cs="Times New Roman"/>
          <w:sz w:val="24"/>
          <w:szCs w:val="24"/>
        </w:rPr>
        <w:t xml:space="preserve"> тел. </w:t>
      </w:r>
      <w:r w:rsidR="00FC6E7C" w:rsidRPr="00B22649">
        <w:rPr>
          <w:rFonts w:ascii="Times New Roman" w:hAnsi="Times New Roman" w:cs="Times New Roman"/>
          <w:sz w:val="24"/>
          <w:szCs w:val="24"/>
        </w:rPr>
        <w:t>н</w:t>
      </w:r>
      <w:r w:rsidR="00E541FD" w:rsidRPr="00B22649">
        <w:rPr>
          <w:rFonts w:ascii="Times New Roman" w:hAnsi="Times New Roman" w:cs="Times New Roman"/>
          <w:sz w:val="24"/>
          <w:szCs w:val="24"/>
        </w:rPr>
        <w:t>омера, адреса</w:t>
      </w:r>
      <w:r w:rsidR="00FC6E7C" w:rsidRPr="00B22649">
        <w:rPr>
          <w:rFonts w:ascii="Times New Roman" w:hAnsi="Times New Roman" w:cs="Times New Roman"/>
          <w:sz w:val="24"/>
          <w:szCs w:val="24"/>
        </w:rPr>
        <w:t>.</w:t>
      </w:r>
    </w:p>
    <w:p w:rsidR="00FC6E7C" w:rsidRPr="00B22649" w:rsidRDefault="00FC104F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Еще один из проблем</w:t>
      </w:r>
      <w:r w:rsidR="00CF6446" w:rsidRPr="00B2264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B22649">
        <w:rPr>
          <w:rFonts w:ascii="Times New Roman" w:hAnsi="Times New Roman" w:cs="Times New Roman"/>
          <w:sz w:val="24"/>
          <w:szCs w:val="24"/>
        </w:rPr>
        <w:t xml:space="preserve"> является филиал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области, отделенность региона, коммуникация не регулярная, имеется трудности при курировании. </w:t>
      </w:r>
    </w:p>
    <w:p w:rsidR="00A31A16" w:rsidRPr="00B22649" w:rsidRDefault="00A31A16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Иссык-Кульским ОЦПБС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совместно  ГЦПБС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  было дано предписание №1 от 20 февраля 2017 года из-за выявленных  нарушений – 1) отсутствие воды в кабинете тестирования 2) несоответствующие условия хранения журнала, 3) отсутствие дополнительного освещения 4) отсутствие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. Эти нарушения не были устранены.</w:t>
      </w:r>
    </w:p>
    <w:p w:rsidR="00F8717F" w:rsidRPr="00B22649" w:rsidRDefault="00F8717F" w:rsidP="00F8717F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Достижение ОО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г.Каракол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:</w:t>
      </w:r>
    </w:p>
    <w:p w:rsidR="00F8717F" w:rsidRPr="00B22649" w:rsidRDefault="00F8717F" w:rsidP="00F871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Проведено исследование «Доступность и востребованность услуг по профилактике ВИЧ», в рамках </w:t>
      </w:r>
      <w:r w:rsidRPr="00B22649">
        <w:rPr>
          <w:rFonts w:ascii="Times New Roman" w:hAnsi="Times New Roman" w:cs="Times New Roman"/>
          <w:sz w:val="24"/>
          <w:szCs w:val="24"/>
          <w:lang w:val="en-US"/>
        </w:rPr>
        <w:t>AFEW</w:t>
      </w:r>
      <w:r w:rsidRPr="00B22649">
        <w:rPr>
          <w:rFonts w:ascii="Times New Roman" w:hAnsi="Times New Roman" w:cs="Times New Roman"/>
          <w:sz w:val="24"/>
          <w:szCs w:val="24"/>
        </w:rPr>
        <w:t>.</w:t>
      </w:r>
    </w:p>
    <w:p w:rsidR="00F8717F" w:rsidRPr="00B22649" w:rsidRDefault="00F8717F" w:rsidP="00F871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Содержание центра реабилитации женщин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Химая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».</w:t>
      </w:r>
    </w:p>
    <w:p w:rsidR="00F8717F" w:rsidRPr="00B22649" w:rsidRDefault="00F8717F" w:rsidP="00F87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D06FC" w:rsidRPr="00B22649" w:rsidRDefault="009D06FC" w:rsidP="009D06FC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1.Устра</w:t>
      </w:r>
      <w:r w:rsidR="00161166" w:rsidRPr="00B22649">
        <w:rPr>
          <w:rFonts w:ascii="Times New Roman" w:hAnsi="Times New Roman" w:cs="Times New Roman"/>
          <w:sz w:val="24"/>
          <w:szCs w:val="24"/>
        </w:rPr>
        <w:t xml:space="preserve">нить все нарушения  </w:t>
      </w:r>
      <w:r w:rsidRPr="00B22649">
        <w:rPr>
          <w:rFonts w:ascii="Times New Roman" w:hAnsi="Times New Roman" w:cs="Times New Roman"/>
          <w:sz w:val="24"/>
          <w:szCs w:val="24"/>
        </w:rPr>
        <w:t xml:space="preserve"> и соблюдать</w:t>
      </w:r>
      <w:r w:rsidR="00B22649" w:rsidRPr="00B22649">
        <w:rPr>
          <w:rFonts w:ascii="Times New Roman" w:hAnsi="Times New Roman" w:cs="Times New Roman"/>
          <w:sz w:val="24"/>
          <w:szCs w:val="24"/>
        </w:rPr>
        <w:t xml:space="preserve"> санитарные</w:t>
      </w:r>
      <w:r w:rsidR="00161166" w:rsidRPr="00B22649">
        <w:rPr>
          <w:rFonts w:ascii="Times New Roman" w:hAnsi="Times New Roman" w:cs="Times New Roman"/>
          <w:sz w:val="24"/>
          <w:szCs w:val="24"/>
        </w:rPr>
        <w:t xml:space="preserve"> норм</w:t>
      </w:r>
      <w:r w:rsidR="00B22649" w:rsidRPr="00B22649">
        <w:rPr>
          <w:rFonts w:ascii="Times New Roman" w:hAnsi="Times New Roman" w:cs="Times New Roman"/>
          <w:sz w:val="24"/>
          <w:szCs w:val="24"/>
        </w:rPr>
        <w:t>ы</w:t>
      </w:r>
      <w:r w:rsidRPr="00B22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6FC" w:rsidRPr="00B22649" w:rsidRDefault="009D06FC" w:rsidP="009D06FC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22649">
        <w:rPr>
          <w:rFonts w:ascii="Times New Roman" w:hAnsi="Times New Roman" w:cs="Times New Roman"/>
          <w:sz w:val="24"/>
          <w:szCs w:val="24"/>
        </w:rPr>
        <w:t>Провести работу по повышению потенци</w:t>
      </w:r>
      <w:r w:rsidR="00161166" w:rsidRPr="00B22649">
        <w:rPr>
          <w:rFonts w:ascii="Times New Roman" w:hAnsi="Times New Roman" w:cs="Times New Roman"/>
          <w:sz w:val="24"/>
          <w:szCs w:val="24"/>
        </w:rPr>
        <w:t>ала знания среди сотрудников организации по выполнению ЭТ</w:t>
      </w:r>
      <w:r w:rsidRPr="00B22649">
        <w:rPr>
          <w:rFonts w:ascii="Times New Roman" w:hAnsi="Times New Roman" w:cs="Times New Roman"/>
          <w:sz w:val="24"/>
          <w:szCs w:val="24"/>
        </w:rPr>
        <w:t>.</w:t>
      </w:r>
    </w:p>
    <w:p w:rsidR="00161166" w:rsidRPr="00B22649" w:rsidRDefault="00161166" w:rsidP="009D06FC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3. Пр</w:t>
      </w:r>
      <w:r w:rsidR="00B22649" w:rsidRPr="00B22649">
        <w:rPr>
          <w:rFonts w:ascii="Times New Roman" w:hAnsi="Times New Roman" w:cs="Times New Roman"/>
          <w:sz w:val="24"/>
          <w:szCs w:val="24"/>
        </w:rPr>
        <w:t xml:space="preserve">ивлечь клиентов </w:t>
      </w:r>
      <w:proofErr w:type="gramStart"/>
      <w:r w:rsidR="00B22649" w:rsidRPr="00B22649">
        <w:rPr>
          <w:rFonts w:ascii="Times New Roman" w:hAnsi="Times New Roman" w:cs="Times New Roman"/>
          <w:sz w:val="24"/>
          <w:szCs w:val="24"/>
        </w:rPr>
        <w:t>для  прохождения</w:t>
      </w:r>
      <w:proofErr w:type="gramEnd"/>
      <w:r w:rsidR="00B22649" w:rsidRPr="00B22649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Pr="00B22649">
        <w:rPr>
          <w:rFonts w:ascii="Times New Roman" w:hAnsi="Times New Roman" w:cs="Times New Roman"/>
          <w:sz w:val="24"/>
          <w:szCs w:val="24"/>
        </w:rPr>
        <w:t xml:space="preserve"> на ВИЧ  по ЭТ.</w:t>
      </w:r>
    </w:p>
    <w:p w:rsidR="00161166" w:rsidRPr="00B22649" w:rsidRDefault="00161166" w:rsidP="009D06FC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4. Контролировать работы и знания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B22649" w:rsidRPr="00B22649" w:rsidRDefault="00B22649" w:rsidP="009D0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C5" w:rsidRPr="00B22649" w:rsidRDefault="002A78C5" w:rsidP="0098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Дропинг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 центр «</w:t>
      </w: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Химая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>»</w:t>
      </w:r>
    </w:p>
    <w:p w:rsidR="002A78C5" w:rsidRPr="00B22649" w:rsidRDefault="002A78C5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Во время мониторинга мы посетили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Дропинг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центр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Химая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>» которая относится к ОО 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Pr="00B22649">
        <w:rPr>
          <w:rFonts w:ascii="Times New Roman" w:hAnsi="Times New Roman" w:cs="Times New Roman"/>
          <w:sz w:val="24"/>
          <w:szCs w:val="24"/>
        </w:rPr>
        <w:t>Дропинг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 центр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работает с 2017 года, расположено в дали от центра города</w:t>
      </w:r>
      <w:r w:rsidR="00AD5F41" w:rsidRPr="00B22649">
        <w:rPr>
          <w:rFonts w:ascii="Times New Roman" w:hAnsi="Times New Roman" w:cs="Times New Roman"/>
          <w:sz w:val="24"/>
          <w:szCs w:val="24"/>
        </w:rPr>
        <w:t xml:space="preserve"> в частном доме,</w:t>
      </w:r>
      <w:r w:rsidRPr="00B22649">
        <w:rPr>
          <w:rFonts w:ascii="Times New Roman" w:hAnsi="Times New Roman" w:cs="Times New Roman"/>
          <w:sz w:val="24"/>
          <w:szCs w:val="24"/>
        </w:rPr>
        <w:t xml:space="preserve"> помещение (дом) приобретен на средства Фонда </w:t>
      </w:r>
      <w:r w:rsidR="00AD5F41" w:rsidRPr="00B22649">
        <w:rPr>
          <w:rFonts w:ascii="Times New Roman" w:hAnsi="Times New Roman" w:cs="Times New Roman"/>
          <w:sz w:val="24"/>
          <w:szCs w:val="24"/>
        </w:rPr>
        <w:t>«</w:t>
      </w:r>
      <w:r w:rsidRPr="00B22649">
        <w:rPr>
          <w:rFonts w:ascii="Times New Roman" w:hAnsi="Times New Roman" w:cs="Times New Roman"/>
          <w:sz w:val="24"/>
          <w:szCs w:val="24"/>
        </w:rPr>
        <w:t>Сороса</w:t>
      </w:r>
      <w:r w:rsidR="00AD5F41" w:rsidRPr="00B22649">
        <w:rPr>
          <w:rFonts w:ascii="Times New Roman" w:hAnsi="Times New Roman" w:cs="Times New Roman"/>
          <w:sz w:val="24"/>
          <w:szCs w:val="24"/>
        </w:rPr>
        <w:t>»</w:t>
      </w:r>
      <w:r w:rsidRPr="00B22649">
        <w:rPr>
          <w:rFonts w:ascii="Times New Roman" w:hAnsi="Times New Roman" w:cs="Times New Roman"/>
          <w:sz w:val="24"/>
          <w:szCs w:val="24"/>
        </w:rPr>
        <w:t xml:space="preserve"> в Кыргызстане, клиенты могут получить услуги в течении 14 суток, клиентами могут быть женщины попавшие в трудную жизненную ситуацию из числа общего населения так и РС,  во время посещения в центре находилась  женщина БОМЖ и женщина с 7 детьми, которую избивал муж. Коммунальные услуги оплачиваются за </w:t>
      </w:r>
      <w:proofErr w:type="gramStart"/>
      <w:r w:rsidRPr="00B22649">
        <w:rPr>
          <w:rFonts w:ascii="Times New Roman" w:hAnsi="Times New Roman" w:cs="Times New Roman"/>
          <w:sz w:val="24"/>
          <w:szCs w:val="24"/>
        </w:rPr>
        <w:t>счет  средств</w:t>
      </w:r>
      <w:proofErr w:type="gramEnd"/>
      <w:r w:rsidRPr="00B22649">
        <w:rPr>
          <w:rFonts w:ascii="Times New Roman" w:hAnsi="Times New Roman" w:cs="Times New Roman"/>
          <w:sz w:val="24"/>
          <w:szCs w:val="24"/>
        </w:rPr>
        <w:t xml:space="preserve"> ГФСТМ. Питание обеспечивается за счет спонсорских средств, а также мэрии города.</w:t>
      </w:r>
      <w:r w:rsidR="00E50EE3" w:rsidRPr="00B2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C8" w:rsidRPr="00B22649" w:rsidRDefault="00455BC8" w:rsidP="00986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0BD" w:rsidRPr="00B22649" w:rsidRDefault="00CD10BD" w:rsidP="0098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22649">
        <w:rPr>
          <w:rFonts w:ascii="Times New Roman" w:hAnsi="Times New Roman" w:cs="Times New Roman"/>
          <w:b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D10BD" w:rsidRPr="00B22649" w:rsidRDefault="00CD10BD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области является филиалом г. Каракол. </w:t>
      </w:r>
      <w:r w:rsidR="00E937E9" w:rsidRPr="00B22649">
        <w:rPr>
          <w:rFonts w:ascii="Times New Roman" w:hAnsi="Times New Roman" w:cs="Times New Roman"/>
          <w:sz w:val="24"/>
          <w:szCs w:val="24"/>
        </w:rPr>
        <w:t>На штате работают 3</w:t>
      </w:r>
      <w:r w:rsidRPr="00B22649">
        <w:rPr>
          <w:rFonts w:ascii="Times New Roman" w:hAnsi="Times New Roman" w:cs="Times New Roman"/>
          <w:sz w:val="24"/>
          <w:szCs w:val="24"/>
        </w:rPr>
        <w:t xml:space="preserve"> сотрудника. Во время визита были соц. работник и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937E9" w:rsidRPr="00B22649">
        <w:rPr>
          <w:rFonts w:ascii="Times New Roman" w:hAnsi="Times New Roman" w:cs="Times New Roman"/>
          <w:sz w:val="24"/>
          <w:szCs w:val="24"/>
        </w:rPr>
        <w:t xml:space="preserve">, 1 </w:t>
      </w:r>
      <w:r w:rsidR="005A48B8" w:rsidRPr="00B22649">
        <w:rPr>
          <w:rFonts w:ascii="Times New Roman" w:hAnsi="Times New Roman" w:cs="Times New Roman"/>
          <w:sz w:val="24"/>
          <w:szCs w:val="24"/>
        </w:rPr>
        <w:t>сотрудник</w:t>
      </w:r>
      <w:r w:rsidR="00E937E9" w:rsidRPr="00B22649">
        <w:rPr>
          <w:rFonts w:ascii="Times New Roman" w:hAnsi="Times New Roman" w:cs="Times New Roman"/>
          <w:sz w:val="24"/>
          <w:szCs w:val="24"/>
        </w:rPr>
        <w:t xml:space="preserve"> был</w:t>
      </w:r>
      <w:r w:rsidRPr="00B22649">
        <w:rPr>
          <w:rFonts w:ascii="Times New Roman" w:hAnsi="Times New Roman" w:cs="Times New Roman"/>
          <w:sz w:val="24"/>
          <w:szCs w:val="24"/>
        </w:rPr>
        <w:t xml:space="preserve"> на семинаре </w:t>
      </w:r>
      <w:r w:rsidR="00A47DA1" w:rsidRPr="00B22649">
        <w:rPr>
          <w:rFonts w:ascii="Times New Roman" w:hAnsi="Times New Roman" w:cs="Times New Roman"/>
          <w:sz w:val="24"/>
          <w:szCs w:val="24"/>
        </w:rPr>
        <w:t xml:space="preserve">в </w:t>
      </w:r>
      <w:r w:rsidRPr="00B22649">
        <w:rPr>
          <w:rFonts w:ascii="Times New Roman" w:hAnsi="Times New Roman" w:cs="Times New Roman"/>
          <w:sz w:val="24"/>
          <w:szCs w:val="24"/>
        </w:rPr>
        <w:t>Иссык-Куле. Организация работает с КГН СР</w:t>
      </w:r>
      <w:r w:rsidR="007571F5" w:rsidRPr="00B22649">
        <w:rPr>
          <w:rFonts w:ascii="Times New Roman" w:hAnsi="Times New Roman" w:cs="Times New Roman"/>
          <w:sz w:val="24"/>
          <w:szCs w:val="24"/>
        </w:rPr>
        <w:t xml:space="preserve"> по городу Нарын, остальные районы не охвачены из-за недостаточности финансирования.</w:t>
      </w:r>
      <w:r w:rsidR="005A48B8" w:rsidRPr="00B22649">
        <w:rPr>
          <w:rFonts w:ascii="Times New Roman" w:hAnsi="Times New Roman" w:cs="Times New Roman"/>
          <w:sz w:val="24"/>
          <w:szCs w:val="24"/>
        </w:rPr>
        <w:t xml:space="preserve"> Организация с 2012 года был «</w:t>
      </w:r>
      <w:proofErr w:type="spellStart"/>
      <w:r w:rsidR="005A48B8" w:rsidRPr="00B22649">
        <w:rPr>
          <w:rFonts w:ascii="Times New Roman" w:hAnsi="Times New Roman" w:cs="Times New Roman"/>
          <w:sz w:val="24"/>
          <w:szCs w:val="24"/>
        </w:rPr>
        <w:t>Тендеш</w:t>
      </w:r>
      <w:proofErr w:type="spellEnd"/>
      <w:r w:rsidR="005A48B8" w:rsidRPr="00B22649">
        <w:rPr>
          <w:rFonts w:ascii="Times New Roman" w:hAnsi="Times New Roman" w:cs="Times New Roman"/>
          <w:sz w:val="24"/>
          <w:szCs w:val="24"/>
        </w:rPr>
        <w:t>», с 2016 года стал «</w:t>
      </w:r>
      <w:proofErr w:type="spellStart"/>
      <w:r w:rsidR="005A48B8" w:rsidRPr="00B22649">
        <w:rPr>
          <w:rFonts w:ascii="Times New Roman" w:hAnsi="Times New Roman" w:cs="Times New Roman"/>
          <w:sz w:val="24"/>
          <w:szCs w:val="24"/>
        </w:rPr>
        <w:t>Улукман</w:t>
      </w:r>
      <w:proofErr w:type="spellEnd"/>
      <w:r w:rsidR="005A48B8" w:rsidRPr="00B2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8B8" w:rsidRPr="00B22649">
        <w:rPr>
          <w:rFonts w:ascii="Times New Roman" w:hAnsi="Times New Roman" w:cs="Times New Roman"/>
          <w:sz w:val="24"/>
          <w:szCs w:val="24"/>
        </w:rPr>
        <w:t>дарыгер</w:t>
      </w:r>
      <w:proofErr w:type="spellEnd"/>
      <w:r w:rsidR="005A48B8" w:rsidRPr="00B22649">
        <w:rPr>
          <w:rFonts w:ascii="Times New Roman" w:hAnsi="Times New Roman" w:cs="Times New Roman"/>
          <w:sz w:val="24"/>
          <w:szCs w:val="24"/>
        </w:rPr>
        <w:t xml:space="preserve">». Все </w:t>
      </w:r>
      <w:proofErr w:type="gramStart"/>
      <w:r w:rsidR="005A48B8" w:rsidRPr="00B22649">
        <w:rPr>
          <w:rFonts w:ascii="Times New Roman" w:hAnsi="Times New Roman" w:cs="Times New Roman"/>
          <w:sz w:val="24"/>
          <w:szCs w:val="24"/>
        </w:rPr>
        <w:t>документации  имеется</w:t>
      </w:r>
      <w:proofErr w:type="gramEnd"/>
      <w:r w:rsidR="005A48B8" w:rsidRPr="00B22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A48B8" w:rsidRPr="00B22649">
        <w:rPr>
          <w:rFonts w:ascii="Times New Roman" w:hAnsi="Times New Roman" w:cs="Times New Roman"/>
          <w:sz w:val="24"/>
          <w:szCs w:val="24"/>
        </w:rPr>
        <w:t>г.Каракол</w:t>
      </w:r>
      <w:proofErr w:type="spellEnd"/>
      <w:r w:rsidR="005A48B8" w:rsidRPr="00B22649">
        <w:rPr>
          <w:rFonts w:ascii="Times New Roman" w:hAnsi="Times New Roman" w:cs="Times New Roman"/>
          <w:sz w:val="24"/>
          <w:szCs w:val="24"/>
        </w:rPr>
        <w:t>.</w:t>
      </w:r>
    </w:p>
    <w:p w:rsidR="005A48B8" w:rsidRPr="00B22649" w:rsidRDefault="005A48B8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ПРООНу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получают презервативы,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любриканты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, ИОМ, </w:t>
      </w:r>
      <w:r w:rsidR="00C11132" w:rsidRPr="00B22649">
        <w:rPr>
          <w:rFonts w:ascii="Times New Roman" w:hAnsi="Times New Roman" w:cs="Times New Roman"/>
          <w:sz w:val="24"/>
          <w:szCs w:val="24"/>
        </w:rPr>
        <w:t xml:space="preserve">ЭТ, оплата за аренду помещений, интернет, </w:t>
      </w:r>
      <w:proofErr w:type="spellStart"/>
      <w:r w:rsidR="00C11132" w:rsidRPr="00B22649">
        <w:rPr>
          <w:rFonts w:ascii="Times New Roman" w:hAnsi="Times New Roman" w:cs="Times New Roman"/>
          <w:sz w:val="24"/>
          <w:szCs w:val="24"/>
        </w:rPr>
        <w:t>канц</w:t>
      </w:r>
      <w:proofErr w:type="spellEnd"/>
      <w:r w:rsidR="00C11132" w:rsidRPr="00B22649">
        <w:rPr>
          <w:rFonts w:ascii="Times New Roman" w:hAnsi="Times New Roman" w:cs="Times New Roman"/>
          <w:sz w:val="24"/>
          <w:szCs w:val="24"/>
        </w:rPr>
        <w:t xml:space="preserve"> товары.</w:t>
      </w:r>
      <w:r w:rsidRPr="00B22649">
        <w:rPr>
          <w:rFonts w:ascii="Times New Roman" w:hAnsi="Times New Roman" w:cs="Times New Roman"/>
          <w:sz w:val="24"/>
          <w:szCs w:val="24"/>
        </w:rPr>
        <w:t xml:space="preserve"> По ЭТ обучено один сотрудник. С 2009 года выявили только 1 положительного.</w:t>
      </w:r>
    </w:p>
    <w:p w:rsidR="00C11132" w:rsidRPr="00B22649" w:rsidRDefault="00C11132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 xml:space="preserve">ЭТ хранятся в холодильнике, журнал температурного режима не имеется, градусник не работает </w:t>
      </w:r>
      <w:r w:rsidR="00455BC8" w:rsidRPr="00B22649">
        <w:rPr>
          <w:rFonts w:ascii="Times New Roman" w:hAnsi="Times New Roman" w:cs="Times New Roman"/>
          <w:sz w:val="24"/>
          <w:szCs w:val="24"/>
        </w:rPr>
        <w:t>из-за</w:t>
      </w:r>
      <w:r w:rsidRPr="00B22649">
        <w:rPr>
          <w:rFonts w:ascii="Times New Roman" w:hAnsi="Times New Roman" w:cs="Times New Roman"/>
          <w:sz w:val="24"/>
          <w:szCs w:val="24"/>
        </w:rPr>
        <w:t xml:space="preserve"> батарейки.</w:t>
      </w:r>
      <w:r w:rsidR="00797BED" w:rsidRPr="00B22649">
        <w:rPr>
          <w:rFonts w:ascii="Times New Roman" w:hAnsi="Times New Roman" w:cs="Times New Roman"/>
          <w:sz w:val="24"/>
          <w:szCs w:val="24"/>
        </w:rPr>
        <w:t xml:space="preserve"> Использованные ЭТ передаются в НОЦПБС.</w:t>
      </w:r>
    </w:p>
    <w:p w:rsidR="00BA7852" w:rsidRPr="00B22649" w:rsidRDefault="00BA7852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За 2017 год охвачено 140 человек. Оказывают консультативную помощь.</w:t>
      </w:r>
      <w:r w:rsidR="00A47DA1" w:rsidRPr="00B22649">
        <w:rPr>
          <w:rFonts w:ascii="Times New Roman" w:hAnsi="Times New Roman" w:cs="Times New Roman"/>
          <w:sz w:val="24"/>
          <w:szCs w:val="24"/>
        </w:rPr>
        <w:t xml:space="preserve"> Сотрудничают с дружественными клиниками, клиенты получают </w:t>
      </w:r>
      <w:proofErr w:type="spellStart"/>
      <w:proofErr w:type="gramStart"/>
      <w:r w:rsidR="00A47DA1" w:rsidRPr="00B22649">
        <w:rPr>
          <w:rFonts w:ascii="Times New Roman" w:hAnsi="Times New Roman" w:cs="Times New Roman"/>
          <w:sz w:val="24"/>
          <w:szCs w:val="24"/>
        </w:rPr>
        <w:t>мед.помощи</w:t>
      </w:r>
      <w:proofErr w:type="spellEnd"/>
      <w:proofErr w:type="gramEnd"/>
      <w:r w:rsidR="00A47DA1" w:rsidRPr="00B22649">
        <w:rPr>
          <w:rFonts w:ascii="Times New Roman" w:hAnsi="Times New Roman" w:cs="Times New Roman"/>
          <w:sz w:val="24"/>
          <w:szCs w:val="24"/>
        </w:rPr>
        <w:t xml:space="preserve"> без проблем.</w:t>
      </w:r>
    </w:p>
    <w:p w:rsidR="00C11132" w:rsidRPr="00B22649" w:rsidRDefault="00455BC8" w:rsidP="00986502">
      <w:p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Проблемы:</w:t>
      </w:r>
    </w:p>
    <w:p w:rsidR="00455BC8" w:rsidRPr="00B22649" w:rsidRDefault="00455BC8" w:rsidP="009865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Недостаточность финансирования, чтобы выезжать в районы</w:t>
      </w:r>
      <w:r w:rsidR="00986502" w:rsidRPr="00B22649">
        <w:rPr>
          <w:rFonts w:ascii="Times New Roman" w:hAnsi="Times New Roman" w:cs="Times New Roman"/>
          <w:sz w:val="24"/>
          <w:szCs w:val="24"/>
        </w:rPr>
        <w:t xml:space="preserve"> и села</w:t>
      </w:r>
      <w:r w:rsidRPr="00B22649">
        <w:rPr>
          <w:rFonts w:ascii="Times New Roman" w:hAnsi="Times New Roman" w:cs="Times New Roman"/>
          <w:sz w:val="24"/>
          <w:szCs w:val="24"/>
        </w:rPr>
        <w:t>.</w:t>
      </w:r>
    </w:p>
    <w:p w:rsidR="00455BC8" w:rsidRPr="00B22649" w:rsidRDefault="00455BC8" w:rsidP="009865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5BC8" w:rsidRPr="00B22649" w:rsidRDefault="00455BC8" w:rsidP="0098650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5BC8" w:rsidRPr="00B22649" w:rsidRDefault="00455BC8" w:rsidP="00986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Увеличить транспо</w:t>
      </w:r>
      <w:r w:rsidR="00045795" w:rsidRPr="00B22649">
        <w:rPr>
          <w:rFonts w:ascii="Times New Roman" w:hAnsi="Times New Roman" w:cs="Times New Roman"/>
          <w:sz w:val="24"/>
          <w:szCs w:val="24"/>
        </w:rPr>
        <w:t xml:space="preserve">ртные расходы </w:t>
      </w:r>
      <w:proofErr w:type="spellStart"/>
      <w:r w:rsidR="00045795" w:rsidRPr="00B22649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="00045795" w:rsidRPr="00B22649">
        <w:rPr>
          <w:rFonts w:ascii="Times New Roman" w:hAnsi="Times New Roman" w:cs="Times New Roman"/>
          <w:sz w:val="24"/>
          <w:szCs w:val="24"/>
        </w:rPr>
        <w:t xml:space="preserve"> работникам, </w:t>
      </w:r>
      <w:r w:rsidRPr="00B22649">
        <w:rPr>
          <w:rFonts w:ascii="Times New Roman" w:hAnsi="Times New Roman" w:cs="Times New Roman"/>
          <w:sz w:val="24"/>
          <w:szCs w:val="24"/>
        </w:rPr>
        <w:t xml:space="preserve">чтобы охватить районы и села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47DA1" w:rsidRPr="00B22649" w:rsidRDefault="00986502" w:rsidP="00986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Обеспечить батарейками для соблюдения температурного режима.</w:t>
      </w:r>
    </w:p>
    <w:p w:rsidR="00455BC8" w:rsidRPr="00B22649" w:rsidRDefault="00455BC8" w:rsidP="009865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0ADA" w:rsidRPr="00B22649" w:rsidRDefault="000E2768" w:rsidP="00B00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9">
        <w:rPr>
          <w:rFonts w:ascii="Times New Roman" w:hAnsi="Times New Roman" w:cs="Times New Roman"/>
          <w:b/>
          <w:sz w:val="24"/>
          <w:szCs w:val="24"/>
        </w:rPr>
        <w:t>ОО «Гармония +»</w:t>
      </w:r>
    </w:p>
    <w:p w:rsidR="00B00ADA" w:rsidRPr="00B22649" w:rsidRDefault="00B00ADA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hAnsi="Times New Roman" w:cs="Times New Roman"/>
          <w:sz w:val="24"/>
          <w:szCs w:val="24"/>
        </w:rPr>
        <w:t>ОО «Гармония +»</w:t>
      </w:r>
      <w:r w:rsidRPr="00B22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расположена в здании филиала КГМИП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иПК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с февраля 2017</w:t>
      </w:r>
      <w:r w:rsidR="004B1D86" w:rsidRPr="00B22649">
        <w:rPr>
          <w:rFonts w:ascii="Times New Roman" w:eastAsia="Calibri" w:hAnsi="Times New Roman" w:cs="Times New Roman"/>
          <w:sz w:val="24"/>
          <w:szCs w:val="24"/>
        </w:rPr>
        <w:t xml:space="preserve"> года, аренда не оплачивается. На штате работают -9 человек. Получают от 30-50% нагрузки. Обучение проходили все, по ЭТ обучено один сотрудник, сертификаты имею</w:t>
      </w:r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тся, </w:t>
      </w:r>
      <w:r w:rsidR="007429F2" w:rsidRPr="00B22649">
        <w:rPr>
          <w:rFonts w:ascii="Times New Roman" w:eastAsia="Calibri" w:hAnsi="Times New Roman" w:cs="Times New Roman"/>
          <w:sz w:val="24"/>
          <w:szCs w:val="24"/>
        </w:rPr>
        <w:t xml:space="preserve">2017г. </w:t>
      </w:r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сокращены 4 </w:t>
      </w:r>
      <w:proofErr w:type="gramStart"/>
      <w:r w:rsidR="003B7123" w:rsidRPr="00B22649">
        <w:rPr>
          <w:rFonts w:ascii="Times New Roman" w:eastAsia="Calibri" w:hAnsi="Times New Roman" w:cs="Times New Roman"/>
          <w:sz w:val="24"/>
          <w:szCs w:val="24"/>
        </w:rPr>
        <w:t>сотрудника:  2</w:t>
      </w:r>
      <w:proofErr w:type="gramEnd"/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 равных консультантов, психолог, соц. работник по ЛУИН.</w:t>
      </w:r>
      <w:r w:rsidR="004B1D86" w:rsidRPr="00B22649">
        <w:rPr>
          <w:rFonts w:ascii="Times New Roman" w:eastAsia="Calibri" w:hAnsi="Times New Roman" w:cs="Times New Roman"/>
          <w:sz w:val="24"/>
          <w:szCs w:val="24"/>
        </w:rPr>
        <w:t xml:space="preserve"> Со стороны ПРООН мониторинг осуществляются один раз в квартал.</w:t>
      </w:r>
    </w:p>
    <w:p w:rsidR="00DC07A4" w:rsidRPr="00B22649" w:rsidRDefault="00DC07A4" w:rsidP="00DC07A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Денежные средства СП: KGS </w:t>
      </w:r>
      <w:r w:rsidRPr="00B226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1977495 сом,  </w:t>
      </w:r>
    </w:p>
    <w:p w:rsidR="00DC07A4" w:rsidRPr="00B22649" w:rsidRDefault="00DC07A4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Заработная плата- 1572315,</w:t>
      </w:r>
    </w:p>
    <w:p w:rsidR="00DC07A4" w:rsidRPr="00B22649" w:rsidRDefault="00DC07A4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Расходы на содержание офиса-235980,</w:t>
      </w:r>
    </w:p>
    <w:p w:rsidR="00DC07A4" w:rsidRPr="00B22649" w:rsidRDefault="00DC07A4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Расходы на клиентов-102000,</w:t>
      </w:r>
    </w:p>
    <w:p w:rsidR="00DC07A4" w:rsidRPr="00B22649" w:rsidRDefault="00DC07A4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Продуктовые пакеты для ЛЖВ-67200</w:t>
      </w:r>
      <w:r w:rsidR="004B1D86"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1D86" w:rsidRPr="00B22649" w:rsidRDefault="004B1D86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гранту ПРООН получают: шприцы, иглы, </w:t>
      </w:r>
      <w:proofErr w:type="spellStart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дез</w:t>
      </w:r>
      <w:proofErr w:type="spellEnd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средства, спиртовые салфетки, </w:t>
      </w:r>
      <w:proofErr w:type="spellStart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налоксон</w:t>
      </w:r>
      <w:proofErr w:type="spellEnd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, контейнеры, презервативы, продуктовые пакеты, ЭТ, ИОМ.</w:t>
      </w:r>
    </w:p>
    <w:p w:rsidR="00F42496" w:rsidRPr="00B22649" w:rsidRDefault="00F42496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предоставленных услуг: раздача презервативов, консультирование, ЭТ, </w:t>
      </w:r>
      <w:r w:rsidR="004F1291"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налоксона</w:t>
      </w:r>
      <w:proofErr w:type="spellEnd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, перенаправление на лечение, обучение.</w:t>
      </w:r>
    </w:p>
    <w:p w:rsidR="004B1D86" w:rsidRPr="00B22649" w:rsidRDefault="0041726A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За 2017 год по ЭТ прошли – 179 человек, из них 2 положительных, получают АРТ.</w:t>
      </w:r>
    </w:p>
    <w:p w:rsidR="0041726A" w:rsidRPr="00B22649" w:rsidRDefault="0041726A" w:rsidP="00DC07A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На ТБ-51 чел</w:t>
      </w:r>
      <w:r w:rsidR="003B7123"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ИППП-60 </w:t>
      </w:r>
      <w:proofErr w:type="gramStart"/>
      <w:r w:rsidR="003B7123"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чел,  ВГС</w:t>
      </w:r>
      <w:proofErr w:type="gramEnd"/>
      <w:r w:rsidR="003B7123"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-82 чел.</w:t>
      </w:r>
    </w:p>
    <w:p w:rsidR="00B00ADA" w:rsidRPr="00B22649" w:rsidRDefault="00B00ADA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proofErr w:type="gramStart"/>
      <w:r w:rsidRPr="00B22649">
        <w:rPr>
          <w:rFonts w:ascii="Times New Roman" w:eastAsia="Calibri" w:hAnsi="Times New Roman" w:cs="Times New Roman"/>
          <w:sz w:val="24"/>
          <w:szCs w:val="24"/>
        </w:rPr>
        <w:t>организацией  охвачено</w:t>
      </w:r>
      <w:proofErr w:type="gram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 55 ЛЖВ по области  из них 2 не привержены</w:t>
      </w:r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 к АРТ. </w:t>
      </w:r>
      <w:proofErr w:type="spellStart"/>
      <w:r w:rsidR="003B7123" w:rsidRPr="00B22649">
        <w:rPr>
          <w:rFonts w:ascii="Times New Roman" w:eastAsia="Calibri" w:hAnsi="Times New Roman" w:cs="Times New Roman"/>
          <w:sz w:val="24"/>
          <w:szCs w:val="24"/>
        </w:rPr>
        <w:t>Аутрич</w:t>
      </w:r>
      <w:proofErr w:type="spellEnd"/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 работниками</w:t>
      </w: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являются все равные. Территория охвата, г. Каракол,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Жеты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-Огуз,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Ыссык-Кульский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Тюпский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053F" w:rsidRPr="00B22649">
        <w:rPr>
          <w:rFonts w:ascii="Times New Roman" w:eastAsia="Calibri" w:hAnsi="Times New Roman" w:cs="Times New Roman"/>
          <w:sz w:val="24"/>
          <w:szCs w:val="24"/>
        </w:rPr>
        <w:t>Ак</w:t>
      </w:r>
      <w:r w:rsidRPr="00B2264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Суйский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. В бюджете заложено тестирование на ВГВ, ВГС по 150 и </w:t>
      </w:r>
      <w:proofErr w:type="gramStart"/>
      <w:r w:rsidRPr="00B22649">
        <w:rPr>
          <w:rFonts w:ascii="Times New Roman" w:eastAsia="Calibri" w:hAnsi="Times New Roman" w:cs="Times New Roman"/>
          <w:sz w:val="24"/>
          <w:szCs w:val="24"/>
        </w:rPr>
        <w:t>флюорография  по</w:t>
      </w:r>
      <w:proofErr w:type="gram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50 сом. </w:t>
      </w:r>
    </w:p>
    <w:p w:rsidR="00777A2B" w:rsidRPr="00B22649" w:rsidRDefault="00777A2B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>Детям ЛЖВ оплачивается за квартал -1000 сом</w:t>
      </w:r>
    </w:p>
    <w:p w:rsidR="000A23C6" w:rsidRPr="00B22649" w:rsidRDefault="000A23C6" w:rsidP="000A23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ЭТ хранятся в холодильнике, Т=8.58С. Использованные ЭТ сдают в ИКОЦПБС.</w:t>
      </w:r>
    </w:p>
    <w:p w:rsidR="000A23C6" w:rsidRPr="00B22649" w:rsidRDefault="000A23C6" w:rsidP="000A23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Использованные шприцы бросают на яму, яма находится в конце огорода, а за огородом имеются жилые дома. Со слов сотрудника организации </w:t>
      </w:r>
      <w:proofErr w:type="gramStart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>только  около</w:t>
      </w:r>
      <w:proofErr w:type="gramEnd"/>
      <w:r w:rsidRPr="00B2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30% клиентов приносят использованных шприцев.</w:t>
      </w:r>
    </w:p>
    <w:p w:rsidR="00B00ADA" w:rsidRPr="00B22649" w:rsidRDefault="00B00ADA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Согласно функциональных обязанностей не разрабатывается детальный рабочий план, также не проводится аттестация сотрудников. </w:t>
      </w:r>
    </w:p>
    <w:p w:rsidR="0090053F" w:rsidRPr="00B22649" w:rsidRDefault="00B00ADA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Составляется программа мини </w:t>
      </w:r>
      <w:proofErr w:type="gramStart"/>
      <w:r w:rsidRPr="00B22649">
        <w:rPr>
          <w:rFonts w:ascii="Times New Roman" w:eastAsia="Calibri" w:hAnsi="Times New Roman" w:cs="Times New Roman"/>
          <w:sz w:val="24"/>
          <w:szCs w:val="24"/>
        </w:rPr>
        <w:t>сессии  что</w:t>
      </w:r>
      <w:proofErr w:type="gram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такое ВИЧ, ИППП и т.д.   По функциональным </w:t>
      </w:r>
      <w:r w:rsidR="00777A2B" w:rsidRPr="00B22649">
        <w:rPr>
          <w:rFonts w:ascii="Times New Roman" w:eastAsia="Calibri" w:hAnsi="Times New Roman" w:cs="Times New Roman"/>
          <w:sz w:val="24"/>
          <w:szCs w:val="24"/>
        </w:rPr>
        <w:t>обязанностям</w:t>
      </w: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2649">
        <w:rPr>
          <w:rFonts w:ascii="Times New Roman" w:eastAsia="Calibri" w:hAnsi="Times New Roman" w:cs="Times New Roman"/>
          <w:sz w:val="24"/>
          <w:szCs w:val="24"/>
        </w:rPr>
        <w:t>аутрич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A2B" w:rsidRPr="00B22649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proofErr w:type="gramEnd"/>
      <w:r w:rsidR="00777A2B" w:rsidRPr="00B22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649">
        <w:rPr>
          <w:rFonts w:ascii="Times New Roman" w:eastAsia="Calibri" w:hAnsi="Times New Roman" w:cs="Times New Roman"/>
          <w:sz w:val="24"/>
          <w:szCs w:val="24"/>
        </w:rPr>
        <w:t>должен  оказывать услуги по предоставлению  полной и п</w:t>
      </w:r>
      <w:r w:rsidR="003B7123" w:rsidRPr="00B22649">
        <w:rPr>
          <w:rFonts w:ascii="Times New Roman" w:eastAsia="Calibri" w:hAnsi="Times New Roman" w:cs="Times New Roman"/>
          <w:sz w:val="24"/>
          <w:szCs w:val="24"/>
        </w:rPr>
        <w:t>равильной информации о ВИЧ, ИПП</w:t>
      </w: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П, ТБ, ВГ, безопасном поведении. У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аутрич</w:t>
      </w:r>
      <w:proofErr w:type="spellEnd"/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 работника</w:t>
      </w:r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нет стандартов по предоставлению информации для клиентов,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аутрич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123" w:rsidRPr="00B22649">
        <w:rPr>
          <w:rFonts w:ascii="Times New Roman" w:eastAsia="Calibri" w:hAnsi="Times New Roman" w:cs="Times New Roman"/>
          <w:sz w:val="24"/>
          <w:szCs w:val="24"/>
        </w:rPr>
        <w:t xml:space="preserve">работник </w:t>
      </w:r>
      <w:proofErr w:type="spellStart"/>
      <w:r w:rsidRPr="00B22649">
        <w:rPr>
          <w:rFonts w:ascii="Times New Roman" w:eastAsia="Calibri" w:hAnsi="Times New Roman" w:cs="Times New Roman"/>
          <w:sz w:val="24"/>
          <w:szCs w:val="24"/>
        </w:rPr>
        <w:t>Жаныш</w:t>
      </w:r>
      <w:proofErr w:type="spell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proofErr w:type="gramStart"/>
      <w:r w:rsidRPr="00B22649">
        <w:rPr>
          <w:rFonts w:ascii="Times New Roman" w:eastAsia="Calibri" w:hAnsi="Times New Roman" w:cs="Times New Roman"/>
          <w:sz w:val="24"/>
          <w:szCs w:val="24"/>
        </w:rPr>
        <w:t>работает  с</w:t>
      </w:r>
      <w:proofErr w:type="gramEnd"/>
      <w:r w:rsidRPr="00B22649">
        <w:rPr>
          <w:rFonts w:ascii="Times New Roman" w:eastAsia="Calibri" w:hAnsi="Times New Roman" w:cs="Times New Roman"/>
          <w:sz w:val="24"/>
          <w:szCs w:val="24"/>
        </w:rPr>
        <w:t xml:space="preserve"> 2014г.  при беседе не смог передать информацию, предоставляемую клиенту. </w:t>
      </w:r>
    </w:p>
    <w:p w:rsidR="0090053F" w:rsidRPr="00B22649" w:rsidRDefault="0090053F" w:rsidP="00B00A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649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90053F" w:rsidRPr="00B22649" w:rsidRDefault="00D025C6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>- Разработать стандарты и п</w:t>
      </w:r>
      <w:r w:rsidRPr="00B22649">
        <w:rPr>
          <w:rFonts w:ascii="Times New Roman" w:hAnsi="Times New Roman" w:cs="Times New Roman"/>
          <w:sz w:val="24"/>
          <w:szCs w:val="24"/>
        </w:rPr>
        <w:t xml:space="preserve">ровести работу по повышению потенциала знания </w:t>
      </w:r>
      <w:proofErr w:type="spellStart"/>
      <w:r w:rsidRPr="00B22649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22649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B00ADA" w:rsidRPr="00B22649" w:rsidRDefault="00D025C6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649">
        <w:rPr>
          <w:rFonts w:ascii="Times New Roman" w:eastAsia="Calibri" w:hAnsi="Times New Roman" w:cs="Times New Roman"/>
          <w:sz w:val="24"/>
          <w:szCs w:val="24"/>
        </w:rPr>
        <w:t>- Создать условия для утилизации использованных шприцев по стандартным нормам.</w:t>
      </w:r>
    </w:p>
    <w:p w:rsidR="00B00ADA" w:rsidRPr="00B22649" w:rsidRDefault="00B00ADA" w:rsidP="00B00AD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DA" w:rsidRPr="00B22649" w:rsidRDefault="00B00ADA" w:rsidP="00B00AD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0ADA" w:rsidRPr="00B22649" w:rsidRDefault="00B00ADA" w:rsidP="00B0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DA" w:rsidRPr="00B22649" w:rsidRDefault="00B00ADA" w:rsidP="00B00AD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0E2768" w:rsidRPr="00B22649" w:rsidRDefault="000E2768" w:rsidP="00986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60A" w:rsidRPr="00B22649" w:rsidRDefault="00FE060A" w:rsidP="00986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A16" w:rsidRPr="00B22649" w:rsidRDefault="00A31A16" w:rsidP="009865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8D2" w:rsidRPr="00B22649" w:rsidRDefault="000418D2" w:rsidP="00986502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0418D2" w:rsidRPr="00B2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D76"/>
    <w:multiLevelType w:val="hybridMultilevel"/>
    <w:tmpl w:val="6A7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212F3"/>
    <w:multiLevelType w:val="hybridMultilevel"/>
    <w:tmpl w:val="4612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DB1"/>
    <w:multiLevelType w:val="hybridMultilevel"/>
    <w:tmpl w:val="5E92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83"/>
    <w:rsid w:val="000418D2"/>
    <w:rsid w:val="00045795"/>
    <w:rsid w:val="00067C0E"/>
    <w:rsid w:val="000A23C6"/>
    <w:rsid w:val="000B79F2"/>
    <w:rsid w:val="000E2768"/>
    <w:rsid w:val="00135AAD"/>
    <w:rsid w:val="00161166"/>
    <w:rsid w:val="00193094"/>
    <w:rsid w:val="0020708F"/>
    <w:rsid w:val="0021743C"/>
    <w:rsid w:val="00222F9B"/>
    <w:rsid w:val="002462AC"/>
    <w:rsid w:val="00295BAC"/>
    <w:rsid w:val="002A0738"/>
    <w:rsid w:val="002A78C5"/>
    <w:rsid w:val="002B4E20"/>
    <w:rsid w:val="002D7783"/>
    <w:rsid w:val="002E6924"/>
    <w:rsid w:val="00322B63"/>
    <w:rsid w:val="00346729"/>
    <w:rsid w:val="00360F2B"/>
    <w:rsid w:val="003648BE"/>
    <w:rsid w:val="00375D87"/>
    <w:rsid w:val="0038219F"/>
    <w:rsid w:val="003B7123"/>
    <w:rsid w:val="003C1342"/>
    <w:rsid w:val="00415D2C"/>
    <w:rsid w:val="0041726A"/>
    <w:rsid w:val="00455BC8"/>
    <w:rsid w:val="0049414E"/>
    <w:rsid w:val="004B1D86"/>
    <w:rsid w:val="004B3D79"/>
    <w:rsid w:val="004F1291"/>
    <w:rsid w:val="005559D1"/>
    <w:rsid w:val="0055637C"/>
    <w:rsid w:val="005662B0"/>
    <w:rsid w:val="00580B88"/>
    <w:rsid w:val="005A48B8"/>
    <w:rsid w:val="005F312C"/>
    <w:rsid w:val="0060104B"/>
    <w:rsid w:val="00622848"/>
    <w:rsid w:val="00635D15"/>
    <w:rsid w:val="00674FE0"/>
    <w:rsid w:val="00681C6B"/>
    <w:rsid w:val="006C17C6"/>
    <w:rsid w:val="0072301C"/>
    <w:rsid w:val="007429F2"/>
    <w:rsid w:val="00750790"/>
    <w:rsid w:val="007571F5"/>
    <w:rsid w:val="00776DF3"/>
    <w:rsid w:val="00777A2B"/>
    <w:rsid w:val="00797BED"/>
    <w:rsid w:val="007E3890"/>
    <w:rsid w:val="008268B6"/>
    <w:rsid w:val="0083611C"/>
    <w:rsid w:val="00886722"/>
    <w:rsid w:val="008B5B6C"/>
    <w:rsid w:val="008C33AB"/>
    <w:rsid w:val="008D509A"/>
    <w:rsid w:val="008E3A64"/>
    <w:rsid w:val="008F5D56"/>
    <w:rsid w:val="0090053F"/>
    <w:rsid w:val="00950941"/>
    <w:rsid w:val="00956D75"/>
    <w:rsid w:val="00960022"/>
    <w:rsid w:val="00986502"/>
    <w:rsid w:val="00986B80"/>
    <w:rsid w:val="009D06FC"/>
    <w:rsid w:val="009D7F08"/>
    <w:rsid w:val="00A019A0"/>
    <w:rsid w:val="00A01C82"/>
    <w:rsid w:val="00A31A16"/>
    <w:rsid w:val="00A44CA4"/>
    <w:rsid w:val="00A47DA1"/>
    <w:rsid w:val="00A5350C"/>
    <w:rsid w:val="00A7573E"/>
    <w:rsid w:val="00A83EE5"/>
    <w:rsid w:val="00A85159"/>
    <w:rsid w:val="00AC7D45"/>
    <w:rsid w:val="00AD5F41"/>
    <w:rsid w:val="00AF3B5D"/>
    <w:rsid w:val="00B00ADA"/>
    <w:rsid w:val="00B05C74"/>
    <w:rsid w:val="00B13D2F"/>
    <w:rsid w:val="00B22649"/>
    <w:rsid w:val="00B9793F"/>
    <w:rsid w:val="00BA7852"/>
    <w:rsid w:val="00BE3645"/>
    <w:rsid w:val="00BE56DE"/>
    <w:rsid w:val="00C11132"/>
    <w:rsid w:val="00C11A82"/>
    <w:rsid w:val="00C22FCB"/>
    <w:rsid w:val="00C415C3"/>
    <w:rsid w:val="00C637D1"/>
    <w:rsid w:val="00C972FA"/>
    <w:rsid w:val="00CD10BD"/>
    <w:rsid w:val="00CF3B6D"/>
    <w:rsid w:val="00CF6446"/>
    <w:rsid w:val="00D025C6"/>
    <w:rsid w:val="00D122A9"/>
    <w:rsid w:val="00D80112"/>
    <w:rsid w:val="00DB2A7D"/>
    <w:rsid w:val="00DC07A4"/>
    <w:rsid w:val="00DE0840"/>
    <w:rsid w:val="00E23F7E"/>
    <w:rsid w:val="00E24590"/>
    <w:rsid w:val="00E50EE3"/>
    <w:rsid w:val="00E541FD"/>
    <w:rsid w:val="00E73071"/>
    <w:rsid w:val="00E937E9"/>
    <w:rsid w:val="00EF7840"/>
    <w:rsid w:val="00F35704"/>
    <w:rsid w:val="00F42496"/>
    <w:rsid w:val="00F71542"/>
    <w:rsid w:val="00F76FFD"/>
    <w:rsid w:val="00F8689C"/>
    <w:rsid w:val="00F8717F"/>
    <w:rsid w:val="00F87E91"/>
    <w:rsid w:val="00FC104F"/>
    <w:rsid w:val="00FC4DA4"/>
    <w:rsid w:val="00FC6E7C"/>
    <w:rsid w:val="00FD104D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0F1A"/>
  <w15:docId w15:val="{D48B1662-57A9-4E6B-BB71-97AD16A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dcterms:created xsi:type="dcterms:W3CDTF">2018-07-01T15:35:00Z</dcterms:created>
  <dcterms:modified xsi:type="dcterms:W3CDTF">2018-08-03T10:47:00Z</dcterms:modified>
</cp:coreProperties>
</file>