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F9F05" w14:textId="272DC3BC" w:rsidR="0037097B" w:rsidRPr="00DF51A0" w:rsidRDefault="00DF51A0" w:rsidP="0037097B">
      <w:pPr>
        <w:spacing w:line="276" w:lineRule="auto"/>
        <w:jc w:val="center"/>
        <w:rPr>
          <w:rFonts w:asciiTheme="majorHAnsi" w:hAnsiTheme="majorHAnsi" w:cstheme="majorHAnsi"/>
          <w:b/>
          <w:sz w:val="36"/>
          <w:szCs w:val="36"/>
          <w:lang w:val="ru-RU"/>
        </w:rPr>
      </w:pPr>
      <w:r w:rsidRPr="00DF51A0">
        <w:rPr>
          <w:rFonts w:asciiTheme="majorHAnsi" w:hAnsiTheme="majorHAnsi" w:cstheme="majorHAnsi"/>
          <w:b/>
          <w:sz w:val="36"/>
          <w:szCs w:val="36"/>
          <w:lang w:val="ru-RU"/>
        </w:rPr>
        <w:t>Расширение охвата программ по сокращению правовых барьеров к услугам ВИЧ и ТБ</w:t>
      </w:r>
    </w:p>
    <w:p w14:paraId="4749661A" w14:textId="77777777" w:rsidR="00FD5FBE" w:rsidRPr="00DF51A0" w:rsidRDefault="00FD5FBE" w:rsidP="0037097B">
      <w:pPr>
        <w:spacing w:line="276" w:lineRule="auto"/>
        <w:jc w:val="center"/>
        <w:rPr>
          <w:rFonts w:asciiTheme="majorHAnsi" w:hAnsiTheme="majorHAnsi" w:cstheme="majorHAnsi"/>
          <w:sz w:val="36"/>
          <w:szCs w:val="36"/>
          <w:lang w:val="ru-RU"/>
        </w:rPr>
      </w:pPr>
    </w:p>
    <w:p w14:paraId="78C3604C" w14:textId="1D3E5DDA" w:rsidR="0037097B" w:rsidRPr="00DF51A0" w:rsidRDefault="00DF51A0" w:rsidP="0037097B">
      <w:pPr>
        <w:spacing w:line="276" w:lineRule="auto"/>
        <w:jc w:val="center"/>
        <w:rPr>
          <w:rFonts w:asciiTheme="majorHAnsi" w:hAnsiTheme="majorHAnsi" w:cstheme="majorHAnsi"/>
          <w:sz w:val="36"/>
          <w:szCs w:val="36"/>
          <w:lang w:val="ru-RU"/>
        </w:rPr>
      </w:pPr>
      <w:r>
        <w:rPr>
          <w:rFonts w:asciiTheme="majorHAnsi" w:hAnsiTheme="majorHAnsi" w:cstheme="majorHAnsi"/>
          <w:b/>
          <w:sz w:val="36"/>
          <w:szCs w:val="36"/>
          <w:lang w:val="ru-RU"/>
        </w:rPr>
        <w:t>Базовая оценка ситуации</w:t>
      </w:r>
      <w:r w:rsidR="0037097B" w:rsidRPr="00770C78">
        <w:rPr>
          <w:rFonts w:asciiTheme="majorHAnsi" w:hAnsiTheme="majorHAnsi" w:cstheme="majorHAnsi"/>
          <w:b/>
          <w:sz w:val="36"/>
          <w:szCs w:val="36"/>
          <w:lang w:val="ru-RU"/>
        </w:rPr>
        <w:t xml:space="preserve"> - </w:t>
      </w:r>
      <w:r>
        <w:rPr>
          <w:rFonts w:asciiTheme="majorHAnsi" w:hAnsiTheme="majorHAnsi" w:cstheme="majorHAnsi"/>
          <w:b/>
          <w:sz w:val="36"/>
          <w:szCs w:val="36"/>
          <w:lang w:val="ru-RU"/>
        </w:rPr>
        <w:t>Кыргызстан</w:t>
      </w:r>
    </w:p>
    <w:p w14:paraId="73339015" w14:textId="77777777" w:rsidR="009D4F14" w:rsidRPr="00770C78" w:rsidRDefault="009D4F14" w:rsidP="0037097B">
      <w:pPr>
        <w:pStyle w:val="Heading2"/>
        <w:rPr>
          <w:rFonts w:cstheme="majorHAnsi"/>
          <w:color w:val="auto"/>
          <w:sz w:val="28"/>
          <w:szCs w:val="28"/>
        </w:rPr>
      </w:pPr>
      <w:bookmarkStart w:id="0" w:name="_Toc486324225"/>
    </w:p>
    <w:bookmarkEnd w:id="0"/>
    <w:p w14:paraId="17B7E6B1" w14:textId="0138ED08" w:rsidR="0037097B" w:rsidRPr="00770C78" w:rsidRDefault="00770C78" w:rsidP="0037097B">
      <w:pPr>
        <w:pStyle w:val="Heading2"/>
        <w:rPr>
          <w:rFonts w:cstheme="majorHAnsi"/>
          <w:color w:val="auto"/>
          <w:sz w:val="32"/>
          <w:szCs w:val="32"/>
        </w:rPr>
      </w:pPr>
      <w:r>
        <w:rPr>
          <w:rFonts w:cstheme="majorHAnsi"/>
          <w:color w:val="auto"/>
          <w:sz w:val="32"/>
          <w:szCs w:val="32"/>
        </w:rPr>
        <w:t>Краткое содержание</w:t>
      </w:r>
    </w:p>
    <w:p w14:paraId="0519D3D8" w14:textId="77777777" w:rsidR="0037097B" w:rsidRPr="00770C78" w:rsidRDefault="0037097B" w:rsidP="0037097B">
      <w:pPr>
        <w:pStyle w:val="NormalWeb"/>
        <w:spacing w:before="0" w:beforeAutospacing="0" w:after="0" w:afterAutospacing="0"/>
        <w:rPr>
          <w:rFonts w:asciiTheme="majorHAnsi" w:hAnsiTheme="majorHAnsi" w:cstheme="majorHAnsi"/>
          <w:b/>
          <w:sz w:val="22"/>
          <w:szCs w:val="22"/>
        </w:rPr>
      </w:pPr>
    </w:p>
    <w:p w14:paraId="4AE0BA25" w14:textId="31FB970E" w:rsidR="0037097B" w:rsidRPr="00770C78" w:rsidRDefault="00770C78" w:rsidP="0037097B">
      <w:pPr>
        <w:pStyle w:val="NormalWeb"/>
        <w:spacing w:before="0" w:beforeAutospacing="0" w:after="0" w:afterAutospacing="0"/>
        <w:rPr>
          <w:rFonts w:asciiTheme="majorHAnsi" w:hAnsiTheme="majorHAnsi" w:cstheme="majorHAnsi"/>
          <w:b/>
          <w:sz w:val="28"/>
          <w:szCs w:val="28"/>
        </w:rPr>
      </w:pPr>
      <w:r>
        <w:rPr>
          <w:rFonts w:asciiTheme="majorHAnsi" w:hAnsiTheme="majorHAnsi" w:cstheme="majorHAnsi"/>
          <w:b/>
          <w:sz w:val="28"/>
          <w:szCs w:val="28"/>
        </w:rPr>
        <w:t>Введение</w:t>
      </w:r>
    </w:p>
    <w:p w14:paraId="2A51EB85" w14:textId="209B3A53" w:rsidR="0037097B" w:rsidRPr="001E4686" w:rsidRDefault="00657F1C" w:rsidP="0037097B">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С момента </w:t>
      </w:r>
      <w:r w:rsidRPr="00657F1C">
        <w:rPr>
          <w:rFonts w:asciiTheme="majorHAnsi" w:hAnsiTheme="majorHAnsi" w:cstheme="majorHAnsi"/>
          <w:sz w:val="22"/>
          <w:szCs w:val="22"/>
        </w:rPr>
        <w:t>принятия стратегии «Инвестирование для прекращения эпидемии на 2017-2022 гг.», Глобальный Фонд присоединился к страновым, техническим партнерам и другим донорам в основных усилиях по увеличению инвестиций в программы по устранению</w:t>
      </w:r>
      <w:r>
        <w:rPr>
          <w:rFonts w:asciiTheme="majorHAnsi" w:hAnsiTheme="majorHAnsi" w:cstheme="majorHAnsi"/>
          <w:sz w:val="22"/>
          <w:szCs w:val="22"/>
        </w:rPr>
        <w:t xml:space="preserve"> правовых барьеров  в национальн</w:t>
      </w:r>
      <w:r w:rsidR="00BB1C67">
        <w:rPr>
          <w:rFonts w:asciiTheme="majorHAnsi" w:hAnsiTheme="majorHAnsi" w:cstheme="majorHAnsi"/>
          <w:sz w:val="22"/>
          <w:szCs w:val="22"/>
        </w:rPr>
        <w:t>ых</w:t>
      </w:r>
      <w:r>
        <w:rPr>
          <w:rFonts w:asciiTheme="majorHAnsi" w:hAnsiTheme="majorHAnsi" w:cstheme="majorHAnsi"/>
          <w:sz w:val="22"/>
          <w:szCs w:val="22"/>
        </w:rPr>
        <w:t xml:space="preserve"> </w:t>
      </w:r>
      <w:r w:rsidR="00BB1C67">
        <w:rPr>
          <w:rFonts w:asciiTheme="majorHAnsi" w:hAnsiTheme="majorHAnsi" w:cstheme="majorHAnsi"/>
          <w:sz w:val="22"/>
          <w:szCs w:val="22"/>
        </w:rPr>
        <w:t>мерах борьбы с</w:t>
      </w:r>
      <w:r>
        <w:rPr>
          <w:rFonts w:asciiTheme="majorHAnsi" w:hAnsiTheme="majorHAnsi" w:cstheme="majorHAnsi"/>
          <w:sz w:val="22"/>
          <w:szCs w:val="22"/>
        </w:rPr>
        <w:t xml:space="preserve"> ВИЧ, ТБ и маляри</w:t>
      </w:r>
      <w:r w:rsidRPr="00657F1C">
        <w:rPr>
          <w:rFonts w:asciiTheme="majorHAnsi" w:hAnsiTheme="majorHAnsi" w:cstheme="majorHAnsi"/>
          <w:sz w:val="22"/>
          <w:szCs w:val="22"/>
        </w:rPr>
        <w:t>ей</w:t>
      </w:r>
      <w:r w:rsidR="0037097B" w:rsidRPr="00BB1C67">
        <w:rPr>
          <w:rFonts w:asciiTheme="majorHAnsi" w:hAnsiTheme="majorHAnsi" w:cstheme="majorHAnsi"/>
          <w:sz w:val="22"/>
          <w:szCs w:val="22"/>
        </w:rPr>
        <w:t xml:space="preserve"> (</w:t>
      </w:r>
      <w:r w:rsidR="00BB1C67">
        <w:rPr>
          <w:rFonts w:asciiTheme="majorHAnsi" w:hAnsiTheme="majorHAnsi" w:cstheme="majorHAnsi"/>
          <w:sz w:val="22"/>
          <w:szCs w:val="22"/>
        </w:rPr>
        <w:t>Глобальный Фонд,</w:t>
      </w:r>
      <w:r w:rsidR="0037097B" w:rsidRPr="00BB1C67">
        <w:rPr>
          <w:rFonts w:asciiTheme="majorHAnsi" w:hAnsiTheme="majorHAnsi" w:cstheme="majorHAnsi"/>
          <w:sz w:val="22"/>
          <w:szCs w:val="22"/>
        </w:rPr>
        <w:t xml:space="preserve"> 2016</w:t>
      </w:r>
      <w:r w:rsidR="0037097B" w:rsidRPr="00DF51A0">
        <w:rPr>
          <w:rFonts w:asciiTheme="majorHAnsi" w:hAnsiTheme="majorHAnsi" w:cstheme="majorHAnsi"/>
          <w:sz w:val="22"/>
          <w:szCs w:val="22"/>
          <w:lang w:val="en-US"/>
        </w:rPr>
        <w:t>a</w:t>
      </w:r>
      <w:r w:rsidR="0037097B" w:rsidRPr="00BB1C67">
        <w:rPr>
          <w:rFonts w:asciiTheme="majorHAnsi" w:hAnsiTheme="majorHAnsi" w:cstheme="majorHAnsi"/>
          <w:sz w:val="22"/>
          <w:szCs w:val="22"/>
        </w:rPr>
        <w:t xml:space="preserve">). </w:t>
      </w:r>
      <w:r w:rsidR="00BB1C67">
        <w:rPr>
          <w:rFonts w:asciiTheme="majorHAnsi" w:hAnsiTheme="majorHAnsi" w:cstheme="majorHAnsi"/>
          <w:sz w:val="22"/>
          <w:szCs w:val="22"/>
        </w:rPr>
        <w:t>Глобальный</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Фонд</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так</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поступил</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потому</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что</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признает</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что</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данные</w:t>
      </w:r>
      <w:r w:rsidR="00BB1C67" w:rsidRPr="00E84BA8">
        <w:rPr>
          <w:rFonts w:asciiTheme="majorHAnsi" w:hAnsiTheme="majorHAnsi" w:cstheme="majorHAnsi"/>
          <w:sz w:val="22"/>
          <w:szCs w:val="22"/>
        </w:rPr>
        <w:t xml:space="preserve"> </w:t>
      </w:r>
      <w:r w:rsidR="00BB1C67">
        <w:rPr>
          <w:rFonts w:asciiTheme="majorHAnsi" w:hAnsiTheme="majorHAnsi" w:cstheme="majorHAnsi"/>
          <w:sz w:val="22"/>
          <w:szCs w:val="22"/>
        </w:rPr>
        <w:t>программы</w:t>
      </w:r>
      <w:r w:rsidR="00BB1C67" w:rsidRPr="00E84BA8">
        <w:rPr>
          <w:rFonts w:asciiTheme="majorHAnsi" w:hAnsiTheme="majorHAnsi" w:cstheme="majorHAnsi"/>
          <w:sz w:val="22"/>
          <w:szCs w:val="22"/>
        </w:rPr>
        <w:t xml:space="preserve"> </w:t>
      </w:r>
      <w:r w:rsidR="00E84BA8" w:rsidRPr="00E84BA8">
        <w:rPr>
          <w:rFonts w:asciiTheme="majorHAnsi" w:hAnsiTheme="majorHAnsi" w:cstheme="majorHAnsi"/>
          <w:sz w:val="22"/>
          <w:szCs w:val="22"/>
        </w:rPr>
        <w:t>являются важным средством повышения эффективности грантов Глобального фонда</w:t>
      </w:r>
      <w:r w:rsidR="0037097B" w:rsidRPr="00E84BA8">
        <w:rPr>
          <w:rFonts w:asciiTheme="majorHAnsi" w:hAnsiTheme="majorHAnsi" w:cstheme="majorHAnsi"/>
          <w:sz w:val="22"/>
          <w:szCs w:val="22"/>
        </w:rPr>
        <w:t>.</w:t>
      </w:r>
      <w:r w:rsidR="00E84BA8">
        <w:rPr>
          <w:rFonts w:asciiTheme="majorHAnsi" w:hAnsiTheme="majorHAnsi" w:cstheme="majorHAnsi"/>
          <w:sz w:val="22"/>
          <w:szCs w:val="22"/>
        </w:rPr>
        <w:t xml:space="preserve"> Программы</w:t>
      </w:r>
      <w:r w:rsidR="00E84BA8" w:rsidRPr="001E4686">
        <w:rPr>
          <w:rFonts w:asciiTheme="majorHAnsi" w:hAnsiTheme="majorHAnsi" w:cstheme="majorHAnsi"/>
          <w:sz w:val="22"/>
          <w:szCs w:val="22"/>
        </w:rPr>
        <w:t xml:space="preserve"> </w:t>
      </w:r>
      <w:r w:rsidR="00E84BA8">
        <w:rPr>
          <w:rFonts w:asciiTheme="majorHAnsi" w:hAnsiTheme="majorHAnsi" w:cstheme="majorHAnsi"/>
          <w:sz w:val="22"/>
          <w:szCs w:val="22"/>
        </w:rPr>
        <w:t>увеличивают</w:t>
      </w:r>
      <w:r w:rsidR="00E84BA8" w:rsidRPr="001E4686">
        <w:rPr>
          <w:rFonts w:asciiTheme="majorHAnsi" w:hAnsiTheme="majorHAnsi" w:cstheme="majorHAnsi"/>
          <w:sz w:val="22"/>
          <w:szCs w:val="22"/>
        </w:rPr>
        <w:t xml:space="preserve"> </w:t>
      </w:r>
      <w:r w:rsidR="00E84BA8">
        <w:rPr>
          <w:rFonts w:asciiTheme="majorHAnsi" w:hAnsiTheme="majorHAnsi" w:cstheme="majorHAnsi"/>
          <w:sz w:val="22"/>
          <w:szCs w:val="22"/>
        </w:rPr>
        <w:t>охват</w:t>
      </w:r>
      <w:r w:rsidR="00E84BA8" w:rsidRPr="001E4686">
        <w:rPr>
          <w:rFonts w:asciiTheme="majorHAnsi" w:hAnsiTheme="majorHAnsi" w:cstheme="majorHAnsi"/>
          <w:sz w:val="22"/>
          <w:szCs w:val="22"/>
        </w:rPr>
        <w:t xml:space="preserve"> </w:t>
      </w:r>
      <w:r w:rsidR="00E84BA8">
        <w:rPr>
          <w:rFonts w:asciiTheme="majorHAnsi" w:hAnsiTheme="majorHAnsi" w:cstheme="majorHAnsi"/>
          <w:sz w:val="22"/>
          <w:szCs w:val="22"/>
        </w:rPr>
        <w:t>и</w:t>
      </w:r>
      <w:r w:rsidR="00E84BA8" w:rsidRPr="001E4686">
        <w:rPr>
          <w:rFonts w:asciiTheme="majorHAnsi" w:hAnsiTheme="majorHAnsi" w:cstheme="majorHAnsi"/>
          <w:sz w:val="22"/>
          <w:szCs w:val="22"/>
        </w:rPr>
        <w:t xml:space="preserve"> </w:t>
      </w:r>
      <w:r w:rsidR="00E84BA8">
        <w:rPr>
          <w:rFonts w:asciiTheme="majorHAnsi" w:hAnsiTheme="majorHAnsi" w:cstheme="majorHAnsi"/>
          <w:sz w:val="22"/>
          <w:szCs w:val="22"/>
        </w:rPr>
        <w:t>удержание</w:t>
      </w:r>
      <w:r w:rsidR="00E84BA8" w:rsidRPr="001E4686">
        <w:rPr>
          <w:rFonts w:asciiTheme="majorHAnsi" w:hAnsiTheme="majorHAnsi" w:cstheme="majorHAnsi"/>
          <w:sz w:val="22"/>
          <w:szCs w:val="22"/>
        </w:rPr>
        <w:t xml:space="preserve"> </w:t>
      </w:r>
      <w:r w:rsidR="00E84BA8">
        <w:rPr>
          <w:rFonts w:asciiTheme="majorHAnsi" w:hAnsiTheme="majorHAnsi" w:cstheme="majorHAnsi"/>
          <w:sz w:val="22"/>
          <w:szCs w:val="22"/>
        </w:rPr>
        <w:t>в</w:t>
      </w:r>
      <w:r w:rsidR="00E84BA8" w:rsidRPr="001E4686">
        <w:rPr>
          <w:rFonts w:asciiTheme="majorHAnsi" w:hAnsiTheme="majorHAnsi" w:cstheme="majorHAnsi"/>
          <w:sz w:val="22"/>
          <w:szCs w:val="22"/>
        </w:rPr>
        <w:t xml:space="preserve"> </w:t>
      </w:r>
      <w:r w:rsidR="00E84BA8">
        <w:rPr>
          <w:rFonts w:asciiTheme="majorHAnsi" w:hAnsiTheme="majorHAnsi" w:cstheme="majorHAnsi"/>
          <w:sz w:val="22"/>
          <w:szCs w:val="22"/>
        </w:rPr>
        <w:t>услугах</w:t>
      </w:r>
      <w:r w:rsidR="00E84BA8" w:rsidRPr="001E4686">
        <w:rPr>
          <w:rFonts w:asciiTheme="majorHAnsi" w:hAnsiTheme="majorHAnsi" w:cstheme="majorHAnsi"/>
          <w:sz w:val="22"/>
          <w:szCs w:val="22"/>
        </w:rPr>
        <w:t xml:space="preserve"> </w:t>
      </w:r>
      <w:r w:rsidR="00E84BA8">
        <w:rPr>
          <w:rFonts w:asciiTheme="majorHAnsi" w:hAnsiTheme="majorHAnsi" w:cstheme="majorHAnsi"/>
          <w:sz w:val="22"/>
          <w:szCs w:val="22"/>
        </w:rPr>
        <w:t>здравоохранения</w:t>
      </w:r>
      <w:r w:rsidR="001E4686">
        <w:rPr>
          <w:rFonts w:asciiTheme="majorHAnsi" w:hAnsiTheme="majorHAnsi" w:cstheme="majorHAnsi"/>
          <w:sz w:val="22"/>
          <w:szCs w:val="22"/>
        </w:rPr>
        <w:t xml:space="preserve"> и помогают обеспечить доступ к услугам здравоохранения связанных с данными тремя заболеваниями для наиболее затронутых групп</w:t>
      </w:r>
      <w:r w:rsidR="0037097B" w:rsidRPr="001E4686">
        <w:rPr>
          <w:rFonts w:asciiTheme="majorHAnsi" w:hAnsiTheme="majorHAnsi" w:cstheme="majorHAnsi"/>
          <w:sz w:val="22"/>
          <w:szCs w:val="22"/>
        </w:rPr>
        <w:t xml:space="preserve">. </w:t>
      </w:r>
    </w:p>
    <w:p w14:paraId="23C50B22" w14:textId="77777777" w:rsidR="0037097B" w:rsidRPr="001E4686" w:rsidRDefault="0037097B" w:rsidP="0037097B">
      <w:pPr>
        <w:pStyle w:val="NormalWeb"/>
        <w:spacing w:before="0" w:beforeAutospacing="0" w:after="0" w:afterAutospacing="0"/>
        <w:rPr>
          <w:rFonts w:asciiTheme="majorHAnsi" w:hAnsiTheme="majorHAnsi" w:cstheme="majorHAnsi"/>
          <w:sz w:val="22"/>
          <w:szCs w:val="22"/>
        </w:rPr>
      </w:pPr>
    </w:p>
    <w:p w14:paraId="5948EB92" w14:textId="7041E94F" w:rsidR="0037097B" w:rsidRPr="00221869" w:rsidRDefault="001E4686" w:rsidP="0037097B">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Данное</w:t>
      </w:r>
      <w:r w:rsidRPr="00221869">
        <w:rPr>
          <w:rFonts w:asciiTheme="majorHAnsi" w:hAnsiTheme="majorHAnsi" w:cstheme="majorHAnsi"/>
          <w:sz w:val="22"/>
          <w:szCs w:val="22"/>
        </w:rPr>
        <w:t xml:space="preserve"> </w:t>
      </w:r>
      <w:r>
        <w:rPr>
          <w:rFonts w:asciiTheme="majorHAnsi" w:hAnsiTheme="majorHAnsi" w:cstheme="majorHAnsi"/>
          <w:sz w:val="22"/>
          <w:szCs w:val="22"/>
        </w:rPr>
        <w:t>краткое</w:t>
      </w:r>
      <w:r w:rsidRPr="00221869">
        <w:rPr>
          <w:rFonts w:asciiTheme="majorHAnsi" w:hAnsiTheme="majorHAnsi" w:cstheme="majorHAnsi"/>
          <w:sz w:val="22"/>
          <w:szCs w:val="22"/>
        </w:rPr>
        <w:t xml:space="preserve"> </w:t>
      </w:r>
      <w:r>
        <w:rPr>
          <w:rFonts w:asciiTheme="majorHAnsi" w:hAnsiTheme="majorHAnsi" w:cstheme="majorHAnsi"/>
          <w:sz w:val="22"/>
          <w:szCs w:val="22"/>
        </w:rPr>
        <w:t>резюме</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взято</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из</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базовой</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оценки</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ситуации</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проведенной</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в</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Кыргызстане</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в</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качестве</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части</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исполнения</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Стратегической</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задачи</w:t>
      </w:r>
      <w:r w:rsidR="00221869" w:rsidRPr="00221869">
        <w:rPr>
          <w:rFonts w:asciiTheme="majorHAnsi" w:hAnsiTheme="majorHAnsi" w:cstheme="majorHAnsi"/>
          <w:sz w:val="22"/>
          <w:szCs w:val="22"/>
        </w:rPr>
        <w:t xml:space="preserve"> 3, </w:t>
      </w:r>
      <w:r w:rsidR="00221869">
        <w:rPr>
          <w:rFonts w:asciiTheme="majorHAnsi" w:hAnsiTheme="majorHAnsi" w:cstheme="majorHAnsi"/>
          <w:sz w:val="22"/>
          <w:szCs w:val="22"/>
        </w:rPr>
        <w:t>которое</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обязует</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Глобальный</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Фонд</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по</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Борьбе</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со</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СПИДом</w:t>
      </w:r>
      <w:r w:rsidR="00221869" w:rsidRPr="00221869">
        <w:rPr>
          <w:rFonts w:asciiTheme="majorHAnsi" w:hAnsiTheme="majorHAnsi" w:cstheme="majorHAnsi"/>
          <w:sz w:val="22"/>
          <w:szCs w:val="22"/>
        </w:rPr>
        <w:t xml:space="preserve">, </w:t>
      </w:r>
      <w:r w:rsidR="00221869">
        <w:rPr>
          <w:rFonts w:asciiTheme="majorHAnsi" w:hAnsiTheme="majorHAnsi" w:cstheme="majorHAnsi"/>
          <w:sz w:val="22"/>
          <w:szCs w:val="22"/>
        </w:rPr>
        <w:t>туберкулезом и малярией</w:t>
      </w:r>
      <w:r w:rsidR="0037097B" w:rsidRPr="00221869">
        <w:rPr>
          <w:rFonts w:asciiTheme="majorHAnsi" w:hAnsiTheme="majorHAnsi" w:cstheme="majorHAnsi"/>
          <w:sz w:val="22"/>
          <w:szCs w:val="22"/>
        </w:rPr>
        <w:t>: “</w:t>
      </w:r>
      <w:r w:rsidR="003D2956">
        <w:rPr>
          <w:rFonts w:asciiTheme="majorHAnsi" w:hAnsiTheme="majorHAnsi" w:cstheme="majorHAnsi"/>
          <w:bCs/>
          <w:i/>
          <w:iCs/>
          <w:sz w:val="22"/>
          <w:szCs w:val="22"/>
        </w:rPr>
        <w:t>внедрить и увеличить охват программами по устранению правовых барьеров в доступе к услугам ВИЧ, ТБ и малярии</w:t>
      </w:r>
      <w:r w:rsidR="0037097B" w:rsidRPr="00221869">
        <w:rPr>
          <w:rFonts w:asciiTheme="majorHAnsi" w:hAnsiTheme="majorHAnsi" w:cstheme="majorHAnsi"/>
          <w:bCs/>
          <w:i/>
          <w:iCs/>
          <w:sz w:val="22"/>
          <w:szCs w:val="22"/>
        </w:rPr>
        <w:t>”</w:t>
      </w:r>
      <w:r w:rsidR="0037097B" w:rsidRPr="00221869">
        <w:rPr>
          <w:rFonts w:asciiTheme="majorHAnsi" w:hAnsiTheme="majorHAnsi" w:cstheme="majorHAnsi"/>
          <w:sz w:val="22"/>
          <w:szCs w:val="22"/>
        </w:rPr>
        <w:t>.</w:t>
      </w:r>
      <w:r w:rsidR="0037097B" w:rsidRPr="00266299">
        <w:rPr>
          <w:rStyle w:val="FootnoteReference"/>
          <w:rFonts w:asciiTheme="majorHAnsi" w:hAnsiTheme="majorHAnsi" w:cstheme="majorHAnsi"/>
          <w:sz w:val="22"/>
          <w:szCs w:val="22"/>
        </w:rPr>
        <w:footnoteReference w:id="1"/>
      </w:r>
      <w:r w:rsidR="0037097B" w:rsidRPr="00221869">
        <w:rPr>
          <w:rFonts w:asciiTheme="majorHAnsi" w:hAnsiTheme="majorHAnsi" w:cstheme="majorHAnsi"/>
          <w:sz w:val="22"/>
          <w:szCs w:val="22"/>
        </w:rPr>
        <w:t xml:space="preserve"> </w:t>
      </w:r>
    </w:p>
    <w:p w14:paraId="5D82202C" w14:textId="77777777" w:rsidR="0037097B" w:rsidRPr="00221869" w:rsidRDefault="0037097B" w:rsidP="0037097B">
      <w:pPr>
        <w:pStyle w:val="NormalWeb"/>
        <w:spacing w:before="0" w:beforeAutospacing="0" w:after="0" w:afterAutospacing="0"/>
        <w:rPr>
          <w:rFonts w:asciiTheme="majorHAnsi" w:hAnsiTheme="majorHAnsi" w:cstheme="majorHAnsi"/>
          <w:sz w:val="22"/>
          <w:szCs w:val="22"/>
        </w:rPr>
      </w:pPr>
    </w:p>
    <w:p w14:paraId="6419138B" w14:textId="3142E1EF" w:rsidR="0037097B" w:rsidRPr="005D5E33" w:rsidRDefault="003D2956" w:rsidP="0037097B">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Хотя</w:t>
      </w:r>
      <w:r w:rsidRPr="00A817C0">
        <w:rPr>
          <w:rFonts w:asciiTheme="majorHAnsi" w:hAnsiTheme="majorHAnsi" w:cstheme="majorHAnsi"/>
          <w:sz w:val="22"/>
          <w:szCs w:val="22"/>
        </w:rPr>
        <w:t xml:space="preserve"> </w:t>
      </w:r>
      <w:r>
        <w:rPr>
          <w:rFonts w:asciiTheme="majorHAnsi" w:hAnsiTheme="majorHAnsi" w:cstheme="majorHAnsi"/>
          <w:sz w:val="22"/>
          <w:szCs w:val="22"/>
        </w:rPr>
        <w:t>Глобальный</w:t>
      </w:r>
      <w:r w:rsidRPr="00A817C0">
        <w:rPr>
          <w:rFonts w:asciiTheme="majorHAnsi" w:hAnsiTheme="majorHAnsi" w:cstheme="majorHAnsi"/>
          <w:sz w:val="22"/>
          <w:szCs w:val="22"/>
        </w:rPr>
        <w:t xml:space="preserve"> </w:t>
      </w:r>
      <w:r>
        <w:rPr>
          <w:rFonts w:asciiTheme="majorHAnsi" w:hAnsiTheme="majorHAnsi" w:cstheme="majorHAnsi"/>
          <w:sz w:val="22"/>
          <w:szCs w:val="22"/>
        </w:rPr>
        <w:t>Фонд</w:t>
      </w:r>
      <w:r w:rsidRPr="00A817C0">
        <w:rPr>
          <w:rFonts w:asciiTheme="majorHAnsi" w:hAnsiTheme="majorHAnsi" w:cstheme="majorHAnsi"/>
          <w:sz w:val="22"/>
          <w:szCs w:val="22"/>
        </w:rPr>
        <w:t xml:space="preserve"> </w:t>
      </w:r>
      <w:r>
        <w:rPr>
          <w:rFonts w:asciiTheme="majorHAnsi" w:hAnsiTheme="majorHAnsi" w:cstheme="majorHAnsi"/>
          <w:sz w:val="22"/>
          <w:szCs w:val="22"/>
        </w:rPr>
        <w:t>предоставляет</w:t>
      </w:r>
      <w:r w:rsidRPr="00A817C0">
        <w:rPr>
          <w:rFonts w:asciiTheme="majorHAnsi" w:hAnsiTheme="majorHAnsi" w:cstheme="majorHAnsi"/>
          <w:sz w:val="22"/>
          <w:szCs w:val="22"/>
        </w:rPr>
        <w:t xml:space="preserve"> </w:t>
      </w:r>
      <w:r>
        <w:rPr>
          <w:rFonts w:asciiTheme="majorHAnsi" w:hAnsiTheme="majorHAnsi" w:cstheme="majorHAnsi"/>
          <w:sz w:val="22"/>
          <w:szCs w:val="22"/>
        </w:rPr>
        <w:t>помощь</w:t>
      </w:r>
      <w:r w:rsidRPr="00A817C0">
        <w:rPr>
          <w:rFonts w:asciiTheme="majorHAnsi" w:hAnsiTheme="majorHAnsi" w:cstheme="majorHAnsi"/>
          <w:sz w:val="22"/>
          <w:szCs w:val="22"/>
        </w:rPr>
        <w:t xml:space="preserve"> </w:t>
      </w:r>
      <w:r>
        <w:rPr>
          <w:rFonts w:asciiTheme="majorHAnsi" w:hAnsiTheme="majorHAnsi" w:cstheme="majorHAnsi"/>
          <w:sz w:val="22"/>
          <w:szCs w:val="22"/>
        </w:rPr>
        <w:t>всем</w:t>
      </w:r>
      <w:r w:rsidRPr="00A817C0">
        <w:rPr>
          <w:rFonts w:asciiTheme="majorHAnsi" w:hAnsiTheme="majorHAnsi" w:cstheme="majorHAnsi"/>
          <w:sz w:val="22"/>
          <w:szCs w:val="22"/>
        </w:rPr>
        <w:t xml:space="preserve"> </w:t>
      </w:r>
      <w:r>
        <w:rPr>
          <w:rFonts w:asciiTheme="majorHAnsi" w:hAnsiTheme="majorHAnsi" w:cstheme="majorHAnsi"/>
          <w:sz w:val="22"/>
          <w:szCs w:val="22"/>
        </w:rPr>
        <w:t>странам</w:t>
      </w:r>
      <w:r w:rsidRPr="00A817C0">
        <w:rPr>
          <w:rFonts w:asciiTheme="majorHAnsi" w:hAnsiTheme="majorHAnsi" w:cstheme="majorHAnsi"/>
          <w:sz w:val="22"/>
          <w:szCs w:val="22"/>
        </w:rPr>
        <w:t xml:space="preserve"> </w:t>
      </w:r>
      <w:r>
        <w:rPr>
          <w:rFonts w:asciiTheme="majorHAnsi" w:hAnsiTheme="majorHAnsi" w:cstheme="majorHAnsi"/>
          <w:sz w:val="22"/>
          <w:szCs w:val="22"/>
        </w:rPr>
        <w:t>по</w:t>
      </w:r>
      <w:r w:rsidRPr="00A817C0">
        <w:rPr>
          <w:rFonts w:asciiTheme="majorHAnsi" w:hAnsiTheme="majorHAnsi" w:cstheme="majorHAnsi"/>
          <w:sz w:val="22"/>
          <w:szCs w:val="22"/>
        </w:rPr>
        <w:t xml:space="preserve"> </w:t>
      </w:r>
      <w:r>
        <w:rPr>
          <w:rFonts w:asciiTheme="majorHAnsi" w:hAnsiTheme="majorHAnsi" w:cstheme="majorHAnsi"/>
          <w:sz w:val="22"/>
          <w:szCs w:val="22"/>
        </w:rPr>
        <w:t>расширению</w:t>
      </w:r>
      <w:r w:rsidRPr="00A817C0">
        <w:rPr>
          <w:rFonts w:asciiTheme="majorHAnsi" w:hAnsiTheme="majorHAnsi" w:cstheme="majorHAnsi"/>
          <w:sz w:val="22"/>
          <w:szCs w:val="22"/>
        </w:rPr>
        <w:t xml:space="preserve"> </w:t>
      </w:r>
      <w:r>
        <w:rPr>
          <w:rFonts w:asciiTheme="majorHAnsi" w:hAnsiTheme="majorHAnsi" w:cstheme="majorHAnsi"/>
          <w:sz w:val="22"/>
          <w:szCs w:val="22"/>
        </w:rPr>
        <w:t>охвата</w:t>
      </w:r>
      <w:r w:rsidRPr="00A817C0">
        <w:rPr>
          <w:rFonts w:asciiTheme="majorHAnsi" w:hAnsiTheme="majorHAnsi" w:cstheme="majorHAnsi"/>
          <w:sz w:val="22"/>
          <w:szCs w:val="22"/>
        </w:rPr>
        <w:t xml:space="preserve"> </w:t>
      </w:r>
      <w:r w:rsidR="00A817C0">
        <w:rPr>
          <w:rFonts w:asciiTheme="majorHAnsi" w:hAnsiTheme="majorHAnsi" w:cstheme="majorHAnsi"/>
          <w:sz w:val="22"/>
          <w:szCs w:val="22"/>
        </w:rPr>
        <w:t>программ</w:t>
      </w:r>
      <w:r w:rsidR="00A817C0" w:rsidRPr="00A817C0">
        <w:rPr>
          <w:rFonts w:asciiTheme="majorHAnsi" w:hAnsiTheme="majorHAnsi" w:cstheme="majorHAnsi"/>
          <w:sz w:val="22"/>
          <w:szCs w:val="22"/>
        </w:rPr>
        <w:t xml:space="preserve"> </w:t>
      </w:r>
      <w:r w:rsidR="00A817C0">
        <w:rPr>
          <w:rFonts w:asciiTheme="majorHAnsi" w:hAnsiTheme="majorHAnsi" w:cstheme="majorHAnsi"/>
          <w:sz w:val="22"/>
          <w:szCs w:val="22"/>
        </w:rPr>
        <w:t>по</w:t>
      </w:r>
      <w:r w:rsidR="00A817C0" w:rsidRPr="00A817C0">
        <w:rPr>
          <w:rFonts w:asciiTheme="majorHAnsi" w:hAnsiTheme="majorHAnsi" w:cstheme="majorHAnsi"/>
          <w:sz w:val="22"/>
          <w:szCs w:val="22"/>
        </w:rPr>
        <w:t xml:space="preserve"> </w:t>
      </w:r>
      <w:r w:rsidR="00A817C0">
        <w:rPr>
          <w:rFonts w:asciiTheme="majorHAnsi" w:hAnsiTheme="majorHAnsi" w:cstheme="majorHAnsi"/>
          <w:sz w:val="22"/>
          <w:szCs w:val="22"/>
        </w:rPr>
        <w:t>устранению</w:t>
      </w:r>
      <w:r w:rsidR="00A817C0" w:rsidRPr="00A817C0">
        <w:rPr>
          <w:rFonts w:asciiTheme="majorHAnsi" w:hAnsiTheme="majorHAnsi" w:cstheme="majorHAnsi"/>
          <w:sz w:val="22"/>
          <w:szCs w:val="22"/>
        </w:rPr>
        <w:t xml:space="preserve"> </w:t>
      </w:r>
      <w:r w:rsidR="00A817C0">
        <w:rPr>
          <w:rFonts w:asciiTheme="majorHAnsi" w:hAnsiTheme="majorHAnsi" w:cstheme="majorHAnsi"/>
          <w:sz w:val="22"/>
          <w:szCs w:val="22"/>
        </w:rPr>
        <w:t>правовых</w:t>
      </w:r>
      <w:r w:rsidR="00A817C0" w:rsidRPr="00A817C0">
        <w:rPr>
          <w:rFonts w:asciiTheme="majorHAnsi" w:hAnsiTheme="majorHAnsi" w:cstheme="majorHAnsi"/>
          <w:sz w:val="22"/>
          <w:szCs w:val="22"/>
        </w:rPr>
        <w:t xml:space="preserve"> </w:t>
      </w:r>
      <w:r w:rsidR="00A817C0">
        <w:rPr>
          <w:rFonts w:asciiTheme="majorHAnsi" w:hAnsiTheme="majorHAnsi" w:cstheme="majorHAnsi"/>
          <w:sz w:val="22"/>
          <w:szCs w:val="22"/>
        </w:rPr>
        <w:t>барьеров</w:t>
      </w:r>
      <w:r w:rsidR="00A817C0" w:rsidRPr="00A817C0">
        <w:rPr>
          <w:rFonts w:asciiTheme="majorHAnsi" w:hAnsiTheme="majorHAnsi" w:cstheme="majorHAnsi"/>
          <w:sz w:val="22"/>
          <w:szCs w:val="22"/>
        </w:rPr>
        <w:t xml:space="preserve"> </w:t>
      </w:r>
      <w:r w:rsidR="00A817C0">
        <w:rPr>
          <w:rFonts w:asciiTheme="majorHAnsi" w:hAnsiTheme="majorHAnsi" w:cstheme="majorHAnsi"/>
          <w:sz w:val="22"/>
          <w:szCs w:val="22"/>
        </w:rPr>
        <w:t>к</w:t>
      </w:r>
      <w:r w:rsidR="00A817C0" w:rsidRPr="00A817C0">
        <w:rPr>
          <w:rFonts w:asciiTheme="majorHAnsi" w:hAnsiTheme="majorHAnsi" w:cstheme="majorHAnsi"/>
          <w:sz w:val="22"/>
          <w:szCs w:val="22"/>
        </w:rPr>
        <w:t xml:space="preserve"> </w:t>
      </w:r>
      <w:r w:rsidR="00A817C0">
        <w:rPr>
          <w:rFonts w:asciiTheme="majorHAnsi" w:hAnsiTheme="majorHAnsi" w:cstheme="majorHAnsi"/>
          <w:sz w:val="22"/>
          <w:szCs w:val="22"/>
        </w:rPr>
        <w:t>услугам</w:t>
      </w:r>
      <w:r w:rsidR="00A817C0" w:rsidRPr="00A817C0">
        <w:rPr>
          <w:rFonts w:asciiTheme="majorHAnsi" w:hAnsiTheme="majorHAnsi" w:cstheme="majorHAnsi"/>
          <w:sz w:val="22"/>
          <w:szCs w:val="22"/>
        </w:rPr>
        <w:t xml:space="preserve"> </w:t>
      </w:r>
      <w:r w:rsidR="00A817C0">
        <w:rPr>
          <w:rFonts w:asciiTheme="majorHAnsi" w:hAnsiTheme="majorHAnsi" w:cstheme="majorHAnsi"/>
          <w:sz w:val="22"/>
          <w:szCs w:val="22"/>
        </w:rPr>
        <w:t>здравоохранения</w:t>
      </w:r>
      <w:r w:rsidR="0037097B" w:rsidRPr="00A817C0">
        <w:rPr>
          <w:rFonts w:asciiTheme="majorHAnsi" w:hAnsiTheme="majorHAnsi" w:cstheme="majorHAnsi"/>
          <w:sz w:val="22"/>
          <w:szCs w:val="22"/>
        </w:rPr>
        <w:t xml:space="preserve">, </w:t>
      </w:r>
      <w:r w:rsidR="00A817C0">
        <w:rPr>
          <w:rFonts w:asciiTheme="majorHAnsi" w:hAnsiTheme="majorHAnsi" w:cstheme="majorHAnsi"/>
          <w:sz w:val="22"/>
          <w:szCs w:val="22"/>
        </w:rPr>
        <w:t xml:space="preserve">он также обеспечивает интенсивную помощь 20 странам </w:t>
      </w:r>
      <w:r w:rsidR="00453E2C">
        <w:rPr>
          <w:rFonts w:asciiTheme="majorHAnsi" w:hAnsiTheme="majorHAnsi" w:cstheme="majorHAnsi"/>
          <w:sz w:val="22"/>
          <w:szCs w:val="22"/>
        </w:rPr>
        <w:t>с тем, чтобы они могли внедрить комплексные программы, направленные на сокращение таких барьеров</w:t>
      </w:r>
      <w:r w:rsidR="0037097B" w:rsidRPr="00266299">
        <w:rPr>
          <w:rStyle w:val="FootnoteReference"/>
          <w:rFonts w:asciiTheme="majorHAnsi" w:hAnsiTheme="majorHAnsi" w:cstheme="majorHAnsi"/>
          <w:sz w:val="22"/>
          <w:szCs w:val="22"/>
          <w:lang w:val="en-US"/>
        </w:rPr>
        <w:footnoteReference w:id="2"/>
      </w:r>
      <w:r w:rsidR="0037097B" w:rsidRPr="00A817C0">
        <w:rPr>
          <w:rFonts w:asciiTheme="majorHAnsi" w:hAnsiTheme="majorHAnsi" w:cstheme="majorHAnsi"/>
          <w:sz w:val="22"/>
          <w:szCs w:val="22"/>
        </w:rPr>
        <w:t xml:space="preserve"> </w:t>
      </w:r>
      <w:r w:rsidR="00453E2C">
        <w:rPr>
          <w:rFonts w:asciiTheme="majorHAnsi" w:hAnsiTheme="majorHAnsi" w:cstheme="majorHAnsi"/>
          <w:sz w:val="22"/>
          <w:szCs w:val="22"/>
        </w:rPr>
        <w:t>Используя критерии основанные на нуждах, возможностях, потенциале и партнерств в сране, Кыргызстан и 19 других стран были отобраны для предоставления интенсивной помощи</w:t>
      </w:r>
      <w:r w:rsidR="0037097B" w:rsidRPr="00453E2C">
        <w:rPr>
          <w:rFonts w:asciiTheme="majorHAnsi" w:hAnsiTheme="majorHAnsi" w:cstheme="majorHAnsi"/>
          <w:sz w:val="22"/>
          <w:szCs w:val="22"/>
        </w:rPr>
        <w:t xml:space="preserve">. </w:t>
      </w:r>
      <w:r w:rsidR="00AF7C72">
        <w:rPr>
          <w:rFonts w:asciiTheme="majorHAnsi" w:hAnsiTheme="majorHAnsi" w:cstheme="majorHAnsi"/>
          <w:sz w:val="22"/>
          <w:szCs w:val="22"/>
        </w:rPr>
        <w:t>Данная</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базовая</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оценка</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является</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первым</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компонентом</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пакета</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услуг</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которые</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Кыргызстан</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получит</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lang w:val="en-US"/>
        </w:rPr>
        <w:t>c</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намерением</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предоставить</w:t>
      </w:r>
      <w:r w:rsidR="00AF7C72" w:rsidRPr="00AF7C72">
        <w:rPr>
          <w:rFonts w:asciiTheme="majorHAnsi" w:hAnsiTheme="majorHAnsi" w:cstheme="majorHAnsi"/>
          <w:sz w:val="22"/>
          <w:szCs w:val="22"/>
        </w:rPr>
        <w:t xml:space="preserve"> </w:t>
      </w:r>
      <w:r w:rsidR="00AF7C72">
        <w:rPr>
          <w:rFonts w:asciiTheme="majorHAnsi" w:hAnsiTheme="majorHAnsi" w:cstheme="majorHAnsi"/>
          <w:sz w:val="22"/>
          <w:szCs w:val="22"/>
        </w:rPr>
        <w:t>стране необходимые данные и анализ для определения</w:t>
      </w:r>
      <w:r w:rsidR="0037097B" w:rsidRPr="00AF7C72">
        <w:rPr>
          <w:rFonts w:asciiTheme="majorHAnsi" w:hAnsiTheme="majorHAnsi" w:cstheme="majorHAnsi"/>
          <w:sz w:val="22"/>
          <w:szCs w:val="22"/>
        </w:rPr>
        <w:t>,</w:t>
      </w:r>
      <w:r w:rsidR="0081757F">
        <w:rPr>
          <w:rFonts w:asciiTheme="majorHAnsi" w:hAnsiTheme="majorHAnsi" w:cstheme="majorHAnsi"/>
          <w:sz w:val="22"/>
          <w:szCs w:val="22"/>
        </w:rPr>
        <w:t xml:space="preserve"> подачи заявки и реализации комплексной программы  по устранению правовых барьеров к услугам ВИЧ и ТБ</w:t>
      </w:r>
      <w:r w:rsidR="0037097B" w:rsidRPr="00AF7C72">
        <w:rPr>
          <w:rFonts w:asciiTheme="majorHAnsi" w:hAnsiTheme="majorHAnsi" w:cstheme="majorHAnsi"/>
          <w:sz w:val="22"/>
          <w:szCs w:val="22"/>
        </w:rPr>
        <w:t xml:space="preserve">. </w:t>
      </w:r>
      <w:r w:rsidR="0081757F">
        <w:rPr>
          <w:rFonts w:asciiTheme="majorHAnsi" w:hAnsiTheme="majorHAnsi" w:cstheme="majorHAnsi"/>
          <w:sz w:val="22"/>
          <w:szCs w:val="22"/>
        </w:rPr>
        <w:t>С</w:t>
      </w:r>
      <w:r w:rsidR="0081757F" w:rsidRPr="005D5E33">
        <w:rPr>
          <w:rFonts w:asciiTheme="majorHAnsi" w:hAnsiTheme="majorHAnsi" w:cstheme="majorHAnsi"/>
          <w:sz w:val="22"/>
          <w:szCs w:val="22"/>
        </w:rPr>
        <w:t xml:space="preserve"> </w:t>
      </w:r>
      <w:r w:rsidR="0081757F">
        <w:rPr>
          <w:rFonts w:asciiTheme="majorHAnsi" w:hAnsiTheme="majorHAnsi" w:cstheme="majorHAnsi"/>
          <w:sz w:val="22"/>
          <w:szCs w:val="22"/>
        </w:rPr>
        <w:t>этой</w:t>
      </w:r>
      <w:r w:rsidR="0081757F" w:rsidRPr="005D5E33">
        <w:rPr>
          <w:rFonts w:asciiTheme="majorHAnsi" w:hAnsiTheme="majorHAnsi" w:cstheme="majorHAnsi"/>
          <w:sz w:val="22"/>
          <w:szCs w:val="22"/>
        </w:rPr>
        <w:t xml:space="preserve"> </w:t>
      </w:r>
      <w:r w:rsidR="0081757F">
        <w:rPr>
          <w:rFonts w:asciiTheme="majorHAnsi" w:hAnsiTheme="majorHAnsi" w:cstheme="majorHAnsi"/>
          <w:sz w:val="22"/>
          <w:szCs w:val="22"/>
        </w:rPr>
        <w:t>целью</w:t>
      </w:r>
      <w:r w:rsidR="0037097B" w:rsidRPr="005D5E33">
        <w:rPr>
          <w:rFonts w:asciiTheme="majorHAnsi" w:hAnsiTheme="majorHAnsi" w:cstheme="majorHAnsi"/>
          <w:sz w:val="22"/>
          <w:szCs w:val="22"/>
        </w:rPr>
        <w:t xml:space="preserve">, </w:t>
      </w:r>
      <w:r w:rsidR="0081757F">
        <w:rPr>
          <w:rFonts w:asciiTheme="majorHAnsi" w:hAnsiTheme="majorHAnsi" w:cstheme="majorHAnsi"/>
          <w:sz w:val="22"/>
          <w:szCs w:val="22"/>
        </w:rPr>
        <w:t>данная</w:t>
      </w:r>
      <w:r w:rsidR="0081757F" w:rsidRPr="005D5E33">
        <w:rPr>
          <w:rFonts w:asciiTheme="majorHAnsi" w:hAnsiTheme="majorHAnsi" w:cstheme="majorHAnsi"/>
          <w:sz w:val="22"/>
          <w:szCs w:val="22"/>
        </w:rPr>
        <w:t xml:space="preserve"> </w:t>
      </w:r>
      <w:r w:rsidR="0081757F">
        <w:rPr>
          <w:rFonts w:asciiTheme="majorHAnsi" w:hAnsiTheme="majorHAnsi" w:cstheme="majorHAnsi"/>
          <w:sz w:val="22"/>
          <w:szCs w:val="22"/>
        </w:rPr>
        <w:t>оценка</w:t>
      </w:r>
      <w:r w:rsidR="0037097B" w:rsidRPr="005D5E33">
        <w:rPr>
          <w:rFonts w:asciiTheme="majorHAnsi" w:hAnsiTheme="majorHAnsi" w:cstheme="majorHAnsi"/>
          <w:sz w:val="22"/>
          <w:szCs w:val="22"/>
        </w:rPr>
        <w:t>: (</w:t>
      </w:r>
      <w:r w:rsidR="0037097B" w:rsidRPr="00DF51A0">
        <w:rPr>
          <w:rFonts w:asciiTheme="majorHAnsi" w:hAnsiTheme="majorHAnsi" w:cstheme="majorHAnsi"/>
          <w:sz w:val="22"/>
          <w:szCs w:val="22"/>
          <w:lang w:val="en-US"/>
        </w:rPr>
        <w:t>a</w:t>
      </w:r>
      <w:r w:rsidR="0037097B" w:rsidRPr="005D5E33">
        <w:rPr>
          <w:rFonts w:asciiTheme="majorHAnsi" w:hAnsiTheme="majorHAnsi" w:cstheme="majorHAnsi"/>
          <w:sz w:val="22"/>
          <w:szCs w:val="22"/>
        </w:rPr>
        <w:t xml:space="preserve">) </w:t>
      </w:r>
      <w:r w:rsidR="005D5E33">
        <w:rPr>
          <w:rFonts w:asciiTheme="majorHAnsi" w:hAnsiTheme="majorHAnsi" w:cstheme="majorHAnsi"/>
          <w:sz w:val="22"/>
          <w:szCs w:val="22"/>
        </w:rPr>
        <w:t>формирует</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базовые</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данные</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о</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настоящей</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ситуации</w:t>
      </w:r>
      <w:r w:rsidR="0037097B" w:rsidRPr="005D5E33">
        <w:rPr>
          <w:rFonts w:asciiTheme="majorHAnsi" w:hAnsiTheme="majorHAnsi" w:cstheme="majorHAnsi"/>
          <w:sz w:val="22"/>
          <w:szCs w:val="22"/>
        </w:rPr>
        <w:t xml:space="preserve"> </w:t>
      </w:r>
      <w:r w:rsidR="005D5E33">
        <w:rPr>
          <w:rFonts w:asciiTheme="majorHAnsi" w:hAnsiTheme="majorHAnsi" w:cstheme="majorHAnsi"/>
          <w:sz w:val="22"/>
          <w:szCs w:val="22"/>
        </w:rPr>
        <w:t>в</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Кыргызстане</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относительно</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правовых</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барьеров</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к</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услугам</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ВИЧ</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и</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ТБ</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а</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также</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существующих</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программах</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по</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устранению</w:t>
      </w:r>
      <w:r w:rsidR="005D5E33" w:rsidRPr="005D5E33">
        <w:rPr>
          <w:rFonts w:asciiTheme="majorHAnsi" w:hAnsiTheme="majorHAnsi" w:cstheme="majorHAnsi"/>
          <w:sz w:val="22"/>
          <w:szCs w:val="22"/>
        </w:rPr>
        <w:t xml:space="preserve"> </w:t>
      </w:r>
      <w:r w:rsidR="005D5E33">
        <w:rPr>
          <w:rFonts w:asciiTheme="majorHAnsi" w:hAnsiTheme="majorHAnsi" w:cstheme="majorHAnsi"/>
          <w:sz w:val="22"/>
          <w:szCs w:val="22"/>
        </w:rPr>
        <w:t>их</w:t>
      </w:r>
      <w:r w:rsidR="0037097B" w:rsidRPr="005D5E33">
        <w:rPr>
          <w:rFonts w:asciiTheme="majorHAnsi" w:hAnsiTheme="majorHAnsi" w:cstheme="majorHAnsi"/>
          <w:sz w:val="22"/>
          <w:szCs w:val="22"/>
        </w:rPr>
        <w:t>, (</w:t>
      </w:r>
      <w:r w:rsidR="005D5E33">
        <w:rPr>
          <w:rFonts w:asciiTheme="majorHAnsi" w:hAnsiTheme="majorHAnsi" w:cstheme="majorHAnsi"/>
          <w:sz w:val="22"/>
          <w:szCs w:val="22"/>
        </w:rPr>
        <w:t>б</w:t>
      </w:r>
      <w:r w:rsidR="0037097B" w:rsidRPr="005D5E33">
        <w:rPr>
          <w:rFonts w:asciiTheme="majorHAnsi" w:hAnsiTheme="majorHAnsi" w:cstheme="majorHAnsi"/>
          <w:sz w:val="22"/>
          <w:szCs w:val="22"/>
        </w:rPr>
        <w:t xml:space="preserve">) </w:t>
      </w:r>
      <w:r w:rsidR="005D5E33">
        <w:rPr>
          <w:rFonts w:asciiTheme="majorHAnsi" w:hAnsiTheme="majorHAnsi" w:cstheme="majorHAnsi"/>
          <w:sz w:val="22"/>
          <w:szCs w:val="22"/>
        </w:rPr>
        <w:t xml:space="preserve">описывает </w:t>
      </w:r>
      <w:r w:rsidR="00B556C4">
        <w:rPr>
          <w:rFonts w:asciiTheme="majorHAnsi" w:hAnsiTheme="majorHAnsi" w:cstheme="majorHAnsi"/>
          <w:sz w:val="22"/>
          <w:szCs w:val="22"/>
        </w:rPr>
        <w:t>как выглядела бы комплексная программа по снижению данных барьеров</w:t>
      </w:r>
      <w:r w:rsidR="0037097B" w:rsidRPr="005D5E33">
        <w:rPr>
          <w:rFonts w:asciiTheme="majorHAnsi" w:hAnsiTheme="majorHAnsi" w:cstheme="majorHAnsi"/>
          <w:sz w:val="22"/>
          <w:szCs w:val="22"/>
        </w:rPr>
        <w:t>,</w:t>
      </w:r>
      <w:r w:rsidR="00B556C4">
        <w:rPr>
          <w:rFonts w:asciiTheme="majorHAnsi" w:hAnsiTheme="majorHAnsi" w:cstheme="majorHAnsi"/>
          <w:sz w:val="22"/>
          <w:szCs w:val="22"/>
        </w:rPr>
        <w:t xml:space="preserve"> и сколько бы это стоило</w:t>
      </w:r>
      <w:r w:rsidR="0037097B" w:rsidRPr="005D5E33">
        <w:rPr>
          <w:rFonts w:asciiTheme="majorHAnsi" w:hAnsiTheme="majorHAnsi" w:cstheme="majorHAnsi"/>
          <w:sz w:val="22"/>
          <w:szCs w:val="22"/>
        </w:rPr>
        <w:t xml:space="preserve">, </w:t>
      </w:r>
      <w:r w:rsidR="00B556C4">
        <w:rPr>
          <w:rFonts w:asciiTheme="majorHAnsi" w:hAnsiTheme="majorHAnsi" w:cstheme="majorHAnsi"/>
          <w:sz w:val="22"/>
          <w:szCs w:val="22"/>
        </w:rPr>
        <w:t>а также</w:t>
      </w:r>
      <w:r w:rsidR="0037097B" w:rsidRPr="005D5E33">
        <w:rPr>
          <w:rFonts w:asciiTheme="majorHAnsi" w:hAnsiTheme="majorHAnsi" w:cstheme="majorHAnsi"/>
          <w:sz w:val="22"/>
          <w:szCs w:val="22"/>
        </w:rPr>
        <w:t xml:space="preserve"> (</w:t>
      </w:r>
      <w:r w:rsidR="00B556C4">
        <w:rPr>
          <w:rFonts w:asciiTheme="majorHAnsi" w:hAnsiTheme="majorHAnsi" w:cstheme="majorHAnsi"/>
          <w:sz w:val="22"/>
          <w:szCs w:val="22"/>
        </w:rPr>
        <w:t>в</w:t>
      </w:r>
      <w:r w:rsidR="0037097B" w:rsidRPr="005D5E33">
        <w:rPr>
          <w:rFonts w:asciiTheme="majorHAnsi" w:hAnsiTheme="majorHAnsi" w:cstheme="majorHAnsi"/>
          <w:sz w:val="22"/>
          <w:szCs w:val="22"/>
        </w:rPr>
        <w:t xml:space="preserve">) </w:t>
      </w:r>
      <w:r w:rsidR="00B556C4">
        <w:rPr>
          <w:rFonts w:asciiTheme="majorHAnsi" w:hAnsiTheme="majorHAnsi" w:cstheme="majorHAnsi"/>
          <w:sz w:val="22"/>
          <w:szCs w:val="22"/>
        </w:rPr>
        <w:t xml:space="preserve">предлагает варианты для возможных следующих </w:t>
      </w:r>
      <w:r w:rsidR="006406F9">
        <w:rPr>
          <w:rFonts w:asciiTheme="majorHAnsi" w:hAnsiTheme="majorHAnsi" w:cstheme="majorHAnsi"/>
          <w:sz w:val="22"/>
          <w:szCs w:val="22"/>
        </w:rPr>
        <w:t>шагов внедрения комплексной программы</w:t>
      </w:r>
      <w:r w:rsidR="0037097B" w:rsidRPr="005D5E33">
        <w:rPr>
          <w:rFonts w:asciiTheme="majorHAnsi" w:hAnsiTheme="majorHAnsi" w:cstheme="majorHAnsi"/>
          <w:sz w:val="22"/>
          <w:szCs w:val="22"/>
        </w:rPr>
        <w:t xml:space="preserve">. </w:t>
      </w:r>
    </w:p>
    <w:p w14:paraId="310FBA5A" w14:textId="3BC33169" w:rsidR="0037097B" w:rsidRPr="00261000" w:rsidRDefault="006406F9" w:rsidP="006406F9">
      <w:pPr>
        <w:pStyle w:val="NormalWeb"/>
        <w:rPr>
          <w:rFonts w:asciiTheme="majorHAnsi" w:hAnsiTheme="majorHAnsi" w:cstheme="majorHAnsi"/>
          <w:sz w:val="22"/>
          <w:szCs w:val="22"/>
        </w:rPr>
      </w:pPr>
      <w:r>
        <w:rPr>
          <w:rFonts w:asciiTheme="majorHAnsi" w:hAnsiTheme="majorHAnsi" w:cstheme="majorHAnsi"/>
          <w:sz w:val="22"/>
          <w:szCs w:val="22"/>
        </w:rPr>
        <w:t>Ряд программных сфер с вовлечением нескольких интервенций и мероприятий для снижения правовых барьеров были найдены эффективными</w:t>
      </w:r>
      <w:r w:rsidR="00FD5FBE" w:rsidRPr="006406F9">
        <w:rPr>
          <w:rFonts w:asciiTheme="majorHAnsi" w:hAnsiTheme="majorHAnsi" w:cstheme="majorHAnsi"/>
          <w:sz w:val="22"/>
          <w:szCs w:val="22"/>
        </w:rPr>
        <w:t xml:space="preserve">. </w:t>
      </w:r>
      <w:r>
        <w:rPr>
          <w:rFonts w:asciiTheme="majorHAnsi" w:hAnsiTheme="majorHAnsi" w:cstheme="majorHAnsi"/>
          <w:sz w:val="22"/>
          <w:szCs w:val="22"/>
        </w:rPr>
        <w:t>Технические</w:t>
      </w:r>
      <w:r w:rsidRPr="003A33D8">
        <w:rPr>
          <w:rFonts w:asciiTheme="majorHAnsi" w:hAnsiTheme="majorHAnsi" w:cstheme="majorHAnsi"/>
          <w:sz w:val="22"/>
          <w:szCs w:val="22"/>
        </w:rPr>
        <w:t xml:space="preserve"> </w:t>
      </w:r>
      <w:r>
        <w:rPr>
          <w:rFonts w:asciiTheme="majorHAnsi" w:hAnsiTheme="majorHAnsi" w:cstheme="majorHAnsi"/>
          <w:sz w:val="22"/>
          <w:szCs w:val="22"/>
        </w:rPr>
        <w:t>партнеры</w:t>
      </w:r>
      <w:r w:rsidRPr="003A33D8">
        <w:rPr>
          <w:rFonts w:asciiTheme="majorHAnsi" w:hAnsiTheme="majorHAnsi" w:cstheme="majorHAnsi"/>
          <w:sz w:val="22"/>
          <w:szCs w:val="22"/>
        </w:rPr>
        <w:t xml:space="preserve"> </w:t>
      </w:r>
      <w:r>
        <w:rPr>
          <w:rFonts w:asciiTheme="majorHAnsi" w:hAnsiTheme="majorHAnsi" w:cstheme="majorHAnsi"/>
          <w:sz w:val="22"/>
          <w:szCs w:val="22"/>
        </w:rPr>
        <w:t>и</w:t>
      </w:r>
      <w:r w:rsidRPr="003A33D8">
        <w:rPr>
          <w:rFonts w:asciiTheme="majorHAnsi" w:hAnsiTheme="majorHAnsi" w:cstheme="majorHAnsi"/>
          <w:sz w:val="22"/>
          <w:szCs w:val="22"/>
        </w:rPr>
        <w:t xml:space="preserve"> </w:t>
      </w:r>
      <w:r>
        <w:rPr>
          <w:rFonts w:asciiTheme="majorHAnsi" w:hAnsiTheme="majorHAnsi" w:cstheme="majorHAnsi"/>
          <w:sz w:val="22"/>
          <w:szCs w:val="22"/>
        </w:rPr>
        <w:t>другие</w:t>
      </w:r>
      <w:r w:rsidRPr="003A33D8">
        <w:rPr>
          <w:rFonts w:asciiTheme="majorHAnsi" w:hAnsiTheme="majorHAnsi" w:cstheme="majorHAnsi"/>
          <w:sz w:val="22"/>
          <w:szCs w:val="22"/>
        </w:rPr>
        <w:t xml:space="preserve"> </w:t>
      </w:r>
      <w:r>
        <w:rPr>
          <w:rFonts w:asciiTheme="majorHAnsi" w:hAnsiTheme="majorHAnsi" w:cstheme="majorHAnsi"/>
          <w:sz w:val="22"/>
          <w:szCs w:val="22"/>
        </w:rPr>
        <w:t>эксперты</w:t>
      </w:r>
      <w:r w:rsidR="003A33D8" w:rsidRPr="003A33D8">
        <w:rPr>
          <w:rFonts w:asciiTheme="majorHAnsi" w:hAnsiTheme="majorHAnsi" w:cstheme="majorHAnsi"/>
          <w:sz w:val="22"/>
          <w:szCs w:val="22"/>
        </w:rPr>
        <w:t xml:space="preserve"> </w:t>
      </w:r>
      <w:r w:rsidR="003A33D8">
        <w:rPr>
          <w:rFonts w:asciiTheme="majorHAnsi" w:hAnsiTheme="majorHAnsi" w:cstheme="majorHAnsi"/>
          <w:sz w:val="22"/>
          <w:szCs w:val="22"/>
        </w:rPr>
        <w:t>признали их ключевыми компонентами ответа</w:t>
      </w:r>
      <w:r w:rsidR="0037097B" w:rsidRPr="003A33D8">
        <w:rPr>
          <w:rFonts w:asciiTheme="majorHAnsi" w:hAnsiTheme="majorHAnsi" w:cstheme="majorHAnsi"/>
          <w:sz w:val="22"/>
          <w:szCs w:val="22"/>
        </w:rPr>
        <w:t xml:space="preserve">. </w:t>
      </w:r>
      <w:r w:rsidR="003A33D8">
        <w:rPr>
          <w:rFonts w:asciiTheme="majorHAnsi" w:hAnsiTheme="majorHAnsi" w:cstheme="majorHAnsi"/>
          <w:sz w:val="22"/>
          <w:szCs w:val="22"/>
        </w:rPr>
        <w:t>Как</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для</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ВИЧ</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так</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и</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для</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ТБ</w:t>
      </w:r>
      <w:r w:rsidR="0037097B" w:rsidRPr="00DC7AF2">
        <w:rPr>
          <w:rFonts w:asciiTheme="majorHAnsi" w:hAnsiTheme="majorHAnsi" w:cstheme="majorHAnsi"/>
          <w:sz w:val="22"/>
          <w:szCs w:val="22"/>
        </w:rPr>
        <w:t xml:space="preserve">, </w:t>
      </w:r>
      <w:r w:rsidR="003A33D8">
        <w:rPr>
          <w:rFonts w:asciiTheme="majorHAnsi" w:hAnsiTheme="majorHAnsi" w:cstheme="majorHAnsi"/>
          <w:sz w:val="22"/>
          <w:szCs w:val="22"/>
        </w:rPr>
        <w:t>данные</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сферы</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программ</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состоят</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из</w:t>
      </w:r>
      <w:r w:rsidR="0037097B" w:rsidRPr="00DC7AF2">
        <w:rPr>
          <w:rFonts w:asciiTheme="majorHAnsi" w:hAnsiTheme="majorHAnsi" w:cstheme="majorHAnsi"/>
          <w:sz w:val="22"/>
          <w:szCs w:val="22"/>
        </w:rPr>
        <w:t>: (</w:t>
      </w:r>
      <w:r w:rsidR="0037097B" w:rsidRPr="00266299">
        <w:rPr>
          <w:rFonts w:asciiTheme="majorHAnsi" w:hAnsiTheme="majorHAnsi" w:cstheme="majorHAnsi"/>
          <w:sz w:val="22"/>
          <w:szCs w:val="22"/>
          <w:lang w:val="en-GB"/>
        </w:rPr>
        <w:t>a</w:t>
      </w:r>
      <w:r w:rsidR="0037097B" w:rsidRPr="00DC7AF2">
        <w:rPr>
          <w:rFonts w:asciiTheme="majorHAnsi" w:hAnsiTheme="majorHAnsi" w:cstheme="majorHAnsi"/>
          <w:sz w:val="22"/>
          <w:szCs w:val="22"/>
        </w:rPr>
        <w:t xml:space="preserve">) </w:t>
      </w:r>
      <w:r w:rsidR="003A33D8">
        <w:rPr>
          <w:rFonts w:asciiTheme="majorHAnsi" w:hAnsiTheme="majorHAnsi" w:cstheme="majorHAnsi"/>
          <w:sz w:val="22"/>
          <w:szCs w:val="22"/>
        </w:rPr>
        <w:t>снижения</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стигмы</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и</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дискриминации</w:t>
      </w:r>
      <w:r w:rsidR="0037097B" w:rsidRPr="00DC7AF2">
        <w:rPr>
          <w:rFonts w:asciiTheme="majorHAnsi" w:hAnsiTheme="majorHAnsi" w:cstheme="majorHAnsi"/>
          <w:sz w:val="22"/>
          <w:szCs w:val="22"/>
        </w:rPr>
        <w:t>; (</w:t>
      </w:r>
      <w:r w:rsidR="003A33D8">
        <w:rPr>
          <w:rFonts w:asciiTheme="majorHAnsi" w:hAnsiTheme="majorHAnsi" w:cstheme="majorHAnsi"/>
          <w:sz w:val="22"/>
          <w:szCs w:val="22"/>
        </w:rPr>
        <w:t>б</w:t>
      </w:r>
      <w:r w:rsidR="0037097B" w:rsidRPr="00DC7AF2">
        <w:rPr>
          <w:rFonts w:asciiTheme="majorHAnsi" w:hAnsiTheme="majorHAnsi" w:cstheme="majorHAnsi"/>
          <w:sz w:val="22"/>
          <w:szCs w:val="22"/>
        </w:rPr>
        <w:t xml:space="preserve">) </w:t>
      </w:r>
      <w:r w:rsidR="003A33D8">
        <w:rPr>
          <w:rFonts w:asciiTheme="majorHAnsi" w:hAnsiTheme="majorHAnsi" w:cstheme="majorHAnsi"/>
          <w:sz w:val="22"/>
          <w:szCs w:val="22"/>
        </w:rPr>
        <w:t>обучения</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сотрудников</w:t>
      </w:r>
      <w:r w:rsidR="003A33D8" w:rsidRPr="00DC7AF2">
        <w:rPr>
          <w:rFonts w:asciiTheme="majorHAnsi" w:hAnsiTheme="majorHAnsi" w:cstheme="majorHAnsi"/>
          <w:sz w:val="22"/>
          <w:szCs w:val="22"/>
        </w:rPr>
        <w:t xml:space="preserve"> </w:t>
      </w:r>
      <w:r w:rsidR="003A33D8">
        <w:rPr>
          <w:rFonts w:asciiTheme="majorHAnsi" w:hAnsiTheme="majorHAnsi" w:cstheme="majorHAnsi"/>
          <w:sz w:val="22"/>
          <w:szCs w:val="22"/>
        </w:rPr>
        <w:t>здравоохранения</w:t>
      </w:r>
      <w:r w:rsidR="00DC7AF2" w:rsidRPr="00DC7AF2">
        <w:rPr>
          <w:rFonts w:asciiTheme="majorHAnsi" w:hAnsiTheme="majorHAnsi" w:cstheme="majorHAnsi"/>
          <w:sz w:val="22"/>
          <w:szCs w:val="22"/>
        </w:rPr>
        <w:t xml:space="preserve"> </w:t>
      </w:r>
      <w:r w:rsidR="00DC7AF2">
        <w:rPr>
          <w:rFonts w:asciiTheme="majorHAnsi" w:hAnsiTheme="majorHAnsi" w:cstheme="majorHAnsi"/>
          <w:sz w:val="22"/>
          <w:szCs w:val="22"/>
        </w:rPr>
        <w:t>вопросам</w:t>
      </w:r>
      <w:r w:rsidR="00DC7AF2" w:rsidRPr="00DC7AF2">
        <w:rPr>
          <w:rFonts w:asciiTheme="majorHAnsi" w:hAnsiTheme="majorHAnsi" w:cstheme="majorHAnsi"/>
          <w:sz w:val="22"/>
          <w:szCs w:val="22"/>
        </w:rPr>
        <w:t xml:space="preserve"> </w:t>
      </w:r>
      <w:r w:rsidR="00DC7AF2">
        <w:rPr>
          <w:rFonts w:asciiTheme="majorHAnsi" w:hAnsiTheme="majorHAnsi" w:cstheme="majorHAnsi"/>
          <w:sz w:val="22"/>
          <w:szCs w:val="22"/>
        </w:rPr>
        <w:t>прав</w:t>
      </w:r>
      <w:r w:rsidR="00DC7AF2" w:rsidRPr="00DC7AF2">
        <w:rPr>
          <w:rFonts w:asciiTheme="majorHAnsi" w:hAnsiTheme="majorHAnsi" w:cstheme="majorHAnsi"/>
          <w:sz w:val="22"/>
          <w:szCs w:val="22"/>
        </w:rPr>
        <w:t xml:space="preserve"> </w:t>
      </w:r>
      <w:r w:rsidR="00DC7AF2">
        <w:rPr>
          <w:rFonts w:asciiTheme="majorHAnsi" w:hAnsiTheme="majorHAnsi" w:cstheme="majorHAnsi"/>
          <w:sz w:val="22"/>
          <w:szCs w:val="22"/>
        </w:rPr>
        <w:t>человека</w:t>
      </w:r>
      <w:r w:rsidR="00DC7AF2" w:rsidRPr="00DC7AF2">
        <w:rPr>
          <w:rFonts w:asciiTheme="majorHAnsi" w:hAnsiTheme="majorHAnsi" w:cstheme="majorHAnsi"/>
          <w:sz w:val="22"/>
          <w:szCs w:val="22"/>
        </w:rPr>
        <w:t xml:space="preserve"> </w:t>
      </w:r>
      <w:r w:rsidR="00DC7AF2">
        <w:rPr>
          <w:rFonts w:asciiTheme="majorHAnsi" w:hAnsiTheme="majorHAnsi" w:cstheme="majorHAnsi"/>
          <w:sz w:val="22"/>
          <w:szCs w:val="22"/>
        </w:rPr>
        <w:t>и</w:t>
      </w:r>
      <w:r w:rsidR="00DC7AF2" w:rsidRPr="00DC7AF2">
        <w:rPr>
          <w:rFonts w:asciiTheme="majorHAnsi" w:hAnsiTheme="majorHAnsi" w:cstheme="majorHAnsi"/>
          <w:sz w:val="22"/>
          <w:szCs w:val="22"/>
        </w:rPr>
        <w:t xml:space="preserve"> </w:t>
      </w:r>
      <w:r w:rsidR="00DC7AF2">
        <w:rPr>
          <w:rFonts w:asciiTheme="majorHAnsi" w:hAnsiTheme="majorHAnsi" w:cstheme="majorHAnsi"/>
          <w:sz w:val="22"/>
          <w:szCs w:val="22"/>
        </w:rPr>
        <w:t>медицинской</w:t>
      </w:r>
      <w:r w:rsidR="00DC7AF2" w:rsidRPr="00DC7AF2">
        <w:rPr>
          <w:rFonts w:asciiTheme="majorHAnsi" w:hAnsiTheme="majorHAnsi" w:cstheme="majorHAnsi"/>
          <w:sz w:val="22"/>
          <w:szCs w:val="22"/>
        </w:rPr>
        <w:t xml:space="preserve"> </w:t>
      </w:r>
      <w:r w:rsidR="00DC7AF2">
        <w:rPr>
          <w:rFonts w:asciiTheme="majorHAnsi" w:hAnsiTheme="majorHAnsi" w:cstheme="majorHAnsi"/>
          <w:sz w:val="22"/>
          <w:szCs w:val="22"/>
        </w:rPr>
        <w:t>этике</w:t>
      </w:r>
      <w:r w:rsidR="0037097B" w:rsidRPr="00DC7AF2">
        <w:rPr>
          <w:rFonts w:asciiTheme="majorHAnsi" w:hAnsiTheme="majorHAnsi" w:cstheme="majorHAnsi"/>
          <w:sz w:val="22"/>
          <w:szCs w:val="22"/>
        </w:rPr>
        <w:t>; (</w:t>
      </w:r>
      <w:r w:rsidR="00DC7AF2">
        <w:rPr>
          <w:rFonts w:asciiTheme="majorHAnsi" w:hAnsiTheme="majorHAnsi" w:cstheme="majorHAnsi"/>
          <w:sz w:val="22"/>
          <w:szCs w:val="22"/>
        </w:rPr>
        <w:t>в</w:t>
      </w:r>
      <w:r w:rsidR="0037097B" w:rsidRPr="00DC7AF2">
        <w:rPr>
          <w:rFonts w:asciiTheme="majorHAnsi" w:hAnsiTheme="majorHAnsi" w:cstheme="majorHAnsi"/>
          <w:sz w:val="22"/>
          <w:szCs w:val="22"/>
        </w:rPr>
        <w:t>)</w:t>
      </w:r>
      <w:r w:rsidR="00DC7AF2">
        <w:rPr>
          <w:rFonts w:asciiTheme="majorHAnsi" w:hAnsiTheme="majorHAnsi" w:cstheme="majorHAnsi"/>
          <w:sz w:val="22"/>
          <w:szCs w:val="22"/>
        </w:rPr>
        <w:t xml:space="preserve"> повышение </w:t>
      </w:r>
      <w:r w:rsidR="00DC7AF2">
        <w:rPr>
          <w:rFonts w:asciiTheme="majorHAnsi" w:hAnsiTheme="majorHAnsi" w:cstheme="majorHAnsi"/>
          <w:sz w:val="22"/>
          <w:szCs w:val="22"/>
        </w:rPr>
        <w:lastRenderedPageBreak/>
        <w:t>чувствительности законодателей и агентов правоохранительных структур</w:t>
      </w:r>
      <w:r w:rsidR="0037097B" w:rsidRPr="00DC7AF2">
        <w:rPr>
          <w:rFonts w:asciiTheme="majorHAnsi" w:hAnsiTheme="majorHAnsi" w:cstheme="majorHAnsi"/>
          <w:sz w:val="22"/>
          <w:szCs w:val="22"/>
        </w:rPr>
        <w:t>; (</w:t>
      </w:r>
      <w:r w:rsidR="00DC7AF2">
        <w:rPr>
          <w:rFonts w:asciiTheme="majorHAnsi" w:hAnsiTheme="majorHAnsi" w:cstheme="majorHAnsi"/>
          <w:sz w:val="22"/>
          <w:szCs w:val="22"/>
        </w:rPr>
        <w:t>г</w:t>
      </w:r>
      <w:r w:rsidR="0037097B" w:rsidRPr="00DC7AF2">
        <w:rPr>
          <w:rFonts w:asciiTheme="majorHAnsi" w:hAnsiTheme="majorHAnsi" w:cstheme="majorHAnsi"/>
          <w:sz w:val="22"/>
          <w:szCs w:val="22"/>
        </w:rPr>
        <w:t xml:space="preserve">) </w:t>
      </w:r>
      <w:r w:rsidR="00DC7AF2">
        <w:rPr>
          <w:rFonts w:asciiTheme="majorHAnsi" w:hAnsiTheme="majorHAnsi" w:cstheme="majorHAnsi"/>
          <w:sz w:val="22"/>
          <w:szCs w:val="22"/>
        </w:rPr>
        <w:t>снижение дискриминации в отношении женщин в контексте ВИЧ и ТБ</w:t>
      </w:r>
      <w:r w:rsidR="0037097B" w:rsidRPr="00DC7AF2">
        <w:rPr>
          <w:rFonts w:asciiTheme="majorHAnsi" w:hAnsiTheme="majorHAnsi" w:cstheme="majorHAnsi"/>
          <w:sz w:val="22"/>
          <w:szCs w:val="22"/>
        </w:rPr>
        <w:t>; (</w:t>
      </w:r>
      <w:r w:rsidR="00DC7AF2">
        <w:rPr>
          <w:rFonts w:asciiTheme="majorHAnsi" w:hAnsiTheme="majorHAnsi" w:cstheme="majorHAnsi"/>
          <w:sz w:val="22"/>
          <w:szCs w:val="22"/>
        </w:rPr>
        <w:t>д</w:t>
      </w:r>
      <w:r w:rsidR="0037097B" w:rsidRPr="00DC7AF2">
        <w:rPr>
          <w:rFonts w:asciiTheme="majorHAnsi" w:hAnsiTheme="majorHAnsi" w:cstheme="majorHAnsi"/>
          <w:sz w:val="22"/>
          <w:szCs w:val="22"/>
        </w:rPr>
        <w:t xml:space="preserve">) </w:t>
      </w:r>
      <w:r w:rsidR="00DC7AF2">
        <w:rPr>
          <w:rFonts w:asciiTheme="majorHAnsi" w:hAnsiTheme="majorHAnsi" w:cstheme="majorHAnsi"/>
          <w:sz w:val="22"/>
          <w:szCs w:val="22"/>
        </w:rPr>
        <w:t>правовая грамотность (</w:t>
      </w:r>
      <w:r w:rsidR="0037097B" w:rsidRPr="00DC7AF2">
        <w:rPr>
          <w:rFonts w:asciiTheme="majorHAnsi" w:hAnsiTheme="majorHAnsi" w:cstheme="majorHAnsi"/>
          <w:sz w:val="22"/>
          <w:szCs w:val="22"/>
        </w:rPr>
        <w:t>“</w:t>
      </w:r>
      <w:r w:rsidR="00DC7AF2">
        <w:rPr>
          <w:rFonts w:asciiTheme="majorHAnsi" w:hAnsiTheme="majorHAnsi" w:cstheme="majorHAnsi"/>
          <w:sz w:val="22"/>
          <w:szCs w:val="22"/>
        </w:rPr>
        <w:t>знание собственных прав</w:t>
      </w:r>
      <w:r w:rsidR="00DC7AF2" w:rsidRPr="00DC7AF2">
        <w:rPr>
          <w:rFonts w:asciiTheme="majorHAnsi" w:hAnsiTheme="majorHAnsi" w:cstheme="majorHAnsi"/>
          <w:sz w:val="22"/>
          <w:szCs w:val="22"/>
        </w:rPr>
        <w:t xml:space="preserve"> </w:t>
      </w:r>
      <w:r w:rsidR="0037097B" w:rsidRPr="00DC7AF2">
        <w:rPr>
          <w:rFonts w:asciiTheme="majorHAnsi" w:hAnsiTheme="majorHAnsi" w:cstheme="majorHAnsi"/>
          <w:sz w:val="22"/>
          <w:szCs w:val="22"/>
        </w:rPr>
        <w:t>”); (</w:t>
      </w:r>
      <w:r w:rsidR="00DC7AF2">
        <w:rPr>
          <w:rFonts w:asciiTheme="majorHAnsi" w:hAnsiTheme="majorHAnsi" w:cstheme="majorHAnsi"/>
          <w:sz w:val="22"/>
          <w:szCs w:val="22"/>
        </w:rPr>
        <w:t>е</w:t>
      </w:r>
      <w:r w:rsidR="0037097B" w:rsidRPr="00DC7AF2">
        <w:rPr>
          <w:rFonts w:asciiTheme="majorHAnsi" w:hAnsiTheme="majorHAnsi" w:cstheme="majorHAnsi"/>
          <w:sz w:val="22"/>
          <w:szCs w:val="22"/>
        </w:rPr>
        <w:t xml:space="preserve">) </w:t>
      </w:r>
      <w:r w:rsidR="003C1ABE">
        <w:rPr>
          <w:rFonts w:asciiTheme="majorHAnsi" w:hAnsiTheme="majorHAnsi" w:cstheme="majorHAnsi"/>
          <w:sz w:val="22"/>
          <w:szCs w:val="22"/>
        </w:rPr>
        <w:t>юридическая помощь</w:t>
      </w:r>
      <w:r w:rsidR="0037097B" w:rsidRPr="00DC7AF2">
        <w:rPr>
          <w:rFonts w:asciiTheme="majorHAnsi" w:hAnsiTheme="majorHAnsi" w:cstheme="majorHAnsi"/>
          <w:sz w:val="22"/>
          <w:szCs w:val="22"/>
        </w:rPr>
        <w:t xml:space="preserve">; </w:t>
      </w:r>
      <w:r w:rsidR="003C1ABE">
        <w:rPr>
          <w:rFonts w:asciiTheme="majorHAnsi" w:hAnsiTheme="majorHAnsi" w:cstheme="majorHAnsi"/>
          <w:sz w:val="22"/>
          <w:szCs w:val="22"/>
        </w:rPr>
        <w:t>и</w:t>
      </w:r>
      <w:r w:rsidR="0037097B" w:rsidRPr="00DC7AF2">
        <w:rPr>
          <w:rFonts w:asciiTheme="majorHAnsi" w:hAnsiTheme="majorHAnsi" w:cstheme="majorHAnsi"/>
          <w:sz w:val="22"/>
          <w:szCs w:val="22"/>
        </w:rPr>
        <w:t xml:space="preserve"> (</w:t>
      </w:r>
      <w:r w:rsidR="003C1ABE">
        <w:rPr>
          <w:rFonts w:asciiTheme="majorHAnsi" w:hAnsiTheme="majorHAnsi" w:cstheme="majorHAnsi"/>
          <w:sz w:val="22"/>
          <w:szCs w:val="22"/>
        </w:rPr>
        <w:t>ё</w:t>
      </w:r>
      <w:r w:rsidR="0037097B" w:rsidRPr="00DC7AF2">
        <w:rPr>
          <w:rFonts w:asciiTheme="majorHAnsi" w:hAnsiTheme="majorHAnsi" w:cstheme="majorHAnsi"/>
          <w:sz w:val="22"/>
          <w:szCs w:val="22"/>
        </w:rPr>
        <w:t xml:space="preserve">) </w:t>
      </w:r>
      <w:r w:rsidR="003C1ABE">
        <w:rPr>
          <w:rFonts w:asciiTheme="majorHAnsi" w:hAnsiTheme="majorHAnsi" w:cstheme="majorHAnsi"/>
          <w:sz w:val="22"/>
          <w:szCs w:val="22"/>
        </w:rPr>
        <w:t>мониторинг и реформа законодательства</w:t>
      </w:r>
      <w:r w:rsidR="0037097B" w:rsidRPr="00DC7AF2">
        <w:rPr>
          <w:rFonts w:asciiTheme="majorHAnsi" w:hAnsiTheme="majorHAnsi" w:cstheme="majorHAnsi"/>
          <w:sz w:val="22"/>
          <w:szCs w:val="22"/>
        </w:rPr>
        <w:t>,</w:t>
      </w:r>
      <w:r w:rsidR="003C1ABE">
        <w:rPr>
          <w:rFonts w:asciiTheme="majorHAnsi" w:hAnsiTheme="majorHAnsi" w:cstheme="majorHAnsi"/>
          <w:sz w:val="22"/>
          <w:szCs w:val="22"/>
        </w:rPr>
        <w:t xml:space="preserve"> регуляций и политик, связанных с ВИЧ и ТБ</w:t>
      </w:r>
      <w:r w:rsidR="0037097B" w:rsidRPr="00DC7AF2">
        <w:rPr>
          <w:rFonts w:asciiTheme="majorHAnsi" w:hAnsiTheme="majorHAnsi" w:cstheme="majorHAnsi"/>
          <w:sz w:val="22"/>
          <w:szCs w:val="22"/>
        </w:rPr>
        <w:t xml:space="preserve">. </w:t>
      </w:r>
      <w:r w:rsidR="003C1ABE">
        <w:rPr>
          <w:rFonts w:asciiTheme="majorHAnsi" w:hAnsiTheme="majorHAnsi" w:cstheme="majorHAnsi"/>
          <w:sz w:val="22"/>
          <w:szCs w:val="22"/>
        </w:rPr>
        <w:t>В</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добавок</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для</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ТБ</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есть</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необходимость</w:t>
      </w:r>
      <w:r w:rsidR="0037097B" w:rsidRPr="002642F6">
        <w:rPr>
          <w:rFonts w:asciiTheme="majorHAnsi" w:hAnsiTheme="majorHAnsi" w:cstheme="majorHAnsi"/>
          <w:sz w:val="22"/>
          <w:szCs w:val="22"/>
        </w:rPr>
        <w:t>:</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обеспечения</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конфиденциальности</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и</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приватности</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диагностики</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ТБ</w:t>
      </w:r>
      <w:r w:rsidR="0037097B" w:rsidRPr="002642F6">
        <w:rPr>
          <w:rFonts w:asciiTheme="majorHAnsi" w:hAnsiTheme="majorHAnsi" w:cstheme="majorHAnsi"/>
          <w:sz w:val="22"/>
          <w:szCs w:val="22"/>
        </w:rPr>
        <w:t xml:space="preserve">, </w:t>
      </w:r>
      <w:r w:rsidR="003C1ABE">
        <w:rPr>
          <w:rFonts w:asciiTheme="majorHAnsi" w:hAnsiTheme="majorHAnsi" w:cstheme="majorHAnsi"/>
          <w:sz w:val="22"/>
          <w:szCs w:val="22"/>
        </w:rPr>
        <w:t>мобилизации</w:t>
      </w:r>
      <w:r w:rsidR="003C1ABE" w:rsidRPr="002642F6">
        <w:rPr>
          <w:rFonts w:asciiTheme="majorHAnsi" w:hAnsiTheme="majorHAnsi" w:cstheme="majorHAnsi"/>
          <w:sz w:val="22"/>
          <w:szCs w:val="22"/>
        </w:rPr>
        <w:t xml:space="preserve"> </w:t>
      </w:r>
      <w:r w:rsidR="003C1ABE">
        <w:rPr>
          <w:rFonts w:asciiTheme="majorHAnsi" w:hAnsiTheme="majorHAnsi" w:cstheme="majorHAnsi"/>
          <w:sz w:val="22"/>
          <w:szCs w:val="22"/>
        </w:rPr>
        <w:t>и</w:t>
      </w:r>
      <w:r w:rsidR="003C1ABE" w:rsidRPr="002642F6">
        <w:rPr>
          <w:rFonts w:asciiTheme="majorHAnsi" w:hAnsiTheme="majorHAnsi" w:cstheme="majorHAnsi"/>
          <w:sz w:val="22"/>
          <w:szCs w:val="22"/>
        </w:rPr>
        <w:t xml:space="preserve"> </w:t>
      </w:r>
      <w:r w:rsidR="002642F6">
        <w:rPr>
          <w:rFonts w:asciiTheme="majorHAnsi" w:hAnsiTheme="majorHAnsi" w:cstheme="majorHAnsi"/>
          <w:sz w:val="22"/>
          <w:szCs w:val="22"/>
        </w:rPr>
        <w:t>повышение</w:t>
      </w:r>
      <w:r w:rsidR="002642F6" w:rsidRPr="002642F6">
        <w:rPr>
          <w:rFonts w:asciiTheme="majorHAnsi" w:hAnsiTheme="majorHAnsi" w:cstheme="majorHAnsi"/>
          <w:sz w:val="22"/>
          <w:szCs w:val="22"/>
        </w:rPr>
        <w:t xml:space="preserve"> </w:t>
      </w:r>
      <w:r w:rsidR="002642F6">
        <w:rPr>
          <w:rFonts w:asciiTheme="majorHAnsi" w:hAnsiTheme="majorHAnsi" w:cstheme="majorHAnsi"/>
          <w:sz w:val="22"/>
          <w:szCs w:val="22"/>
        </w:rPr>
        <w:t>потенциала</w:t>
      </w:r>
      <w:r w:rsidR="002642F6" w:rsidRPr="002642F6">
        <w:rPr>
          <w:rFonts w:asciiTheme="majorHAnsi" w:hAnsiTheme="majorHAnsi" w:cstheme="majorHAnsi"/>
          <w:sz w:val="22"/>
          <w:szCs w:val="22"/>
        </w:rPr>
        <w:t xml:space="preserve"> </w:t>
      </w:r>
      <w:r w:rsidR="002642F6">
        <w:rPr>
          <w:rFonts w:asciiTheme="majorHAnsi" w:hAnsiTheme="majorHAnsi" w:cstheme="majorHAnsi"/>
          <w:sz w:val="22"/>
          <w:szCs w:val="22"/>
        </w:rPr>
        <w:t>пациентов</w:t>
      </w:r>
      <w:r w:rsidR="002642F6" w:rsidRPr="002642F6">
        <w:rPr>
          <w:rFonts w:asciiTheme="majorHAnsi" w:hAnsiTheme="majorHAnsi" w:cstheme="majorHAnsi"/>
          <w:sz w:val="22"/>
          <w:szCs w:val="22"/>
        </w:rPr>
        <w:t xml:space="preserve"> </w:t>
      </w:r>
      <w:r w:rsidR="002642F6">
        <w:rPr>
          <w:rFonts w:asciiTheme="majorHAnsi" w:hAnsiTheme="majorHAnsi" w:cstheme="majorHAnsi"/>
          <w:sz w:val="22"/>
          <w:szCs w:val="22"/>
        </w:rPr>
        <w:t>ТБ</w:t>
      </w:r>
      <w:r w:rsidR="002642F6" w:rsidRPr="002642F6">
        <w:rPr>
          <w:rFonts w:asciiTheme="majorHAnsi" w:hAnsiTheme="majorHAnsi" w:cstheme="majorHAnsi"/>
          <w:sz w:val="22"/>
          <w:szCs w:val="22"/>
        </w:rPr>
        <w:t xml:space="preserve"> </w:t>
      </w:r>
      <w:r w:rsidR="002642F6">
        <w:rPr>
          <w:rFonts w:asciiTheme="majorHAnsi" w:hAnsiTheme="majorHAnsi" w:cstheme="majorHAnsi"/>
          <w:sz w:val="22"/>
          <w:szCs w:val="22"/>
        </w:rPr>
        <w:t>и</w:t>
      </w:r>
      <w:r w:rsidR="002642F6" w:rsidRPr="002642F6">
        <w:rPr>
          <w:rFonts w:asciiTheme="majorHAnsi" w:hAnsiTheme="majorHAnsi" w:cstheme="majorHAnsi"/>
          <w:sz w:val="22"/>
          <w:szCs w:val="22"/>
        </w:rPr>
        <w:t xml:space="preserve"> </w:t>
      </w:r>
      <w:r w:rsidR="002642F6">
        <w:rPr>
          <w:rFonts w:asciiTheme="majorHAnsi" w:hAnsiTheme="majorHAnsi" w:cstheme="majorHAnsi"/>
          <w:sz w:val="22"/>
          <w:szCs w:val="22"/>
        </w:rPr>
        <w:t>групп</w:t>
      </w:r>
      <w:r w:rsidR="002642F6" w:rsidRPr="002642F6">
        <w:rPr>
          <w:rFonts w:asciiTheme="majorHAnsi" w:hAnsiTheme="majorHAnsi" w:cstheme="majorHAnsi"/>
          <w:sz w:val="22"/>
          <w:szCs w:val="22"/>
        </w:rPr>
        <w:t xml:space="preserve"> </w:t>
      </w:r>
      <w:r w:rsidR="002642F6">
        <w:rPr>
          <w:rFonts w:asciiTheme="majorHAnsi" w:hAnsiTheme="majorHAnsi" w:cstheme="majorHAnsi"/>
          <w:sz w:val="22"/>
          <w:szCs w:val="22"/>
        </w:rPr>
        <w:t>сообщества</w:t>
      </w:r>
      <w:r w:rsidR="0037097B" w:rsidRPr="002642F6">
        <w:rPr>
          <w:rFonts w:asciiTheme="majorHAnsi" w:hAnsiTheme="majorHAnsi" w:cstheme="majorHAnsi"/>
          <w:sz w:val="22"/>
          <w:szCs w:val="22"/>
        </w:rPr>
        <w:t xml:space="preserve">, </w:t>
      </w:r>
      <w:r w:rsidR="002642F6">
        <w:rPr>
          <w:rFonts w:asciiTheme="majorHAnsi" w:hAnsiTheme="majorHAnsi" w:cstheme="majorHAnsi"/>
          <w:sz w:val="22"/>
          <w:szCs w:val="22"/>
        </w:rPr>
        <w:t xml:space="preserve">принятия мер в ответ на чрезмерно расплывчатые политики относительно </w:t>
      </w:r>
      <w:r w:rsidR="00261000">
        <w:rPr>
          <w:rFonts w:asciiTheme="majorHAnsi" w:hAnsiTheme="majorHAnsi" w:cstheme="majorHAnsi"/>
          <w:sz w:val="22"/>
          <w:szCs w:val="22"/>
        </w:rPr>
        <w:t>не-добровольной изоляции и удержании</w:t>
      </w:r>
      <w:r w:rsidR="002642F6">
        <w:rPr>
          <w:rFonts w:asciiTheme="majorHAnsi" w:hAnsiTheme="majorHAnsi" w:cstheme="majorHAnsi"/>
          <w:sz w:val="22"/>
          <w:szCs w:val="22"/>
        </w:rPr>
        <w:t xml:space="preserve"> </w:t>
      </w:r>
      <w:r w:rsidR="00261000">
        <w:rPr>
          <w:rFonts w:asciiTheme="majorHAnsi" w:hAnsiTheme="majorHAnsi" w:cstheme="majorHAnsi"/>
          <w:sz w:val="22"/>
          <w:szCs w:val="22"/>
        </w:rPr>
        <w:t>за неудачность в приверженности к лечению ТБ</w:t>
      </w:r>
      <w:r w:rsidR="0037097B" w:rsidRPr="00261000">
        <w:rPr>
          <w:rFonts w:asciiTheme="majorHAnsi" w:hAnsiTheme="majorHAnsi" w:cstheme="majorHAnsi"/>
          <w:sz w:val="22"/>
          <w:szCs w:val="22"/>
        </w:rPr>
        <w:t>,</w:t>
      </w:r>
      <w:r w:rsidR="00261000" w:rsidRPr="00261000">
        <w:rPr>
          <w:rFonts w:asciiTheme="majorHAnsi" w:hAnsiTheme="majorHAnsi" w:cstheme="majorHAnsi"/>
          <w:sz w:val="22"/>
          <w:szCs w:val="22"/>
        </w:rPr>
        <w:t xml:space="preserve"> </w:t>
      </w:r>
      <w:r w:rsidR="00261000">
        <w:rPr>
          <w:rFonts w:asciiTheme="majorHAnsi" w:hAnsiTheme="majorHAnsi" w:cstheme="majorHAnsi"/>
          <w:sz w:val="22"/>
          <w:szCs w:val="22"/>
        </w:rPr>
        <w:t>и</w:t>
      </w:r>
      <w:r w:rsidR="00261000" w:rsidRPr="00261000">
        <w:rPr>
          <w:rFonts w:asciiTheme="majorHAnsi" w:hAnsiTheme="majorHAnsi" w:cstheme="majorHAnsi"/>
          <w:sz w:val="22"/>
          <w:szCs w:val="22"/>
        </w:rPr>
        <w:t xml:space="preserve"> </w:t>
      </w:r>
      <w:r w:rsidR="00261000">
        <w:rPr>
          <w:rFonts w:asciiTheme="majorHAnsi" w:hAnsiTheme="majorHAnsi" w:cstheme="majorHAnsi"/>
          <w:sz w:val="22"/>
          <w:szCs w:val="22"/>
        </w:rPr>
        <w:t>предпринять</w:t>
      </w:r>
      <w:r w:rsidR="00261000" w:rsidRPr="00261000">
        <w:rPr>
          <w:rFonts w:asciiTheme="majorHAnsi" w:hAnsiTheme="majorHAnsi" w:cstheme="majorHAnsi"/>
          <w:sz w:val="22"/>
          <w:szCs w:val="22"/>
        </w:rPr>
        <w:t xml:space="preserve"> </w:t>
      </w:r>
      <w:r w:rsidR="00261000">
        <w:rPr>
          <w:rFonts w:asciiTheme="majorHAnsi" w:hAnsiTheme="majorHAnsi" w:cstheme="majorHAnsi"/>
          <w:sz w:val="22"/>
          <w:szCs w:val="22"/>
        </w:rPr>
        <w:t>попытки</w:t>
      </w:r>
      <w:r w:rsidR="00261000" w:rsidRPr="00261000">
        <w:rPr>
          <w:rFonts w:asciiTheme="majorHAnsi" w:hAnsiTheme="majorHAnsi" w:cstheme="majorHAnsi"/>
          <w:sz w:val="22"/>
          <w:szCs w:val="22"/>
        </w:rPr>
        <w:t xml:space="preserve"> </w:t>
      </w:r>
      <w:r w:rsidR="00261000">
        <w:rPr>
          <w:rFonts w:asciiTheme="majorHAnsi" w:hAnsiTheme="majorHAnsi" w:cstheme="majorHAnsi"/>
          <w:sz w:val="22"/>
          <w:szCs w:val="22"/>
        </w:rPr>
        <w:t>устранения</w:t>
      </w:r>
      <w:r w:rsidR="00261000" w:rsidRPr="00261000">
        <w:rPr>
          <w:rFonts w:asciiTheme="majorHAnsi" w:hAnsiTheme="majorHAnsi" w:cstheme="majorHAnsi"/>
          <w:sz w:val="22"/>
          <w:szCs w:val="22"/>
        </w:rPr>
        <w:t xml:space="preserve"> </w:t>
      </w:r>
      <w:r w:rsidR="00261000">
        <w:rPr>
          <w:rFonts w:asciiTheme="majorHAnsi" w:hAnsiTheme="majorHAnsi" w:cstheme="majorHAnsi"/>
          <w:sz w:val="22"/>
          <w:szCs w:val="22"/>
        </w:rPr>
        <w:t>барьеров</w:t>
      </w:r>
      <w:r w:rsidR="00261000" w:rsidRPr="00261000">
        <w:rPr>
          <w:rFonts w:asciiTheme="majorHAnsi" w:hAnsiTheme="majorHAnsi" w:cstheme="majorHAnsi"/>
          <w:sz w:val="22"/>
          <w:szCs w:val="22"/>
        </w:rPr>
        <w:t xml:space="preserve"> </w:t>
      </w:r>
      <w:r w:rsidR="00261000">
        <w:rPr>
          <w:rFonts w:asciiTheme="majorHAnsi" w:hAnsiTheme="majorHAnsi" w:cstheme="majorHAnsi"/>
          <w:sz w:val="22"/>
          <w:szCs w:val="22"/>
        </w:rPr>
        <w:t>к услугам ТБ в пенитенциарной системе</w:t>
      </w:r>
      <w:r w:rsidR="0037097B" w:rsidRPr="00261000">
        <w:rPr>
          <w:rFonts w:asciiTheme="majorHAnsi" w:hAnsiTheme="majorHAnsi" w:cstheme="majorHAnsi"/>
          <w:sz w:val="22"/>
          <w:szCs w:val="22"/>
        </w:rPr>
        <w:t>.</w:t>
      </w:r>
      <w:r w:rsidR="0037097B" w:rsidRPr="00266299">
        <w:rPr>
          <w:rStyle w:val="FootnoteReference"/>
          <w:rFonts w:asciiTheme="majorHAnsi" w:hAnsiTheme="majorHAnsi" w:cstheme="majorHAnsi"/>
          <w:sz w:val="22"/>
          <w:szCs w:val="22"/>
        </w:rPr>
        <w:footnoteReference w:id="3"/>
      </w:r>
    </w:p>
    <w:p w14:paraId="436CD607" w14:textId="20D7FE19" w:rsidR="0037097B" w:rsidRPr="005201A4" w:rsidRDefault="00261000" w:rsidP="0037097B">
      <w:pPr>
        <w:pStyle w:val="NormalWeb"/>
        <w:spacing w:before="0" w:beforeAutospacing="0" w:after="0" w:afterAutospacing="0"/>
        <w:rPr>
          <w:rFonts w:asciiTheme="majorHAnsi" w:hAnsiTheme="majorHAnsi" w:cstheme="majorHAnsi"/>
          <w:b/>
          <w:sz w:val="28"/>
          <w:szCs w:val="28"/>
        </w:rPr>
      </w:pPr>
      <w:r>
        <w:rPr>
          <w:rFonts w:asciiTheme="majorHAnsi" w:hAnsiTheme="majorHAnsi" w:cstheme="majorHAnsi"/>
          <w:b/>
          <w:sz w:val="28"/>
          <w:szCs w:val="28"/>
        </w:rPr>
        <w:t>Методология</w:t>
      </w:r>
    </w:p>
    <w:p w14:paraId="415BA163" w14:textId="07D0A920" w:rsidR="0037097B" w:rsidRPr="00087B6D" w:rsidRDefault="00261000" w:rsidP="0037097B">
      <w:pPr>
        <w:pStyle w:val="NormalWeb"/>
        <w:spacing w:before="0" w:beforeAutospacing="0" w:after="0" w:afterAutospacing="0"/>
        <w:rPr>
          <w:rFonts w:asciiTheme="majorHAnsi" w:hAnsiTheme="majorHAnsi" w:cstheme="majorHAnsi"/>
          <w:u w:val="single"/>
        </w:rPr>
      </w:pPr>
      <w:r>
        <w:rPr>
          <w:rFonts w:asciiTheme="majorHAnsi" w:hAnsiTheme="majorHAnsi" w:cstheme="majorHAnsi"/>
          <w:sz w:val="22"/>
          <w:szCs w:val="22"/>
        </w:rPr>
        <w:t>В</w:t>
      </w:r>
      <w:r w:rsidRPr="0091395E">
        <w:rPr>
          <w:rFonts w:asciiTheme="majorHAnsi" w:hAnsiTheme="majorHAnsi" w:cstheme="majorHAnsi"/>
          <w:sz w:val="22"/>
          <w:szCs w:val="22"/>
        </w:rPr>
        <w:t xml:space="preserve"> </w:t>
      </w:r>
      <w:r>
        <w:rPr>
          <w:rFonts w:asciiTheme="majorHAnsi" w:hAnsiTheme="majorHAnsi" w:cstheme="majorHAnsi"/>
          <w:sz w:val="22"/>
          <w:szCs w:val="22"/>
        </w:rPr>
        <w:t>период</w:t>
      </w:r>
      <w:r w:rsidRPr="0091395E">
        <w:rPr>
          <w:rFonts w:asciiTheme="majorHAnsi" w:hAnsiTheme="majorHAnsi" w:cstheme="majorHAnsi"/>
          <w:sz w:val="22"/>
          <w:szCs w:val="22"/>
        </w:rPr>
        <w:t xml:space="preserve"> </w:t>
      </w:r>
      <w:r>
        <w:rPr>
          <w:rFonts w:asciiTheme="majorHAnsi" w:hAnsiTheme="majorHAnsi" w:cstheme="majorHAnsi"/>
          <w:sz w:val="22"/>
          <w:szCs w:val="22"/>
        </w:rPr>
        <w:t>с</w:t>
      </w:r>
      <w:r w:rsidRPr="0091395E">
        <w:rPr>
          <w:rFonts w:asciiTheme="majorHAnsi" w:hAnsiTheme="majorHAnsi" w:cstheme="majorHAnsi"/>
          <w:sz w:val="22"/>
          <w:szCs w:val="22"/>
        </w:rPr>
        <w:t xml:space="preserve"> </w:t>
      </w:r>
      <w:r w:rsidR="009B3A6A" w:rsidRPr="0091395E">
        <w:rPr>
          <w:rFonts w:asciiTheme="majorHAnsi" w:hAnsiTheme="majorHAnsi" w:cstheme="majorHAnsi"/>
          <w:sz w:val="22"/>
          <w:szCs w:val="22"/>
        </w:rPr>
        <w:t xml:space="preserve">10-28 </w:t>
      </w:r>
      <w:r>
        <w:rPr>
          <w:rFonts w:asciiTheme="majorHAnsi" w:hAnsiTheme="majorHAnsi" w:cstheme="majorHAnsi"/>
          <w:sz w:val="22"/>
          <w:szCs w:val="22"/>
        </w:rPr>
        <w:t>апреля</w:t>
      </w:r>
      <w:r w:rsidR="009B3A6A" w:rsidRPr="0091395E">
        <w:rPr>
          <w:rFonts w:asciiTheme="majorHAnsi" w:hAnsiTheme="majorHAnsi" w:cstheme="majorHAnsi"/>
          <w:sz w:val="22"/>
          <w:szCs w:val="22"/>
        </w:rPr>
        <w:t xml:space="preserve"> 2017</w:t>
      </w:r>
      <w:r w:rsidR="0037097B" w:rsidRPr="0091395E">
        <w:rPr>
          <w:rFonts w:asciiTheme="majorHAnsi" w:hAnsiTheme="majorHAnsi" w:cstheme="majorHAnsi"/>
          <w:sz w:val="22"/>
          <w:szCs w:val="22"/>
        </w:rPr>
        <w:t>,</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были</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собраны</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данные</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для</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данной</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базовой</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оценки</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через</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обзор</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литературы</w:t>
      </w:r>
      <w:r w:rsidR="0091395E" w:rsidRPr="0091395E">
        <w:rPr>
          <w:rFonts w:asciiTheme="majorHAnsi" w:hAnsiTheme="majorHAnsi" w:cstheme="majorHAnsi"/>
          <w:sz w:val="22"/>
          <w:szCs w:val="22"/>
        </w:rPr>
        <w:t>,</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после</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которой</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последовало</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исследование</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в</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стране</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с</w:t>
      </w:r>
      <w:r w:rsidR="009C4969" w:rsidRPr="0091395E">
        <w:rPr>
          <w:rFonts w:asciiTheme="majorHAnsi" w:hAnsiTheme="majorHAnsi" w:cstheme="majorHAnsi"/>
          <w:sz w:val="22"/>
          <w:szCs w:val="22"/>
        </w:rPr>
        <w:t xml:space="preserve"> </w:t>
      </w:r>
      <w:r w:rsidR="0091395E">
        <w:rPr>
          <w:rFonts w:asciiTheme="majorHAnsi" w:hAnsiTheme="majorHAnsi" w:cstheme="majorHAnsi"/>
          <w:sz w:val="22"/>
          <w:szCs w:val="22"/>
        </w:rPr>
        <w:t>проведени</w:t>
      </w:r>
      <w:r w:rsidR="009C4969">
        <w:rPr>
          <w:rFonts w:asciiTheme="majorHAnsi" w:hAnsiTheme="majorHAnsi" w:cstheme="majorHAnsi"/>
          <w:sz w:val="22"/>
          <w:szCs w:val="22"/>
        </w:rPr>
        <w:t>ем</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в</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общей</w:t>
      </w:r>
      <w:r w:rsidR="009C4969" w:rsidRPr="0091395E">
        <w:rPr>
          <w:rFonts w:asciiTheme="majorHAnsi" w:hAnsiTheme="majorHAnsi" w:cstheme="majorHAnsi"/>
          <w:sz w:val="22"/>
          <w:szCs w:val="22"/>
        </w:rPr>
        <w:t xml:space="preserve"> </w:t>
      </w:r>
      <w:r w:rsidR="009C4969">
        <w:rPr>
          <w:rFonts w:asciiTheme="majorHAnsi" w:hAnsiTheme="majorHAnsi" w:cstheme="majorHAnsi"/>
          <w:sz w:val="22"/>
          <w:szCs w:val="22"/>
        </w:rPr>
        <w:t>сложности</w:t>
      </w:r>
      <w:r w:rsidR="009C4969" w:rsidRPr="0091395E">
        <w:rPr>
          <w:rFonts w:asciiTheme="majorHAnsi" w:hAnsiTheme="majorHAnsi" w:cstheme="majorHAnsi"/>
          <w:sz w:val="22"/>
          <w:szCs w:val="22"/>
        </w:rPr>
        <w:t xml:space="preserve"> </w:t>
      </w:r>
      <w:r w:rsidR="0037097B" w:rsidRPr="0091395E">
        <w:rPr>
          <w:rFonts w:asciiTheme="majorHAnsi" w:hAnsiTheme="majorHAnsi" w:cstheme="majorHAnsi"/>
          <w:sz w:val="22"/>
          <w:szCs w:val="22"/>
        </w:rPr>
        <w:t xml:space="preserve">73 </w:t>
      </w:r>
      <w:r w:rsidR="009C4969">
        <w:rPr>
          <w:rFonts w:asciiTheme="majorHAnsi" w:hAnsiTheme="majorHAnsi" w:cstheme="majorHAnsi"/>
          <w:sz w:val="22"/>
          <w:szCs w:val="22"/>
        </w:rPr>
        <w:t>встреч</w:t>
      </w:r>
      <w:r w:rsidR="0091395E" w:rsidRPr="0091395E">
        <w:rPr>
          <w:rFonts w:asciiTheme="majorHAnsi" w:hAnsiTheme="majorHAnsi" w:cstheme="majorHAnsi"/>
          <w:sz w:val="22"/>
          <w:szCs w:val="22"/>
        </w:rPr>
        <w:t xml:space="preserve"> </w:t>
      </w:r>
      <w:r w:rsidR="0091395E">
        <w:rPr>
          <w:rFonts w:asciiTheme="majorHAnsi" w:hAnsiTheme="majorHAnsi" w:cstheme="majorHAnsi"/>
          <w:sz w:val="22"/>
          <w:szCs w:val="22"/>
        </w:rPr>
        <w:t>и</w:t>
      </w:r>
      <w:r w:rsidR="0091395E" w:rsidRPr="0091395E">
        <w:rPr>
          <w:rFonts w:asciiTheme="majorHAnsi" w:hAnsiTheme="majorHAnsi" w:cstheme="majorHAnsi"/>
          <w:sz w:val="22"/>
          <w:szCs w:val="22"/>
        </w:rPr>
        <w:t xml:space="preserve"> </w:t>
      </w:r>
      <w:r w:rsidR="0037097B" w:rsidRPr="0091395E">
        <w:rPr>
          <w:rFonts w:asciiTheme="majorHAnsi" w:hAnsiTheme="majorHAnsi" w:cstheme="majorHAnsi"/>
          <w:sz w:val="22"/>
          <w:szCs w:val="22"/>
        </w:rPr>
        <w:t xml:space="preserve">4 </w:t>
      </w:r>
      <w:r w:rsidR="0091395E">
        <w:rPr>
          <w:rFonts w:asciiTheme="majorHAnsi" w:hAnsiTheme="majorHAnsi" w:cstheme="majorHAnsi"/>
          <w:sz w:val="22"/>
          <w:szCs w:val="22"/>
        </w:rPr>
        <w:t>телефонных</w:t>
      </w:r>
      <w:r w:rsidR="0091395E" w:rsidRPr="0091395E">
        <w:rPr>
          <w:rFonts w:asciiTheme="majorHAnsi" w:hAnsiTheme="majorHAnsi" w:cstheme="majorHAnsi"/>
          <w:sz w:val="22"/>
          <w:szCs w:val="22"/>
        </w:rPr>
        <w:t xml:space="preserve"> </w:t>
      </w:r>
      <w:r w:rsidR="0091395E">
        <w:rPr>
          <w:rFonts w:asciiTheme="majorHAnsi" w:hAnsiTheme="majorHAnsi" w:cstheme="majorHAnsi"/>
          <w:sz w:val="22"/>
          <w:szCs w:val="22"/>
        </w:rPr>
        <w:t>интервью</w:t>
      </w:r>
      <w:r w:rsidR="0091395E" w:rsidRPr="0091395E">
        <w:rPr>
          <w:rFonts w:asciiTheme="majorHAnsi" w:hAnsiTheme="majorHAnsi" w:cstheme="majorHAnsi"/>
          <w:sz w:val="22"/>
          <w:szCs w:val="22"/>
        </w:rPr>
        <w:t xml:space="preserve"> </w:t>
      </w:r>
      <w:r w:rsidR="0091395E">
        <w:rPr>
          <w:rFonts w:asciiTheme="majorHAnsi" w:hAnsiTheme="majorHAnsi" w:cstheme="majorHAnsi"/>
          <w:sz w:val="22"/>
          <w:szCs w:val="22"/>
        </w:rPr>
        <w:t>с</w:t>
      </w:r>
      <w:r w:rsidR="0091395E" w:rsidRPr="0091395E">
        <w:rPr>
          <w:rFonts w:asciiTheme="majorHAnsi" w:hAnsiTheme="majorHAnsi" w:cstheme="majorHAnsi"/>
          <w:sz w:val="22"/>
          <w:szCs w:val="22"/>
        </w:rPr>
        <w:t xml:space="preserve"> </w:t>
      </w:r>
      <w:r w:rsidR="0037097B" w:rsidRPr="0091395E">
        <w:rPr>
          <w:rFonts w:asciiTheme="majorHAnsi" w:hAnsiTheme="majorHAnsi" w:cstheme="majorHAnsi"/>
          <w:sz w:val="22"/>
          <w:szCs w:val="22"/>
        </w:rPr>
        <w:t xml:space="preserve">96 </w:t>
      </w:r>
      <w:r w:rsidR="0091395E">
        <w:rPr>
          <w:rFonts w:asciiTheme="majorHAnsi" w:hAnsiTheme="majorHAnsi" w:cstheme="majorHAnsi"/>
          <w:sz w:val="22"/>
          <w:szCs w:val="22"/>
        </w:rPr>
        <w:t xml:space="preserve">ключевыми информаторами и 247 представителями ключевых групп, которые приняли участие в </w:t>
      </w:r>
      <w:r w:rsidR="0037097B" w:rsidRPr="0091395E">
        <w:rPr>
          <w:rFonts w:asciiTheme="majorHAnsi" w:hAnsiTheme="majorHAnsi" w:cstheme="majorHAnsi"/>
          <w:sz w:val="22"/>
          <w:szCs w:val="22"/>
        </w:rPr>
        <w:t xml:space="preserve">24 </w:t>
      </w:r>
      <w:r w:rsidR="0091395E">
        <w:rPr>
          <w:rFonts w:asciiTheme="majorHAnsi" w:hAnsiTheme="majorHAnsi" w:cstheme="majorHAnsi"/>
          <w:sz w:val="22"/>
          <w:szCs w:val="22"/>
        </w:rPr>
        <w:t>фокус группах в Бишкеке, Чуйской, Ошской и Жалал-Абадской областях</w:t>
      </w:r>
      <w:r w:rsidR="0037097B" w:rsidRPr="0091395E">
        <w:rPr>
          <w:rFonts w:asciiTheme="majorHAnsi" w:hAnsiTheme="majorHAnsi" w:cstheme="majorHAnsi"/>
          <w:sz w:val="22"/>
          <w:szCs w:val="22"/>
        </w:rPr>
        <w:t xml:space="preserve">. </w:t>
      </w:r>
      <w:r w:rsidR="0091395E">
        <w:rPr>
          <w:rFonts w:asciiTheme="majorHAnsi" w:hAnsiTheme="majorHAnsi" w:cstheme="majorHAnsi"/>
          <w:sz w:val="22"/>
          <w:szCs w:val="22"/>
        </w:rPr>
        <w:t>Было</w:t>
      </w:r>
      <w:r w:rsidR="0091395E" w:rsidRPr="00087B6D">
        <w:rPr>
          <w:rFonts w:asciiTheme="majorHAnsi" w:hAnsiTheme="majorHAnsi" w:cstheme="majorHAnsi"/>
          <w:sz w:val="22"/>
          <w:szCs w:val="22"/>
        </w:rPr>
        <w:t xml:space="preserve"> </w:t>
      </w:r>
      <w:r w:rsidR="0091395E">
        <w:rPr>
          <w:rFonts w:asciiTheme="majorHAnsi" w:hAnsiTheme="majorHAnsi" w:cstheme="majorHAnsi"/>
          <w:sz w:val="22"/>
          <w:szCs w:val="22"/>
        </w:rPr>
        <w:t>также</w:t>
      </w:r>
      <w:r w:rsidR="0091395E" w:rsidRPr="00087B6D">
        <w:rPr>
          <w:rFonts w:asciiTheme="majorHAnsi" w:hAnsiTheme="majorHAnsi" w:cstheme="majorHAnsi"/>
          <w:sz w:val="22"/>
          <w:szCs w:val="22"/>
        </w:rPr>
        <w:t xml:space="preserve"> </w:t>
      </w:r>
      <w:r w:rsidR="0091395E">
        <w:rPr>
          <w:rFonts w:asciiTheme="majorHAnsi" w:hAnsiTheme="majorHAnsi" w:cstheme="majorHAnsi"/>
          <w:sz w:val="22"/>
          <w:szCs w:val="22"/>
        </w:rPr>
        <w:t>получено</w:t>
      </w:r>
      <w:r w:rsidR="0091395E" w:rsidRPr="00087B6D">
        <w:rPr>
          <w:rFonts w:asciiTheme="majorHAnsi" w:hAnsiTheme="majorHAnsi" w:cstheme="majorHAnsi"/>
          <w:sz w:val="22"/>
          <w:szCs w:val="22"/>
        </w:rPr>
        <w:t xml:space="preserve"> </w:t>
      </w:r>
      <w:r w:rsidR="00087B6D">
        <w:rPr>
          <w:rFonts w:asciiTheme="majorHAnsi" w:hAnsiTheme="majorHAnsi" w:cstheme="majorHAnsi"/>
          <w:sz w:val="22"/>
          <w:szCs w:val="22"/>
        </w:rPr>
        <w:t>один заполненный ответ на вопросник по имейлу</w:t>
      </w:r>
      <w:r w:rsidR="0037097B" w:rsidRPr="00087B6D">
        <w:rPr>
          <w:rFonts w:asciiTheme="majorHAnsi" w:hAnsiTheme="majorHAnsi" w:cstheme="majorHAnsi"/>
          <w:sz w:val="22"/>
          <w:szCs w:val="22"/>
        </w:rPr>
        <w:t xml:space="preserve">. </w:t>
      </w:r>
    </w:p>
    <w:p w14:paraId="734B1A72" w14:textId="77777777" w:rsidR="0037097B" w:rsidRPr="00087B6D" w:rsidRDefault="0037097B" w:rsidP="0037097B">
      <w:pPr>
        <w:contextualSpacing/>
        <w:rPr>
          <w:rFonts w:asciiTheme="majorHAnsi" w:eastAsia="Calibri" w:hAnsiTheme="majorHAnsi" w:cstheme="majorHAnsi"/>
          <w:b/>
          <w:sz w:val="22"/>
          <w:szCs w:val="22"/>
          <w:lang w:val="ru-RU"/>
        </w:rPr>
      </w:pPr>
    </w:p>
    <w:p w14:paraId="23426C32" w14:textId="6ECA7CCA" w:rsidR="0037097B" w:rsidRPr="005201A4" w:rsidRDefault="00087B6D" w:rsidP="0037097B">
      <w:pPr>
        <w:contextualSpacing/>
        <w:rPr>
          <w:rFonts w:asciiTheme="majorHAnsi" w:eastAsia="Calibri" w:hAnsiTheme="majorHAnsi" w:cstheme="majorHAnsi"/>
          <w:b/>
          <w:sz w:val="28"/>
          <w:szCs w:val="28"/>
          <w:lang w:val="ru-RU"/>
        </w:rPr>
      </w:pPr>
      <w:r>
        <w:rPr>
          <w:rFonts w:asciiTheme="majorHAnsi" w:eastAsia="Calibri" w:hAnsiTheme="majorHAnsi" w:cstheme="majorHAnsi"/>
          <w:b/>
          <w:sz w:val="28"/>
          <w:szCs w:val="28"/>
          <w:lang w:val="ru-RU"/>
        </w:rPr>
        <w:t>Выводы</w:t>
      </w:r>
      <w:r w:rsidRPr="005201A4">
        <w:rPr>
          <w:rFonts w:asciiTheme="majorHAnsi" w:eastAsia="Calibri" w:hAnsiTheme="majorHAnsi" w:cstheme="majorHAnsi"/>
          <w:b/>
          <w:sz w:val="28"/>
          <w:szCs w:val="28"/>
          <w:lang w:val="ru-RU"/>
        </w:rPr>
        <w:t xml:space="preserve"> </w:t>
      </w:r>
      <w:r>
        <w:rPr>
          <w:rFonts w:asciiTheme="majorHAnsi" w:eastAsia="Calibri" w:hAnsiTheme="majorHAnsi" w:cstheme="majorHAnsi"/>
          <w:b/>
          <w:sz w:val="28"/>
          <w:szCs w:val="28"/>
          <w:lang w:val="ru-RU"/>
        </w:rPr>
        <w:t>базовой</w:t>
      </w:r>
      <w:r w:rsidRPr="005201A4">
        <w:rPr>
          <w:rFonts w:asciiTheme="majorHAnsi" w:eastAsia="Calibri" w:hAnsiTheme="majorHAnsi" w:cstheme="majorHAnsi"/>
          <w:b/>
          <w:sz w:val="28"/>
          <w:szCs w:val="28"/>
          <w:lang w:val="ru-RU"/>
        </w:rPr>
        <w:t xml:space="preserve"> </w:t>
      </w:r>
      <w:r>
        <w:rPr>
          <w:rFonts w:asciiTheme="majorHAnsi" w:eastAsia="Calibri" w:hAnsiTheme="majorHAnsi" w:cstheme="majorHAnsi"/>
          <w:b/>
          <w:sz w:val="28"/>
          <w:szCs w:val="28"/>
          <w:lang w:val="ru-RU"/>
        </w:rPr>
        <w:t>оценки</w:t>
      </w:r>
      <w:r w:rsidR="00E87995" w:rsidRPr="005201A4">
        <w:rPr>
          <w:rFonts w:asciiTheme="majorHAnsi" w:eastAsia="Calibri" w:hAnsiTheme="majorHAnsi" w:cstheme="majorHAnsi"/>
          <w:b/>
          <w:sz w:val="28"/>
          <w:szCs w:val="28"/>
          <w:lang w:val="ru-RU"/>
        </w:rPr>
        <w:t xml:space="preserve">: </w:t>
      </w:r>
      <w:r>
        <w:rPr>
          <w:rFonts w:asciiTheme="majorHAnsi" w:eastAsia="Calibri" w:hAnsiTheme="majorHAnsi" w:cstheme="majorHAnsi"/>
          <w:b/>
          <w:sz w:val="28"/>
          <w:szCs w:val="28"/>
          <w:lang w:val="ru-RU"/>
        </w:rPr>
        <w:t>ВИЧ</w:t>
      </w:r>
    </w:p>
    <w:p w14:paraId="463D797A" w14:textId="47367BB1" w:rsidR="0037097B" w:rsidRPr="00D43D9D" w:rsidRDefault="00F816BD" w:rsidP="0037097B">
      <w:pPr>
        <w:contextualSpacing/>
        <w:rPr>
          <w:rFonts w:asciiTheme="majorHAnsi" w:eastAsia="Calibri" w:hAnsiTheme="majorHAnsi" w:cstheme="majorHAnsi"/>
          <w:sz w:val="22"/>
          <w:szCs w:val="22"/>
          <w:lang w:val="ru-RU"/>
        </w:rPr>
      </w:pPr>
      <w:r>
        <w:rPr>
          <w:rFonts w:asciiTheme="majorHAnsi" w:eastAsia="Calibri" w:hAnsiTheme="majorHAnsi" w:cstheme="majorHAnsi"/>
          <w:sz w:val="22"/>
          <w:szCs w:val="22"/>
          <w:lang w:val="ru-RU"/>
        </w:rPr>
        <w:t>Следующие</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параграфы</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суммируют</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основные</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выводы</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базовой</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оценки</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в</w:t>
      </w:r>
      <w:r w:rsidRPr="00D43D9D">
        <w:rPr>
          <w:rFonts w:asciiTheme="majorHAnsi" w:eastAsia="Calibri" w:hAnsiTheme="majorHAnsi" w:cstheme="majorHAnsi"/>
          <w:sz w:val="22"/>
          <w:szCs w:val="22"/>
          <w:lang w:val="ru-RU"/>
        </w:rPr>
        <w:t xml:space="preserve"> 2017 </w:t>
      </w:r>
      <w:r>
        <w:rPr>
          <w:rFonts w:asciiTheme="majorHAnsi" w:eastAsia="Calibri" w:hAnsiTheme="majorHAnsi" w:cstheme="majorHAnsi"/>
          <w:sz w:val="22"/>
          <w:szCs w:val="22"/>
          <w:lang w:val="ru-RU"/>
        </w:rPr>
        <w:t>году</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в</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Кыргызстане</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в</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отношении</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сообществ</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затронутых</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правовыми</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барьерами</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к</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услугам</w:t>
      </w:r>
      <w:r w:rsidRPr="00D43D9D">
        <w:rPr>
          <w:rFonts w:asciiTheme="majorHAnsi" w:eastAsia="Calibri" w:hAnsiTheme="majorHAnsi" w:cstheme="majorHAnsi"/>
          <w:sz w:val="22"/>
          <w:szCs w:val="22"/>
          <w:lang w:val="ru-RU"/>
        </w:rPr>
        <w:t xml:space="preserve"> </w:t>
      </w:r>
      <w:r>
        <w:rPr>
          <w:rFonts w:asciiTheme="majorHAnsi" w:eastAsia="Calibri" w:hAnsiTheme="majorHAnsi" w:cstheme="majorHAnsi"/>
          <w:sz w:val="22"/>
          <w:szCs w:val="22"/>
          <w:lang w:val="ru-RU"/>
        </w:rPr>
        <w:t>ВИЧ</w:t>
      </w:r>
      <w:r w:rsidRPr="00D43D9D">
        <w:rPr>
          <w:rFonts w:asciiTheme="majorHAnsi" w:eastAsia="Calibri" w:hAnsiTheme="majorHAnsi" w:cstheme="majorHAnsi"/>
          <w:sz w:val="22"/>
          <w:szCs w:val="22"/>
          <w:lang w:val="ru-RU"/>
        </w:rPr>
        <w:t xml:space="preserve">, </w:t>
      </w:r>
      <w:r w:rsidR="00D43D9D">
        <w:rPr>
          <w:rFonts w:asciiTheme="majorHAnsi" w:eastAsia="Calibri" w:hAnsiTheme="majorHAnsi" w:cstheme="majorHAnsi"/>
          <w:sz w:val="22"/>
          <w:szCs w:val="22"/>
          <w:lang w:val="ru-RU"/>
        </w:rPr>
        <w:t>природу данных барьеров и существующие программы направленные на снижение этих барьеров</w:t>
      </w:r>
      <w:r w:rsidR="0037097B" w:rsidRPr="00D43D9D">
        <w:rPr>
          <w:rFonts w:asciiTheme="majorHAnsi" w:eastAsia="Calibri" w:hAnsiTheme="majorHAnsi" w:cstheme="majorHAnsi"/>
          <w:sz w:val="22"/>
          <w:szCs w:val="22"/>
          <w:lang w:val="ru-RU"/>
        </w:rPr>
        <w:t xml:space="preserve">.  </w:t>
      </w:r>
      <w:r w:rsidR="00D43D9D">
        <w:rPr>
          <w:rFonts w:asciiTheme="majorHAnsi" w:eastAsia="Calibri" w:hAnsiTheme="majorHAnsi" w:cstheme="majorHAnsi"/>
          <w:sz w:val="22"/>
          <w:szCs w:val="22"/>
          <w:lang w:val="ru-RU"/>
        </w:rPr>
        <w:t>Выводы относительно ТБ последуют в следующем разделе</w:t>
      </w:r>
      <w:r w:rsidR="0037097B" w:rsidRPr="00D43D9D">
        <w:rPr>
          <w:rFonts w:asciiTheme="majorHAnsi" w:eastAsia="Calibri" w:hAnsiTheme="majorHAnsi" w:cstheme="majorHAnsi"/>
          <w:sz w:val="22"/>
          <w:szCs w:val="22"/>
          <w:lang w:val="ru-RU"/>
        </w:rPr>
        <w:t>.</w:t>
      </w:r>
    </w:p>
    <w:p w14:paraId="66D3115D" w14:textId="1024B7D7" w:rsidR="0037097B" w:rsidRPr="00D43D9D" w:rsidRDefault="0037097B" w:rsidP="0037097B">
      <w:pPr>
        <w:contextualSpacing/>
        <w:rPr>
          <w:rFonts w:asciiTheme="majorHAnsi" w:eastAsia="Calibri" w:hAnsiTheme="majorHAnsi" w:cstheme="majorHAnsi"/>
          <w:b/>
          <w:lang w:val="ru-RU"/>
        </w:rPr>
      </w:pPr>
    </w:p>
    <w:p w14:paraId="4A4DFFD7" w14:textId="359AC7C1" w:rsidR="0037097B" w:rsidRPr="00D43D9D" w:rsidRDefault="00D43D9D" w:rsidP="0037097B">
      <w:pPr>
        <w:contextualSpacing/>
        <w:rPr>
          <w:rFonts w:asciiTheme="majorHAnsi" w:eastAsia="Calibri" w:hAnsiTheme="majorHAnsi" w:cstheme="majorHAnsi"/>
          <w:b/>
          <w:lang w:val="ru-RU"/>
        </w:rPr>
      </w:pPr>
      <w:r>
        <w:rPr>
          <w:rFonts w:asciiTheme="majorHAnsi" w:eastAsia="Calibri" w:hAnsiTheme="majorHAnsi" w:cstheme="majorHAnsi"/>
          <w:b/>
          <w:lang w:val="ru-RU"/>
        </w:rPr>
        <w:t>Ключевые и уязвимые группы</w:t>
      </w:r>
      <w:r w:rsidR="0037097B" w:rsidRPr="00D43D9D">
        <w:rPr>
          <w:rFonts w:asciiTheme="majorHAnsi" w:eastAsia="Calibri" w:hAnsiTheme="majorHAnsi" w:cstheme="majorHAnsi"/>
          <w:b/>
          <w:lang w:val="ru-RU"/>
        </w:rPr>
        <w:t xml:space="preserve"> </w:t>
      </w:r>
    </w:p>
    <w:p w14:paraId="16C2960E" w14:textId="1B7ED27A" w:rsidR="00C83F55" w:rsidRPr="005201A4" w:rsidRDefault="001F25A6" w:rsidP="006C39DC">
      <w:pPr>
        <w:contextualSpacing/>
        <w:rPr>
          <w:rFonts w:asciiTheme="majorHAnsi" w:hAnsiTheme="majorHAnsi" w:cstheme="majorHAnsi"/>
          <w:sz w:val="22"/>
          <w:szCs w:val="22"/>
          <w:lang w:val="ru-RU"/>
        </w:rPr>
      </w:pPr>
      <w:r w:rsidRPr="001F25A6">
        <w:rPr>
          <w:rFonts w:asciiTheme="majorHAnsi" w:eastAsia="Calibri" w:hAnsiTheme="majorHAnsi" w:cstheme="majorHAnsi"/>
          <w:sz w:val="22"/>
          <w:szCs w:val="22"/>
          <w:lang w:val="ru-RU"/>
        </w:rPr>
        <w:t xml:space="preserve">Ключевые и уязвимые группы наиболее </w:t>
      </w:r>
      <w:r>
        <w:rPr>
          <w:rFonts w:asciiTheme="majorHAnsi" w:eastAsia="Calibri" w:hAnsiTheme="majorHAnsi" w:cstheme="majorHAnsi"/>
          <w:sz w:val="22"/>
          <w:szCs w:val="22"/>
          <w:lang w:val="ru-RU"/>
        </w:rPr>
        <w:t>затронутые</w:t>
      </w:r>
      <w:r w:rsidRPr="001F25A6">
        <w:rPr>
          <w:rFonts w:asciiTheme="majorHAnsi" w:eastAsia="Calibri" w:hAnsiTheme="majorHAnsi" w:cstheme="majorHAnsi"/>
          <w:sz w:val="22"/>
          <w:szCs w:val="22"/>
          <w:lang w:val="ru-RU"/>
        </w:rPr>
        <w:t xml:space="preserve"> правовы</w:t>
      </w:r>
      <w:r>
        <w:rPr>
          <w:rFonts w:asciiTheme="majorHAnsi" w:eastAsia="Calibri" w:hAnsiTheme="majorHAnsi" w:cstheme="majorHAnsi"/>
          <w:sz w:val="22"/>
          <w:szCs w:val="22"/>
          <w:lang w:val="ru-RU"/>
        </w:rPr>
        <w:t>ми</w:t>
      </w:r>
      <w:r w:rsidRPr="001F25A6">
        <w:rPr>
          <w:rFonts w:asciiTheme="majorHAnsi" w:eastAsia="Calibri" w:hAnsiTheme="majorHAnsi" w:cstheme="majorHAnsi"/>
          <w:sz w:val="22"/>
          <w:szCs w:val="22"/>
          <w:lang w:val="ru-RU"/>
        </w:rPr>
        <w:t xml:space="preserve"> барьер</w:t>
      </w:r>
      <w:r>
        <w:rPr>
          <w:rFonts w:asciiTheme="majorHAnsi" w:eastAsia="Calibri" w:hAnsiTheme="majorHAnsi" w:cstheme="majorHAnsi"/>
          <w:sz w:val="22"/>
          <w:szCs w:val="22"/>
          <w:lang w:val="ru-RU"/>
        </w:rPr>
        <w:t>ами</w:t>
      </w:r>
      <w:r w:rsidRPr="001F25A6">
        <w:rPr>
          <w:rFonts w:asciiTheme="majorHAnsi" w:eastAsia="Calibri" w:hAnsiTheme="majorHAnsi" w:cstheme="majorHAnsi"/>
          <w:sz w:val="22"/>
          <w:szCs w:val="22"/>
          <w:lang w:val="ru-RU"/>
        </w:rPr>
        <w:t xml:space="preserve"> к услугам ВИЧ в Кыргызстане включают: </w:t>
      </w:r>
      <w:r>
        <w:rPr>
          <w:rFonts w:asciiTheme="majorHAnsi" w:eastAsia="Calibri" w:hAnsiTheme="majorHAnsi" w:cstheme="majorHAnsi"/>
          <w:sz w:val="22"/>
          <w:szCs w:val="22"/>
          <w:lang w:val="ru-RU"/>
        </w:rPr>
        <w:t xml:space="preserve">(а) </w:t>
      </w:r>
      <w:r w:rsidRPr="001F25A6">
        <w:rPr>
          <w:rFonts w:asciiTheme="majorHAnsi" w:eastAsia="Calibri" w:hAnsiTheme="majorHAnsi" w:cstheme="majorHAnsi"/>
          <w:sz w:val="22"/>
          <w:szCs w:val="22"/>
          <w:lang w:val="ru-RU"/>
        </w:rPr>
        <w:t xml:space="preserve">Люди, живущие с ВИЧ с ко-инфекцией </w:t>
      </w:r>
      <w:r w:rsidRPr="001F25A6">
        <w:rPr>
          <w:rFonts w:asciiTheme="majorHAnsi" w:eastAsia="Calibri" w:hAnsiTheme="majorHAnsi" w:cstheme="majorHAnsi"/>
          <w:sz w:val="22"/>
          <w:szCs w:val="22"/>
          <w:lang w:val="en-GB"/>
        </w:rPr>
        <w:t>T</w:t>
      </w:r>
      <w:r w:rsidRPr="001F25A6">
        <w:rPr>
          <w:rFonts w:asciiTheme="majorHAnsi" w:eastAsia="Calibri" w:hAnsiTheme="majorHAnsi" w:cstheme="majorHAnsi"/>
          <w:sz w:val="22"/>
          <w:szCs w:val="22"/>
          <w:lang w:val="ru-RU"/>
        </w:rPr>
        <w:t>Б</w:t>
      </w:r>
      <w:r>
        <w:rPr>
          <w:rFonts w:asciiTheme="majorHAnsi" w:eastAsia="Calibri" w:hAnsiTheme="majorHAnsi" w:cstheme="majorHAnsi"/>
          <w:sz w:val="22"/>
          <w:szCs w:val="22"/>
          <w:lang w:val="ru-RU"/>
        </w:rPr>
        <w:t>, (б) г</w:t>
      </w:r>
      <w:r w:rsidRPr="001F25A6">
        <w:rPr>
          <w:rFonts w:asciiTheme="majorHAnsi" w:eastAsia="Calibri" w:hAnsiTheme="majorHAnsi" w:cstheme="majorHAnsi"/>
          <w:sz w:val="22"/>
          <w:szCs w:val="22"/>
          <w:lang w:val="ru-RU"/>
        </w:rPr>
        <w:t>еи и другие мужчины практикующие секс с мужчинами</w:t>
      </w:r>
      <w:r>
        <w:rPr>
          <w:rFonts w:asciiTheme="majorHAnsi" w:eastAsia="Calibri" w:hAnsiTheme="majorHAnsi" w:cstheme="majorHAnsi"/>
          <w:sz w:val="22"/>
          <w:szCs w:val="22"/>
          <w:lang w:val="ru-RU"/>
        </w:rPr>
        <w:t>, (в) т</w:t>
      </w:r>
      <w:r w:rsidRPr="001F25A6">
        <w:rPr>
          <w:rFonts w:asciiTheme="majorHAnsi" w:eastAsia="Calibri" w:hAnsiTheme="majorHAnsi" w:cstheme="majorHAnsi"/>
          <w:sz w:val="22"/>
          <w:szCs w:val="22"/>
          <w:lang w:val="ru-RU"/>
        </w:rPr>
        <w:t>рансгендерные люди</w:t>
      </w:r>
      <w:r>
        <w:rPr>
          <w:rFonts w:asciiTheme="majorHAnsi" w:eastAsia="Calibri" w:hAnsiTheme="majorHAnsi" w:cstheme="majorHAnsi"/>
          <w:sz w:val="22"/>
          <w:szCs w:val="22"/>
          <w:lang w:val="ru-RU"/>
        </w:rPr>
        <w:t>, (г) м</w:t>
      </w:r>
      <w:r w:rsidRPr="001F25A6">
        <w:rPr>
          <w:rFonts w:asciiTheme="majorHAnsi" w:eastAsia="Calibri" w:hAnsiTheme="majorHAnsi" w:cstheme="majorHAnsi"/>
          <w:sz w:val="22"/>
          <w:szCs w:val="22"/>
          <w:lang w:val="ru-RU"/>
        </w:rPr>
        <w:t>ужчины- и женщины- секс работники</w:t>
      </w:r>
      <w:r w:rsidR="006C39DC">
        <w:rPr>
          <w:rFonts w:asciiTheme="majorHAnsi" w:eastAsia="Calibri" w:hAnsiTheme="majorHAnsi" w:cstheme="majorHAnsi"/>
          <w:sz w:val="22"/>
          <w:szCs w:val="22"/>
          <w:lang w:val="ru-RU"/>
        </w:rPr>
        <w:t>, (д) л</w:t>
      </w:r>
      <w:r w:rsidRPr="001F25A6">
        <w:rPr>
          <w:rFonts w:asciiTheme="majorHAnsi" w:eastAsia="Calibri" w:hAnsiTheme="majorHAnsi" w:cstheme="majorHAnsi"/>
          <w:sz w:val="22"/>
          <w:szCs w:val="22"/>
          <w:lang w:val="ru-RU"/>
        </w:rPr>
        <w:t>юди употребляющие инъекционные наркотики (включая подростков и женщин употребляющих инъекционные наркотики)</w:t>
      </w:r>
      <w:r w:rsidR="006C39DC">
        <w:rPr>
          <w:rFonts w:asciiTheme="majorHAnsi" w:eastAsia="Calibri" w:hAnsiTheme="majorHAnsi" w:cstheme="majorHAnsi"/>
          <w:sz w:val="22"/>
          <w:szCs w:val="22"/>
          <w:lang w:val="ru-RU"/>
        </w:rPr>
        <w:t>, (е) за</w:t>
      </w:r>
      <w:r w:rsidRPr="006C39DC">
        <w:rPr>
          <w:rFonts w:asciiTheme="majorHAnsi" w:eastAsia="Calibri" w:hAnsiTheme="majorHAnsi" w:cstheme="majorHAnsi"/>
          <w:sz w:val="22"/>
          <w:szCs w:val="22"/>
          <w:lang w:val="ru-RU"/>
        </w:rPr>
        <w:t>ключенные</w:t>
      </w:r>
      <w:r w:rsidR="006C39DC">
        <w:rPr>
          <w:rFonts w:asciiTheme="majorHAnsi" w:eastAsia="Calibri" w:hAnsiTheme="majorHAnsi" w:cstheme="majorHAnsi"/>
          <w:sz w:val="22"/>
          <w:szCs w:val="22"/>
          <w:lang w:val="ru-RU"/>
        </w:rPr>
        <w:t>, (ё) м</w:t>
      </w:r>
      <w:r w:rsidRPr="006C39DC">
        <w:rPr>
          <w:rFonts w:asciiTheme="majorHAnsi" w:eastAsia="Calibri" w:hAnsiTheme="majorHAnsi" w:cstheme="majorHAnsi"/>
          <w:sz w:val="22"/>
          <w:szCs w:val="22"/>
          <w:lang w:val="ru-RU"/>
        </w:rPr>
        <w:t xml:space="preserve">обильные группы. </w:t>
      </w:r>
      <w:r w:rsidRPr="001F25A6">
        <w:rPr>
          <w:rFonts w:asciiTheme="majorHAnsi" w:eastAsia="Calibri" w:hAnsiTheme="majorHAnsi" w:cstheme="majorHAnsi"/>
          <w:sz w:val="22"/>
          <w:szCs w:val="22"/>
          <w:lang w:val="ru-RU"/>
        </w:rPr>
        <w:t>Доступ к услугам ВИЧ относительно более затруднен для секс работников и мобильных групп, особенно в плане доступа к текущему лечению.  Доступ к услугам ВИЧ был относительно более легок для мужчин практикующих секс с мужчинами, при условии что они не раскрывают свою сексуальную ориентацию.</w:t>
      </w:r>
    </w:p>
    <w:p w14:paraId="7DFD79C5" w14:textId="77777777" w:rsidR="00FD5FBE" w:rsidRPr="005201A4" w:rsidRDefault="00FD5FBE" w:rsidP="0037097B">
      <w:pPr>
        <w:rPr>
          <w:rFonts w:asciiTheme="majorHAnsi" w:hAnsiTheme="majorHAnsi" w:cstheme="majorHAnsi"/>
          <w:b/>
          <w:lang w:val="ru-RU"/>
        </w:rPr>
      </w:pPr>
    </w:p>
    <w:p w14:paraId="0DEA95AB" w14:textId="750EEBFC" w:rsidR="0037097B" w:rsidRPr="005201A4" w:rsidRDefault="006C39DC" w:rsidP="0037097B">
      <w:pPr>
        <w:rPr>
          <w:rFonts w:asciiTheme="majorHAnsi" w:hAnsiTheme="majorHAnsi" w:cstheme="majorHAnsi"/>
          <w:b/>
          <w:lang w:val="ru-RU"/>
        </w:rPr>
      </w:pPr>
      <w:r>
        <w:rPr>
          <w:rFonts w:asciiTheme="majorHAnsi" w:hAnsiTheme="majorHAnsi" w:cstheme="majorHAnsi"/>
          <w:b/>
          <w:lang w:val="ru-RU"/>
        </w:rPr>
        <w:t>Барьеры</w:t>
      </w:r>
      <w:r w:rsidRPr="005201A4">
        <w:rPr>
          <w:rFonts w:asciiTheme="majorHAnsi" w:hAnsiTheme="majorHAnsi" w:cstheme="majorHAnsi"/>
          <w:b/>
          <w:lang w:val="ru-RU"/>
        </w:rPr>
        <w:t xml:space="preserve"> </w:t>
      </w:r>
      <w:r>
        <w:rPr>
          <w:rFonts w:asciiTheme="majorHAnsi" w:hAnsiTheme="majorHAnsi" w:cstheme="majorHAnsi"/>
          <w:b/>
          <w:lang w:val="ru-RU"/>
        </w:rPr>
        <w:t>к</w:t>
      </w:r>
      <w:r w:rsidRPr="005201A4">
        <w:rPr>
          <w:rFonts w:asciiTheme="majorHAnsi" w:hAnsiTheme="majorHAnsi" w:cstheme="majorHAnsi"/>
          <w:b/>
          <w:lang w:val="ru-RU"/>
        </w:rPr>
        <w:t xml:space="preserve"> </w:t>
      </w:r>
      <w:r>
        <w:rPr>
          <w:rFonts w:asciiTheme="majorHAnsi" w:hAnsiTheme="majorHAnsi" w:cstheme="majorHAnsi"/>
          <w:b/>
          <w:lang w:val="ru-RU"/>
        </w:rPr>
        <w:t>услугам</w:t>
      </w:r>
      <w:r w:rsidRPr="005201A4">
        <w:rPr>
          <w:rFonts w:asciiTheme="majorHAnsi" w:hAnsiTheme="majorHAnsi" w:cstheme="majorHAnsi"/>
          <w:b/>
          <w:lang w:val="ru-RU"/>
        </w:rPr>
        <w:t xml:space="preserve"> </w:t>
      </w:r>
      <w:r>
        <w:rPr>
          <w:rFonts w:asciiTheme="majorHAnsi" w:hAnsiTheme="majorHAnsi" w:cstheme="majorHAnsi"/>
          <w:b/>
          <w:lang w:val="ru-RU"/>
        </w:rPr>
        <w:t>ВИЧ</w:t>
      </w:r>
    </w:p>
    <w:p w14:paraId="7B7C81B5" w14:textId="3819DE39" w:rsidR="0037097B" w:rsidRPr="00930326" w:rsidRDefault="006C39DC" w:rsidP="0037097B">
      <w:pPr>
        <w:rPr>
          <w:rFonts w:asciiTheme="majorHAnsi" w:hAnsiTheme="majorHAnsi" w:cstheme="majorHAnsi"/>
          <w:sz w:val="22"/>
          <w:szCs w:val="22"/>
          <w:lang w:val="ru-RU"/>
        </w:rPr>
      </w:pPr>
      <w:r>
        <w:rPr>
          <w:rFonts w:asciiTheme="majorHAnsi" w:hAnsiTheme="majorHAnsi" w:cstheme="majorHAnsi"/>
          <w:sz w:val="22"/>
          <w:szCs w:val="22"/>
          <w:lang w:val="ru-RU"/>
        </w:rPr>
        <w:t>Наиболее</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значимым</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правовым</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барьером</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в</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доступе</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к</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услугам</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ВИЧ</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для</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ключевых</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и</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уязвимых</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групп</w:t>
      </w:r>
      <w:r w:rsidRPr="00930326">
        <w:rPr>
          <w:rFonts w:asciiTheme="majorHAnsi" w:hAnsiTheme="majorHAnsi" w:cstheme="majorHAnsi"/>
          <w:sz w:val="22"/>
          <w:szCs w:val="22"/>
          <w:lang w:val="ru-RU"/>
        </w:rPr>
        <w:t xml:space="preserve"> </w:t>
      </w:r>
      <w:r>
        <w:rPr>
          <w:rFonts w:asciiTheme="majorHAnsi" w:hAnsiTheme="majorHAnsi" w:cstheme="majorHAnsi"/>
          <w:sz w:val="22"/>
          <w:szCs w:val="22"/>
          <w:lang w:val="ru-RU"/>
        </w:rPr>
        <w:t>явля</w:t>
      </w:r>
      <w:r w:rsidR="00930326">
        <w:rPr>
          <w:rFonts w:asciiTheme="majorHAnsi" w:hAnsiTheme="majorHAnsi" w:cstheme="majorHAnsi"/>
          <w:sz w:val="22"/>
          <w:szCs w:val="22"/>
          <w:lang w:val="ru-RU"/>
        </w:rPr>
        <w:t>лось</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следующее</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Если</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данные</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сообщества</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были</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ко</w:t>
      </w:r>
      <w:r w:rsidR="00930326" w:rsidRPr="00930326">
        <w:rPr>
          <w:rFonts w:asciiTheme="majorHAnsi" w:hAnsiTheme="majorHAnsi" w:cstheme="majorHAnsi"/>
          <w:sz w:val="22"/>
          <w:szCs w:val="22"/>
          <w:lang w:val="ru-RU"/>
        </w:rPr>
        <w:t>-</w:t>
      </w:r>
      <w:r w:rsidR="00930326">
        <w:rPr>
          <w:rFonts w:asciiTheme="majorHAnsi" w:hAnsiTheme="majorHAnsi" w:cstheme="majorHAnsi"/>
          <w:sz w:val="22"/>
          <w:szCs w:val="22"/>
          <w:lang w:val="ru-RU"/>
        </w:rPr>
        <w:t>инфицированы</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ТБ</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данные</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барьеры</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также</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затрудняли</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доступ</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к</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услугам</w:t>
      </w:r>
      <w:r w:rsidR="00930326" w:rsidRPr="00930326">
        <w:rPr>
          <w:rFonts w:asciiTheme="majorHAnsi" w:hAnsiTheme="majorHAnsi" w:cstheme="majorHAnsi"/>
          <w:sz w:val="22"/>
          <w:szCs w:val="22"/>
          <w:lang w:val="ru-RU"/>
        </w:rPr>
        <w:t xml:space="preserve"> </w:t>
      </w:r>
      <w:r w:rsidR="00930326">
        <w:rPr>
          <w:rFonts w:asciiTheme="majorHAnsi" w:hAnsiTheme="majorHAnsi" w:cstheme="majorHAnsi"/>
          <w:sz w:val="22"/>
          <w:szCs w:val="22"/>
          <w:lang w:val="ru-RU"/>
        </w:rPr>
        <w:t>ТБ</w:t>
      </w:r>
      <w:r w:rsidR="0037097B" w:rsidRPr="00930326">
        <w:rPr>
          <w:rFonts w:asciiTheme="majorHAnsi" w:hAnsiTheme="majorHAnsi" w:cstheme="majorHAnsi"/>
          <w:sz w:val="22"/>
          <w:szCs w:val="22"/>
          <w:lang w:val="ru-RU"/>
        </w:rPr>
        <w:t>:</w:t>
      </w:r>
    </w:p>
    <w:p w14:paraId="7288EC9E" w14:textId="322BDA6C" w:rsidR="0037097B" w:rsidRPr="00930326" w:rsidRDefault="00930326" w:rsidP="007C4A62">
      <w:pPr>
        <w:pStyle w:val="ListParagraph"/>
        <w:numPr>
          <w:ilvl w:val="0"/>
          <w:numId w:val="2"/>
        </w:numPr>
        <w:spacing w:line="240" w:lineRule="auto"/>
        <w:rPr>
          <w:rFonts w:asciiTheme="majorHAnsi" w:hAnsiTheme="majorHAnsi" w:cstheme="majorHAnsi"/>
        </w:rPr>
      </w:pPr>
      <w:r>
        <w:rPr>
          <w:rFonts w:asciiTheme="majorHAnsi" w:hAnsiTheme="majorHAnsi" w:cstheme="majorHAnsi"/>
        </w:rPr>
        <w:t>Незаконные</w:t>
      </w:r>
      <w:r w:rsidRPr="00930326">
        <w:rPr>
          <w:rFonts w:asciiTheme="majorHAnsi" w:hAnsiTheme="majorHAnsi" w:cstheme="majorHAnsi"/>
        </w:rPr>
        <w:t xml:space="preserve"> </w:t>
      </w:r>
      <w:r>
        <w:rPr>
          <w:rFonts w:asciiTheme="majorHAnsi" w:hAnsiTheme="majorHAnsi" w:cstheme="majorHAnsi"/>
        </w:rPr>
        <w:t>милицейские</w:t>
      </w:r>
      <w:r w:rsidRPr="00930326">
        <w:rPr>
          <w:rFonts w:asciiTheme="majorHAnsi" w:hAnsiTheme="majorHAnsi" w:cstheme="majorHAnsi"/>
        </w:rPr>
        <w:t xml:space="preserve"> </w:t>
      </w:r>
      <w:r>
        <w:rPr>
          <w:rFonts w:asciiTheme="majorHAnsi" w:hAnsiTheme="majorHAnsi" w:cstheme="majorHAnsi"/>
        </w:rPr>
        <w:t>практики</w:t>
      </w:r>
      <w:r w:rsidRPr="00930326">
        <w:rPr>
          <w:rFonts w:asciiTheme="majorHAnsi" w:hAnsiTheme="majorHAnsi" w:cstheme="majorHAnsi"/>
        </w:rPr>
        <w:t xml:space="preserve">, </w:t>
      </w:r>
      <w:r>
        <w:rPr>
          <w:rFonts w:asciiTheme="majorHAnsi" w:hAnsiTheme="majorHAnsi" w:cstheme="majorHAnsi"/>
        </w:rPr>
        <w:t>которые</w:t>
      </w:r>
      <w:r w:rsidRPr="00930326">
        <w:rPr>
          <w:rFonts w:asciiTheme="majorHAnsi" w:hAnsiTheme="majorHAnsi" w:cstheme="majorHAnsi"/>
        </w:rPr>
        <w:t xml:space="preserve"> </w:t>
      </w:r>
      <w:r>
        <w:rPr>
          <w:rFonts w:asciiTheme="majorHAnsi" w:hAnsiTheme="majorHAnsi" w:cstheme="majorHAnsi"/>
        </w:rPr>
        <w:t>могли</w:t>
      </w:r>
      <w:r w:rsidRPr="00930326">
        <w:rPr>
          <w:rFonts w:asciiTheme="majorHAnsi" w:hAnsiTheme="majorHAnsi" w:cstheme="majorHAnsi"/>
        </w:rPr>
        <w:t xml:space="preserve">  </w:t>
      </w:r>
      <w:r>
        <w:rPr>
          <w:rFonts w:asciiTheme="majorHAnsi" w:hAnsiTheme="majorHAnsi" w:cstheme="majorHAnsi"/>
        </w:rPr>
        <w:t>проявляться</w:t>
      </w:r>
      <w:r w:rsidRPr="00930326">
        <w:rPr>
          <w:rFonts w:asciiTheme="majorHAnsi" w:hAnsiTheme="majorHAnsi" w:cstheme="majorHAnsi"/>
        </w:rPr>
        <w:t xml:space="preserve"> </w:t>
      </w:r>
      <w:r>
        <w:rPr>
          <w:rFonts w:asciiTheme="majorHAnsi" w:hAnsiTheme="majorHAnsi" w:cstheme="majorHAnsi"/>
        </w:rPr>
        <w:t>в</w:t>
      </w:r>
      <w:r w:rsidRPr="00930326">
        <w:rPr>
          <w:rFonts w:asciiTheme="majorHAnsi" w:hAnsiTheme="majorHAnsi" w:cstheme="majorHAnsi"/>
        </w:rPr>
        <w:t xml:space="preserve"> </w:t>
      </w:r>
      <w:r>
        <w:rPr>
          <w:rFonts w:asciiTheme="majorHAnsi" w:hAnsiTheme="majorHAnsi" w:cstheme="majorHAnsi"/>
        </w:rPr>
        <w:t>форме</w:t>
      </w:r>
      <w:r w:rsidRPr="00930326">
        <w:rPr>
          <w:rFonts w:asciiTheme="majorHAnsi" w:hAnsiTheme="majorHAnsi" w:cstheme="majorHAnsi"/>
        </w:rPr>
        <w:t xml:space="preserve"> </w:t>
      </w:r>
      <w:r>
        <w:rPr>
          <w:rFonts w:asciiTheme="majorHAnsi" w:hAnsiTheme="majorHAnsi" w:cstheme="majorHAnsi"/>
        </w:rPr>
        <w:t>домогательств</w:t>
      </w:r>
      <w:r w:rsidRPr="00930326">
        <w:rPr>
          <w:rFonts w:asciiTheme="majorHAnsi" w:hAnsiTheme="majorHAnsi" w:cstheme="majorHAnsi"/>
        </w:rPr>
        <w:t xml:space="preserve">, </w:t>
      </w:r>
      <w:r>
        <w:rPr>
          <w:rFonts w:asciiTheme="majorHAnsi" w:hAnsiTheme="majorHAnsi" w:cstheme="majorHAnsi"/>
        </w:rPr>
        <w:t>вымогательств</w:t>
      </w:r>
      <w:r w:rsidR="0037097B" w:rsidRPr="00930326">
        <w:rPr>
          <w:rFonts w:asciiTheme="majorHAnsi" w:hAnsiTheme="majorHAnsi" w:cstheme="majorHAnsi"/>
        </w:rPr>
        <w:t>,</w:t>
      </w:r>
      <w:r>
        <w:rPr>
          <w:rFonts w:asciiTheme="majorHAnsi" w:hAnsiTheme="majorHAnsi" w:cstheme="majorHAnsi"/>
        </w:rPr>
        <w:t xml:space="preserve"> произвольных арестов и задержания, насилия, износилования и/или неспособности защитить от насилия</w:t>
      </w:r>
    </w:p>
    <w:p w14:paraId="09EA70F3" w14:textId="716370B2" w:rsidR="0037097B" w:rsidRPr="004A65D8" w:rsidRDefault="004A65D8" w:rsidP="007C4A62">
      <w:pPr>
        <w:pStyle w:val="ListParagraph"/>
        <w:numPr>
          <w:ilvl w:val="0"/>
          <w:numId w:val="2"/>
        </w:numPr>
        <w:spacing w:line="240" w:lineRule="auto"/>
        <w:rPr>
          <w:rFonts w:asciiTheme="majorHAnsi" w:hAnsiTheme="majorHAnsi" w:cstheme="majorHAnsi"/>
        </w:rPr>
      </w:pPr>
      <w:r>
        <w:rPr>
          <w:rFonts w:asciiTheme="majorHAnsi" w:hAnsiTheme="majorHAnsi" w:cstheme="majorHAnsi"/>
        </w:rPr>
        <w:t>Домогательства и насилие со стороны банд-линчевателей</w:t>
      </w:r>
    </w:p>
    <w:p w14:paraId="5238E555" w14:textId="77777777" w:rsidR="007212D9" w:rsidRPr="004A65D8" w:rsidRDefault="007212D9" w:rsidP="007C4A62">
      <w:pPr>
        <w:pStyle w:val="ListParagraph"/>
        <w:numPr>
          <w:ilvl w:val="0"/>
          <w:numId w:val="2"/>
        </w:numPr>
        <w:spacing w:line="240" w:lineRule="auto"/>
        <w:rPr>
          <w:rFonts w:asciiTheme="majorHAnsi" w:hAnsiTheme="majorHAnsi" w:cstheme="majorHAnsi"/>
        </w:rPr>
      </w:pPr>
      <w:r w:rsidRPr="004A65D8">
        <w:rPr>
          <w:rFonts w:asciiTheme="majorHAnsi" w:hAnsiTheme="majorHAnsi" w:cstheme="majorHAnsi"/>
        </w:rPr>
        <w:t xml:space="preserve">Стигма и  дискриминация затрагивает как людей живущих с ВИЧ, так и  секс работников, мужчин практикующих секс с мужчинами, людей употребляющих инъекционные </w:t>
      </w:r>
      <w:r w:rsidRPr="004A65D8">
        <w:rPr>
          <w:rFonts w:asciiTheme="majorHAnsi" w:hAnsiTheme="majorHAnsi" w:cstheme="majorHAnsi"/>
        </w:rPr>
        <w:lastRenderedPageBreak/>
        <w:t>наркотики (особенно женщин употребляющих инъекционные наркотики) и бывших заключенных</w:t>
      </w:r>
    </w:p>
    <w:p w14:paraId="15804710" w14:textId="77777777" w:rsidR="007212D9" w:rsidRPr="004A65D8" w:rsidRDefault="007212D9" w:rsidP="007C4A62">
      <w:pPr>
        <w:pStyle w:val="ListParagraph"/>
        <w:numPr>
          <w:ilvl w:val="0"/>
          <w:numId w:val="2"/>
        </w:numPr>
        <w:spacing w:line="240" w:lineRule="auto"/>
        <w:rPr>
          <w:rFonts w:asciiTheme="majorHAnsi" w:hAnsiTheme="majorHAnsi" w:cstheme="majorHAnsi"/>
        </w:rPr>
      </w:pPr>
      <w:r w:rsidRPr="004A65D8">
        <w:rPr>
          <w:rFonts w:asciiTheme="majorHAnsi" w:hAnsiTheme="majorHAnsi" w:cstheme="majorHAnsi"/>
        </w:rPr>
        <w:t>Гендерное насилие против секс работников, мужчин практикующих секс с мужчинами, трансгендерных людей и женщин употребляющих инъекционные наркотики</w:t>
      </w:r>
    </w:p>
    <w:p w14:paraId="16277CB9" w14:textId="77777777" w:rsidR="007212D9" w:rsidRPr="004A65D8" w:rsidRDefault="004A65D8" w:rsidP="007C4A62">
      <w:pPr>
        <w:pStyle w:val="ListParagraph"/>
        <w:numPr>
          <w:ilvl w:val="0"/>
          <w:numId w:val="2"/>
        </w:numPr>
        <w:spacing w:line="240" w:lineRule="auto"/>
        <w:rPr>
          <w:rFonts w:asciiTheme="majorHAnsi" w:hAnsiTheme="majorHAnsi" w:cstheme="majorHAnsi"/>
        </w:rPr>
      </w:pPr>
      <w:r w:rsidRPr="004A65D8">
        <w:rPr>
          <w:rFonts w:asciiTheme="majorHAnsi" w:hAnsiTheme="majorHAnsi" w:cstheme="majorHAnsi"/>
        </w:rPr>
        <w:t xml:space="preserve"> </w:t>
      </w:r>
      <w:r w:rsidR="007212D9" w:rsidRPr="004A65D8">
        <w:rPr>
          <w:rFonts w:asciiTheme="majorHAnsi" w:hAnsiTheme="majorHAnsi" w:cstheme="majorHAnsi"/>
        </w:rPr>
        <w:t>Нехватка знаний или недостоверные знания о человеческих и юридических правах относительно здоровья, ВИЧ и не-дискриминации</w:t>
      </w:r>
    </w:p>
    <w:p w14:paraId="065054CC" w14:textId="3B995926" w:rsidR="0037097B" w:rsidRPr="003C6B58" w:rsidRDefault="004A65D8" w:rsidP="007C4A62">
      <w:pPr>
        <w:pStyle w:val="ListParagraph"/>
        <w:numPr>
          <w:ilvl w:val="0"/>
          <w:numId w:val="2"/>
        </w:numPr>
        <w:spacing w:line="240" w:lineRule="auto"/>
        <w:rPr>
          <w:rFonts w:asciiTheme="majorHAnsi" w:hAnsiTheme="majorHAnsi" w:cstheme="majorHAnsi"/>
        </w:rPr>
      </w:pPr>
      <w:r w:rsidRPr="004A65D8">
        <w:rPr>
          <w:rFonts w:asciiTheme="majorHAnsi" w:hAnsiTheme="majorHAnsi" w:cstheme="majorHAnsi"/>
        </w:rPr>
        <w:t xml:space="preserve"> Нехватка доступа к юридической помощи, причем женщины имели наиболее меньший доступ и люди употребляющие инъекционные наркотики испытывали наибольшие проблемы</w:t>
      </w:r>
      <w:r w:rsidR="0037097B" w:rsidRPr="003C6B58">
        <w:rPr>
          <w:rFonts w:asciiTheme="majorHAnsi" w:hAnsiTheme="majorHAnsi" w:cstheme="majorHAnsi"/>
        </w:rPr>
        <w:t>.</w:t>
      </w:r>
    </w:p>
    <w:p w14:paraId="35744564" w14:textId="77777777" w:rsidR="00E66EE5" w:rsidRPr="003C6B58" w:rsidRDefault="00E66EE5" w:rsidP="00FD5FBE">
      <w:pPr>
        <w:spacing w:line="259" w:lineRule="auto"/>
        <w:rPr>
          <w:rFonts w:asciiTheme="majorHAnsi" w:hAnsiTheme="majorHAnsi" w:cstheme="majorHAnsi"/>
          <w:b/>
          <w:sz w:val="22"/>
          <w:szCs w:val="22"/>
          <w:lang w:val="ru-RU"/>
        </w:rPr>
      </w:pPr>
    </w:p>
    <w:p w14:paraId="52D1BD12" w14:textId="103D5E30" w:rsidR="0037097B" w:rsidRPr="003C6B58" w:rsidRDefault="003C6B58" w:rsidP="00FD5FBE">
      <w:pPr>
        <w:rPr>
          <w:rFonts w:asciiTheme="majorHAnsi" w:hAnsiTheme="majorHAnsi" w:cstheme="majorHAnsi"/>
          <w:b/>
          <w:lang w:val="ru-RU"/>
        </w:rPr>
      </w:pPr>
      <w:r>
        <w:rPr>
          <w:rFonts w:asciiTheme="majorHAnsi" w:hAnsiTheme="majorHAnsi" w:cstheme="majorHAnsi"/>
          <w:b/>
          <w:lang w:val="ru-RU"/>
        </w:rPr>
        <w:t>Программы</w:t>
      </w:r>
      <w:r w:rsidRPr="003C6B58">
        <w:rPr>
          <w:rFonts w:asciiTheme="majorHAnsi" w:hAnsiTheme="majorHAnsi" w:cstheme="majorHAnsi"/>
          <w:b/>
          <w:lang w:val="ru-RU"/>
        </w:rPr>
        <w:t xml:space="preserve"> </w:t>
      </w:r>
      <w:r>
        <w:rPr>
          <w:rFonts w:asciiTheme="majorHAnsi" w:hAnsiTheme="majorHAnsi" w:cstheme="majorHAnsi"/>
          <w:b/>
          <w:lang w:val="ru-RU"/>
        </w:rPr>
        <w:t>направленные</w:t>
      </w:r>
      <w:r w:rsidRPr="003C6B58">
        <w:rPr>
          <w:rFonts w:asciiTheme="majorHAnsi" w:hAnsiTheme="majorHAnsi" w:cstheme="majorHAnsi"/>
          <w:b/>
          <w:lang w:val="ru-RU"/>
        </w:rPr>
        <w:t xml:space="preserve"> </w:t>
      </w:r>
      <w:r>
        <w:rPr>
          <w:rFonts w:asciiTheme="majorHAnsi" w:hAnsiTheme="majorHAnsi" w:cstheme="majorHAnsi"/>
          <w:b/>
          <w:lang w:val="ru-RU"/>
        </w:rPr>
        <w:t>на</w:t>
      </w:r>
      <w:r w:rsidRPr="003C6B58">
        <w:rPr>
          <w:rFonts w:asciiTheme="majorHAnsi" w:hAnsiTheme="majorHAnsi" w:cstheme="majorHAnsi"/>
          <w:b/>
          <w:lang w:val="ru-RU"/>
        </w:rPr>
        <w:t xml:space="preserve"> </w:t>
      </w:r>
      <w:r>
        <w:rPr>
          <w:rFonts w:asciiTheme="majorHAnsi" w:hAnsiTheme="majorHAnsi" w:cstheme="majorHAnsi"/>
          <w:b/>
          <w:lang w:val="ru-RU"/>
        </w:rPr>
        <w:t>снижение</w:t>
      </w:r>
      <w:r w:rsidRPr="003C6B58">
        <w:rPr>
          <w:rFonts w:asciiTheme="majorHAnsi" w:hAnsiTheme="majorHAnsi" w:cstheme="majorHAnsi"/>
          <w:b/>
          <w:lang w:val="ru-RU"/>
        </w:rPr>
        <w:t xml:space="preserve"> </w:t>
      </w:r>
      <w:r>
        <w:rPr>
          <w:rFonts w:asciiTheme="majorHAnsi" w:hAnsiTheme="majorHAnsi" w:cstheme="majorHAnsi"/>
          <w:b/>
          <w:lang w:val="ru-RU"/>
        </w:rPr>
        <w:t>барьеров</w:t>
      </w:r>
      <w:r w:rsidRPr="003C6B58">
        <w:rPr>
          <w:rFonts w:asciiTheme="majorHAnsi" w:hAnsiTheme="majorHAnsi" w:cstheme="majorHAnsi"/>
          <w:b/>
          <w:lang w:val="ru-RU"/>
        </w:rPr>
        <w:t xml:space="preserve"> </w:t>
      </w:r>
      <w:r>
        <w:rPr>
          <w:rFonts w:asciiTheme="majorHAnsi" w:hAnsiTheme="majorHAnsi" w:cstheme="majorHAnsi"/>
          <w:b/>
          <w:lang w:val="ru-RU"/>
        </w:rPr>
        <w:t>к</w:t>
      </w:r>
      <w:r w:rsidRPr="003C6B58">
        <w:rPr>
          <w:rFonts w:asciiTheme="majorHAnsi" w:hAnsiTheme="majorHAnsi" w:cstheme="majorHAnsi"/>
          <w:b/>
          <w:lang w:val="ru-RU"/>
        </w:rPr>
        <w:t xml:space="preserve"> </w:t>
      </w:r>
      <w:r>
        <w:rPr>
          <w:rFonts w:asciiTheme="majorHAnsi" w:hAnsiTheme="majorHAnsi" w:cstheme="majorHAnsi"/>
          <w:b/>
          <w:lang w:val="ru-RU"/>
        </w:rPr>
        <w:t>услугам</w:t>
      </w:r>
      <w:r w:rsidRPr="003C6B58">
        <w:rPr>
          <w:rFonts w:asciiTheme="majorHAnsi" w:hAnsiTheme="majorHAnsi" w:cstheme="majorHAnsi"/>
          <w:b/>
          <w:lang w:val="ru-RU"/>
        </w:rPr>
        <w:t xml:space="preserve"> </w:t>
      </w:r>
      <w:r>
        <w:rPr>
          <w:rFonts w:asciiTheme="majorHAnsi" w:hAnsiTheme="majorHAnsi" w:cstheme="majorHAnsi"/>
          <w:b/>
          <w:lang w:val="ru-RU"/>
        </w:rPr>
        <w:t>ВИЧ</w:t>
      </w:r>
      <w:r w:rsidR="0037097B" w:rsidRPr="003C6B58">
        <w:rPr>
          <w:rFonts w:asciiTheme="majorHAnsi" w:hAnsiTheme="majorHAnsi" w:cstheme="majorHAnsi"/>
          <w:b/>
          <w:lang w:val="ru-RU"/>
        </w:rPr>
        <w:t xml:space="preserve"> – </w:t>
      </w:r>
      <w:r>
        <w:rPr>
          <w:rFonts w:asciiTheme="majorHAnsi" w:hAnsiTheme="majorHAnsi" w:cstheme="majorHAnsi"/>
          <w:b/>
          <w:lang w:val="ru-RU"/>
        </w:rPr>
        <w:t>от существующих до комплексных программ</w:t>
      </w:r>
    </w:p>
    <w:p w14:paraId="534F46C3" w14:textId="1827B0B7" w:rsidR="0037097B" w:rsidRPr="00855F6A" w:rsidRDefault="003C6B58" w:rsidP="00FD5FBE">
      <w:pPr>
        <w:rPr>
          <w:rFonts w:asciiTheme="majorHAnsi" w:hAnsiTheme="majorHAnsi" w:cstheme="majorHAnsi"/>
          <w:sz w:val="22"/>
          <w:szCs w:val="22"/>
          <w:lang w:val="ru-RU"/>
        </w:rPr>
      </w:pPr>
      <w:r>
        <w:rPr>
          <w:rFonts w:asciiTheme="majorHAnsi" w:hAnsiTheme="majorHAnsi" w:cstheme="majorHAnsi"/>
          <w:sz w:val="22"/>
          <w:szCs w:val="22"/>
          <w:lang w:val="ru-RU"/>
        </w:rPr>
        <w:t>Следующее</w:t>
      </w:r>
      <w:r w:rsidRPr="00855F6A">
        <w:rPr>
          <w:rFonts w:asciiTheme="majorHAnsi" w:hAnsiTheme="majorHAnsi" w:cstheme="majorHAnsi"/>
          <w:sz w:val="22"/>
          <w:szCs w:val="22"/>
          <w:lang w:val="ru-RU"/>
        </w:rPr>
        <w:t xml:space="preserve"> </w:t>
      </w:r>
      <w:r>
        <w:rPr>
          <w:rFonts w:asciiTheme="majorHAnsi" w:hAnsiTheme="majorHAnsi" w:cstheme="majorHAnsi"/>
          <w:sz w:val="22"/>
          <w:szCs w:val="22"/>
          <w:lang w:val="ru-RU"/>
        </w:rPr>
        <w:t>описывает</w:t>
      </w:r>
      <w:r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в</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краткой</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форме</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существующие</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или</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недавно</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реализованные</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программы</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в</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Кыргызстане</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по</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устранению</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правовых</w:t>
      </w:r>
      <w:r w:rsidR="00855F6A"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барьеров к услугам под каждой ключевой сферой программы</w:t>
      </w:r>
      <w:r w:rsidR="0037097B" w:rsidRPr="00855F6A">
        <w:rPr>
          <w:rFonts w:asciiTheme="majorHAnsi" w:hAnsiTheme="majorHAnsi" w:cstheme="majorHAnsi"/>
          <w:sz w:val="22"/>
          <w:szCs w:val="22"/>
          <w:lang w:val="ru-RU"/>
        </w:rPr>
        <w:t xml:space="preserve">, </w:t>
      </w:r>
      <w:r w:rsidR="00855F6A">
        <w:rPr>
          <w:rFonts w:asciiTheme="majorHAnsi" w:hAnsiTheme="majorHAnsi" w:cstheme="majorHAnsi"/>
          <w:sz w:val="22"/>
          <w:szCs w:val="22"/>
          <w:lang w:val="ru-RU"/>
        </w:rPr>
        <w:t xml:space="preserve">а также и комплексной программы, которая, если осуществить ее, </w:t>
      </w:r>
      <w:r w:rsidR="009A5890">
        <w:rPr>
          <w:rFonts w:asciiTheme="majorHAnsi" w:hAnsiTheme="majorHAnsi" w:cstheme="majorHAnsi"/>
          <w:sz w:val="22"/>
          <w:szCs w:val="22"/>
          <w:lang w:val="ru-RU"/>
        </w:rPr>
        <w:t>могла бы значительно снизить барьеры к услугам</w:t>
      </w:r>
      <w:r w:rsidR="0037097B" w:rsidRPr="00855F6A">
        <w:rPr>
          <w:rFonts w:asciiTheme="majorHAnsi" w:hAnsiTheme="majorHAnsi" w:cstheme="majorHAnsi"/>
          <w:sz w:val="22"/>
          <w:szCs w:val="22"/>
          <w:lang w:val="ru-RU"/>
        </w:rPr>
        <w:t xml:space="preserve">.  </w:t>
      </w:r>
    </w:p>
    <w:p w14:paraId="235A7DE9" w14:textId="77777777" w:rsidR="0037097B" w:rsidRPr="00855F6A" w:rsidRDefault="0037097B" w:rsidP="00FD5FBE">
      <w:pPr>
        <w:rPr>
          <w:rFonts w:asciiTheme="majorHAnsi" w:hAnsiTheme="majorHAnsi" w:cstheme="majorHAnsi"/>
          <w:sz w:val="22"/>
          <w:szCs w:val="22"/>
          <w:lang w:val="ru-RU"/>
        </w:rPr>
      </w:pPr>
    </w:p>
    <w:p w14:paraId="619D09AB" w14:textId="09987540" w:rsidR="0037097B" w:rsidRPr="00F0365D" w:rsidRDefault="009A5890" w:rsidP="00FD5FBE">
      <w:pPr>
        <w:rPr>
          <w:rFonts w:asciiTheme="majorHAnsi" w:hAnsiTheme="majorHAnsi" w:cstheme="majorHAnsi"/>
          <w:sz w:val="22"/>
          <w:szCs w:val="22"/>
          <w:highlight w:val="yellow"/>
          <w:lang w:val="ru-RU"/>
        </w:rPr>
      </w:pPr>
      <w:r>
        <w:rPr>
          <w:rFonts w:asciiTheme="majorHAnsi" w:hAnsiTheme="majorHAnsi" w:cstheme="majorHAnsi"/>
          <w:sz w:val="22"/>
          <w:szCs w:val="22"/>
          <w:lang w:val="ru-RU"/>
        </w:rPr>
        <w:t>В</w:t>
      </w:r>
      <w:r w:rsidRPr="009A5890">
        <w:rPr>
          <w:rFonts w:asciiTheme="majorHAnsi" w:hAnsiTheme="majorHAnsi" w:cstheme="majorHAnsi"/>
          <w:sz w:val="22"/>
          <w:szCs w:val="22"/>
          <w:lang w:val="ru-RU"/>
        </w:rPr>
        <w:t xml:space="preserve"> </w:t>
      </w:r>
      <w:r>
        <w:rPr>
          <w:rFonts w:asciiTheme="majorHAnsi" w:hAnsiTheme="majorHAnsi" w:cstheme="majorHAnsi"/>
          <w:sz w:val="22"/>
          <w:szCs w:val="22"/>
          <w:lang w:val="ru-RU"/>
        </w:rPr>
        <w:t>настоящее</w:t>
      </w:r>
      <w:r w:rsidRPr="009A5890">
        <w:rPr>
          <w:rFonts w:asciiTheme="majorHAnsi" w:hAnsiTheme="majorHAnsi" w:cstheme="majorHAnsi"/>
          <w:sz w:val="22"/>
          <w:szCs w:val="22"/>
          <w:lang w:val="ru-RU"/>
        </w:rPr>
        <w:t xml:space="preserve"> </w:t>
      </w:r>
      <w:r>
        <w:rPr>
          <w:rFonts w:asciiTheme="majorHAnsi" w:hAnsiTheme="majorHAnsi" w:cstheme="majorHAnsi"/>
          <w:sz w:val="22"/>
          <w:szCs w:val="22"/>
          <w:lang w:val="ru-RU"/>
        </w:rPr>
        <w:t>время</w:t>
      </w:r>
      <w:r w:rsidRPr="009A5890">
        <w:rPr>
          <w:rFonts w:asciiTheme="majorHAnsi" w:hAnsiTheme="majorHAnsi" w:cstheme="majorHAnsi"/>
          <w:sz w:val="22"/>
          <w:szCs w:val="22"/>
          <w:lang w:val="ru-RU"/>
        </w:rPr>
        <w:t xml:space="preserve">, </w:t>
      </w:r>
      <w:r>
        <w:rPr>
          <w:rFonts w:asciiTheme="majorHAnsi" w:hAnsiTheme="majorHAnsi" w:cstheme="majorHAnsi"/>
          <w:sz w:val="22"/>
          <w:szCs w:val="22"/>
          <w:lang w:val="ru-RU"/>
        </w:rPr>
        <w:t>несколько</w:t>
      </w:r>
      <w:r w:rsidRPr="009A5890">
        <w:rPr>
          <w:rFonts w:asciiTheme="majorHAnsi" w:hAnsiTheme="majorHAnsi" w:cstheme="majorHAnsi"/>
          <w:sz w:val="22"/>
          <w:szCs w:val="22"/>
          <w:lang w:val="ru-RU"/>
        </w:rPr>
        <w:t xml:space="preserve"> </w:t>
      </w:r>
      <w:r>
        <w:rPr>
          <w:rFonts w:asciiTheme="majorHAnsi" w:hAnsiTheme="majorHAnsi" w:cstheme="majorHAnsi"/>
          <w:sz w:val="22"/>
          <w:szCs w:val="22"/>
          <w:lang w:val="ru-RU"/>
        </w:rPr>
        <w:t>неправительственных</w:t>
      </w:r>
      <w:r w:rsidRPr="009A5890">
        <w:rPr>
          <w:rFonts w:asciiTheme="majorHAnsi" w:hAnsiTheme="majorHAnsi" w:cstheme="majorHAnsi"/>
          <w:sz w:val="22"/>
          <w:szCs w:val="22"/>
          <w:lang w:val="ru-RU"/>
        </w:rPr>
        <w:t xml:space="preserve"> </w:t>
      </w:r>
      <w:r>
        <w:rPr>
          <w:rFonts w:asciiTheme="majorHAnsi" w:hAnsiTheme="majorHAnsi" w:cstheme="majorHAnsi"/>
          <w:sz w:val="22"/>
          <w:szCs w:val="22"/>
          <w:lang w:val="ru-RU"/>
        </w:rPr>
        <w:t>и</w:t>
      </w:r>
      <w:r w:rsidRPr="009A5890">
        <w:rPr>
          <w:rFonts w:asciiTheme="majorHAnsi" w:hAnsiTheme="majorHAnsi" w:cstheme="majorHAnsi"/>
          <w:sz w:val="22"/>
          <w:szCs w:val="22"/>
          <w:lang w:val="ru-RU"/>
        </w:rPr>
        <w:t xml:space="preserve"> </w:t>
      </w:r>
      <w:r>
        <w:rPr>
          <w:rFonts w:asciiTheme="majorHAnsi" w:hAnsiTheme="majorHAnsi" w:cstheme="majorHAnsi"/>
          <w:sz w:val="22"/>
          <w:szCs w:val="22"/>
          <w:lang w:val="ru-RU"/>
        </w:rPr>
        <w:t>общинного</w:t>
      </w:r>
      <w:r w:rsidRPr="009A5890">
        <w:rPr>
          <w:rFonts w:asciiTheme="majorHAnsi" w:hAnsiTheme="majorHAnsi" w:cstheme="majorHAnsi"/>
          <w:sz w:val="22"/>
          <w:szCs w:val="22"/>
          <w:lang w:val="ru-RU"/>
        </w:rPr>
        <w:t>-</w:t>
      </w:r>
      <w:r>
        <w:rPr>
          <w:rFonts w:asciiTheme="majorHAnsi" w:hAnsiTheme="majorHAnsi" w:cstheme="majorHAnsi"/>
          <w:sz w:val="22"/>
          <w:szCs w:val="22"/>
          <w:lang w:val="ru-RU"/>
        </w:rPr>
        <w:t>типа</w:t>
      </w:r>
      <w:r w:rsidRPr="009A5890">
        <w:rPr>
          <w:rFonts w:asciiTheme="majorHAnsi" w:hAnsiTheme="majorHAnsi" w:cstheme="majorHAnsi"/>
          <w:sz w:val="22"/>
          <w:szCs w:val="22"/>
          <w:lang w:val="ru-RU"/>
        </w:rPr>
        <w:t xml:space="preserve"> </w:t>
      </w:r>
      <w:r>
        <w:rPr>
          <w:rFonts w:asciiTheme="majorHAnsi" w:hAnsiTheme="majorHAnsi" w:cstheme="majorHAnsi"/>
          <w:sz w:val="22"/>
          <w:szCs w:val="22"/>
          <w:lang w:val="ru-RU"/>
        </w:rPr>
        <w:t>организаций</w:t>
      </w:r>
      <w:r w:rsidR="0037097B" w:rsidRPr="009A5890">
        <w:rPr>
          <w:rFonts w:asciiTheme="majorHAnsi" w:hAnsiTheme="majorHAnsi" w:cstheme="majorHAnsi"/>
          <w:sz w:val="22"/>
          <w:szCs w:val="22"/>
          <w:lang w:val="ru-RU"/>
        </w:rPr>
        <w:t>,</w:t>
      </w:r>
      <w:r>
        <w:rPr>
          <w:rFonts w:asciiTheme="majorHAnsi" w:hAnsiTheme="majorHAnsi" w:cstheme="majorHAnsi"/>
          <w:sz w:val="22"/>
          <w:szCs w:val="22"/>
          <w:lang w:val="ru-RU"/>
        </w:rPr>
        <w:t xml:space="preserve"> а также государст</w:t>
      </w:r>
      <w:r w:rsidR="00651CDC">
        <w:rPr>
          <w:rFonts w:asciiTheme="majorHAnsi" w:hAnsiTheme="majorHAnsi" w:cstheme="majorHAnsi"/>
          <w:sz w:val="22"/>
          <w:szCs w:val="22"/>
          <w:lang w:val="ru-RU"/>
        </w:rPr>
        <w:t>венные структуры, работают по устранению правовых барьеров к услугам ВИЧ</w:t>
      </w:r>
      <w:r w:rsidR="00263029" w:rsidRPr="009A5890">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Тем</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не</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менее</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программы</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реализуемые</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ими</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не</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охватывают</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полностью</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каждую</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сферу</w:t>
      </w:r>
      <w:r w:rsidR="00651CDC" w:rsidRPr="00651CDC">
        <w:rPr>
          <w:rFonts w:asciiTheme="majorHAnsi" w:hAnsiTheme="majorHAnsi" w:cstheme="majorHAnsi"/>
          <w:sz w:val="22"/>
          <w:szCs w:val="22"/>
          <w:lang w:val="ru-RU"/>
        </w:rPr>
        <w:t xml:space="preserve"> </w:t>
      </w:r>
      <w:r w:rsidR="00651CDC">
        <w:rPr>
          <w:rFonts w:asciiTheme="majorHAnsi" w:hAnsiTheme="majorHAnsi" w:cstheme="majorHAnsi"/>
          <w:sz w:val="22"/>
          <w:szCs w:val="22"/>
          <w:lang w:val="ru-RU"/>
        </w:rPr>
        <w:t>программы</w:t>
      </w:r>
      <w:r w:rsidR="0037097B" w:rsidRPr="00651CDC">
        <w:rPr>
          <w:rFonts w:asciiTheme="majorHAnsi" w:hAnsiTheme="majorHAnsi" w:cstheme="majorHAnsi"/>
          <w:sz w:val="22"/>
          <w:szCs w:val="22"/>
          <w:lang w:val="ru-RU"/>
        </w:rPr>
        <w:t>,</w:t>
      </w:r>
      <w:r w:rsidR="00651CDC">
        <w:rPr>
          <w:rFonts w:asciiTheme="majorHAnsi" w:hAnsiTheme="majorHAnsi" w:cstheme="majorHAnsi"/>
          <w:sz w:val="22"/>
          <w:szCs w:val="22"/>
          <w:lang w:val="ru-RU"/>
        </w:rPr>
        <w:t xml:space="preserve"> имплементируются в весьма маленьких масштабах и значительно недофинансированы</w:t>
      </w:r>
      <w:r w:rsidR="00264C9A" w:rsidRPr="00651CDC">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В</w:t>
      </w:r>
      <w:r w:rsidR="007B259F" w:rsidRPr="007B259F">
        <w:rPr>
          <w:rFonts w:asciiTheme="majorHAnsi" w:hAnsiTheme="majorHAnsi" w:cstheme="majorHAnsi"/>
          <w:sz w:val="22"/>
          <w:szCs w:val="22"/>
          <w:lang w:val="ru-RU"/>
        </w:rPr>
        <w:t xml:space="preserve"> </w:t>
      </w:r>
      <w:r w:rsidR="00264C9A" w:rsidRPr="007B259F">
        <w:rPr>
          <w:rFonts w:asciiTheme="majorHAnsi" w:hAnsiTheme="majorHAnsi" w:cstheme="majorHAnsi"/>
          <w:sz w:val="22"/>
          <w:szCs w:val="22"/>
          <w:lang w:val="ru-RU"/>
        </w:rPr>
        <w:t>2015-2016</w:t>
      </w:r>
      <w:r w:rsidR="0037097B" w:rsidRPr="007B259F">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примерно</w:t>
      </w:r>
      <w:r w:rsidR="007B259F" w:rsidRPr="007B259F">
        <w:rPr>
          <w:rFonts w:asciiTheme="majorHAnsi" w:hAnsiTheme="majorHAnsi" w:cstheme="majorHAnsi"/>
          <w:sz w:val="22"/>
          <w:szCs w:val="22"/>
          <w:lang w:val="ru-RU"/>
        </w:rPr>
        <w:t xml:space="preserve"> </w:t>
      </w:r>
      <w:r w:rsidR="00AE0F93" w:rsidRPr="007B259F">
        <w:rPr>
          <w:rFonts w:asciiTheme="majorHAnsi" w:hAnsiTheme="majorHAnsi" w:cstheme="majorHAnsi"/>
          <w:sz w:val="22"/>
          <w:szCs w:val="22"/>
          <w:lang w:val="ru-RU"/>
        </w:rPr>
        <w:t>1.3-1.6</w:t>
      </w:r>
      <w:r w:rsidR="007B259F">
        <w:rPr>
          <w:rFonts w:asciiTheme="majorHAnsi" w:hAnsiTheme="majorHAnsi" w:cstheme="majorHAnsi"/>
          <w:sz w:val="22"/>
          <w:szCs w:val="22"/>
          <w:lang w:val="ru-RU"/>
        </w:rPr>
        <w:t xml:space="preserve"> миллионов долларов США были потрачены на программы по снижению правовых барьеров к услугам ВИЧ</w:t>
      </w:r>
      <w:r w:rsidR="00263029" w:rsidRPr="007B259F">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Это</w:t>
      </w:r>
      <w:r w:rsidR="007B259F" w:rsidRPr="007B259F">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примерно</w:t>
      </w:r>
      <w:r w:rsidR="007B259F" w:rsidRPr="007B259F">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равно</w:t>
      </w:r>
      <w:r w:rsidR="007B259F" w:rsidRPr="007B259F">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или</w:t>
      </w:r>
      <w:r w:rsidR="007B259F" w:rsidRPr="007B259F">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меньше</w:t>
      </w:r>
      <w:r w:rsidR="00263029" w:rsidRPr="007B259F">
        <w:rPr>
          <w:rFonts w:asciiTheme="majorHAnsi" w:hAnsiTheme="majorHAnsi" w:cstheme="majorHAnsi"/>
          <w:sz w:val="22"/>
          <w:szCs w:val="22"/>
          <w:lang w:val="ru-RU"/>
        </w:rPr>
        <w:t xml:space="preserve"> 10</w:t>
      </w:r>
      <w:r w:rsidR="0037097B" w:rsidRPr="007B259F">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от общей суммы ответа на ВИЧ в Кыргызстане</w:t>
      </w:r>
      <w:r w:rsidR="00263029" w:rsidRPr="007B259F">
        <w:rPr>
          <w:rFonts w:asciiTheme="majorHAnsi" w:hAnsiTheme="majorHAnsi" w:cstheme="majorHAnsi"/>
          <w:sz w:val="22"/>
          <w:szCs w:val="22"/>
          <w:lang w:val="ru-RU"/>
        </w:rPr>
        <w:t xml:space="preserve"> (16</w:t>
      </w:r>
      <w:r w:rsidR="007B259F">
        <w:rPr>
          <w:rFonts w:asciiTheme="majorHAnsi" w:hAnsiTheme="majorHAnsi" w:cstheme="majorHAnsi"/>
          <w:sz w:val="22"/>
          <w:szCs w:val="22"/>
          <w:lang w:val="ru-RU"/>
        </w:rPr>
        <w:t xml:space="preserve"> миллионов долларов США</w:t>
      </w:r>
      <w:r w:rsidR="00263029" w:rsidRPr="007B259F">
        <w:rPr>
          <w:rFonts w:asciiTheme="majorHAnsi" w:hAnsiTheme="majorHAnsi" w:cstheme="majorHAnsi"/>
          <w:sz w:val="22"/>
          <w:szCs w:val="22"/>
          <w:lang w:val="ru-RU"/>
        </w:rPr>
        <w:t>)</w:t>
      </w:r>
      <w:r w:rsidR="0037097B" w:rsidRPr="007B259F">
        <w:rPr>
          <w:rFonts w:asciiTheme="majorHAnsi" w:hAnsiTheme="majorHAnsi" w:cstheme="majorHAnsi"/>
          <w:sz w:val="22"/>
          <w:szCs w:val="22"/>
          <w:lang w:val="ru-RU"/>
        </w:rPr>
        <w:t>.</w:t>
      </w:r>
      <w:r w:rsidR="00AE0F93" w:rsidRPr="007B259F">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Таким</w:t>
      </w:r>
      <w:r w:rsidR="007B259F" w:rsidRPr="00AE2E2B">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образом</w:t>
      </w:r>
      <w:r w:rsidR="007B259F" w:rsidRPr="00AE2E2B">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данные</w:t>
      </w:r>
      <w:r w:rsidR="007B259F" w:rsidRPr="00AE2E2B">
        <w:rPr>
          <w:rFonts w:asciiTheme="majorHAnsi" w:hAnsiTheme="majorHAnsi" w:cstheme="majorHAnsi"/>
          <w:sz w:val="22"/>
          <w:szCs w:val="22"/>
          <w:lang w:val="ru-RU"/>
        </w:rPr>
        <w:t xml:space="preserve"> </w:t>
      </w:r>
      <w:r w:rsidR="007B259F">
        <w:rPr>
          <w:rFonts w:asciiTheme="majorHAnsi" w:hAnsiTheme="majorHAnsi" w:cstheme="majorHAnsi"/>
          <w:sz w:val="22"/>
          <w:szCs w:val="22"/>
          <w:lang w:val="ru-RU"/>
        </w:rPr>
        <w:t xml:space="preserve">программы </w:t>
      </w:r>
      <w:r w:rsidR="00AE2E2B">
        <w:rPr>
          <w:rFonts w:asciiTheme="majorHAnsi" w:hAnsiTheme="majorHAnsi" w:cstheme="majorHAnsi"/>
          <w:sz w:val="22"/>
          <w:szCs w:val="22"/>
          <w:lang w:val="ru-RU"/>
        </w:rPr>
        <w:t>имеют незначительное воздействие на снижение правовых барьеров к услугам ВИЧ</w:t>
      </w:r>
      <w:r w:rsidR="0037097B" w:rsidRPr="00AE2E2B">
        <w:rPr>
          <w:rFonts w:asciiTheme="majorHAnsi" w:hAnsiTheme="majorHAnsi" w:cstheme="majorHAnsi"/>
          <w:sz w:val="22"/>
          <w:szCs w:val="22"/>
          <w:lang w:val="ru-RU"/>
        </w:rPr>
        <w:t xml:space="preserve">. </w:t>
      </w:r>
      <w:r w:rsidR="00AE2E2B">
        <w:rPr>
          <w:rFonts w:asciiTheme="majorHAnsi" w:hAnsiTheme="majorHAnsi" w:cstheme="majorHAnsi"/>
          <w:sz w:val="22"/>
          <w:szCs w:val="22"/>
          <w:lang w:val="ru-RU"/>
        </w:rPr>
        <w:t>Кыргызстан</w:t>
      </w:r>
      <w:r w:rsidR="00AE2E2B" w:rsidRPr="00F0365D">
        <w:rPr>
          <w:rFonts w:asciiTheme="majorHAnsi" w:hAnsiTheme="majorHAnsi" w:cstheme="majorHAnsi"/>
          <w:sz w:val="22"/>
          <w:szCs w:val="22"/>
          <w:lang w:val="ru-RU"/>
        </w:rPr>
        <w:t xml:space="preserve"> </w:t>
      </w:r>
      <w:r w:rsidR="00AE2E2B">
        <w:rPr>
          <w:rFonts w:asciiTheme="majorHAnsi" w:hAnsiTheme="majorHAnsi" w:cstheme="majorHAnsi"/>
          <w:sz w:val="22"/>
          <w:szCs w:val="22"/>
          <w:lang w:val="ru-RU"/>
        </w:rPr>
        <w:t>имеет</w:t>
      </w:r>
      <w:r w:rsidR="00AE2E2B" w:rsidRPr="00F0365D">
        <w:rPr>
          <w:rFonts w:asciiTheme="majorHAnsi" w:hAnsiTheme="majorHAnsi" w:cstheme="majorHAnsi"/>
          <w:sz w:val="22"/>
          <w:szCs w:val="22"/>
          <w:lang w:val="ru-RU"/>
        </w:rPr>
        <w:t xml:space="preserve"> </w:t>
      </w:r>
      <w:r w:rsidR="00AE2E2B">
        <w:rPr>
          <w:rFonts w:asciiTheme="majorHAnsi" w:hAnsiTheme="majorHAnsi" w:cstheme="majorHAnsi"/>
          <w:sz w:val="22"/>
          <w:szCs w:val="22"/>
          <w:lang w:val="ru-RU"/>
        </w:rPr>
        <w:t>институты</w:t>
      </w:r>
      <w:r w:rsidR="00AE2E2B" w:rsidRPr="00F0365D">
        <w:rPr>
          <w:rFonts w:asciiTheme="majorHAnsi" w:hAnsiTheme="majorHAnsi" w:cstheme="majorHAnsi"/>
          <w:sz w:val="22"/>
          <w:szCs w:val="22"/>
          <w:lang w:val="ru-RU"/>
        </w:rPr>
        <w:t xml:space="preserve">, </w:t>
      </w:r>
      <w:r w:rsidR="00AE2E2B">
        <w:rPr>
          <w:rFonts w:asciiTheme="majorHAnsi" w:hAnsiTheme="majorHAnsi" w:cstheme="majorHAnsi"/>
          <w:sz w:val="22"/>
          <w:szCs w:val="22"/>
          <w:lang w:val="ru-RU"/>
        </w:rPr>
        <w:t>защитные</w:t>
      </w:r>
      <w:r w:rsidR="00AE2E2B" w:rsidRPr="00F0365D">
        <w:rPr>
          <w:rFonts w:asciiTheme="majorHAnsi" w:hAnsiTheme="majorHAnsi" w:cstheme="majorHAnsi"/>
          <w:sz w:val="22"/>
          <w:szCs w:val="22"/>
          <w:lang w:val="ru-RU"/>
        </w:rPr>
        <w:t xml:space="preserve"> </w:t>
      </w:r>
      <w:r w:rsidR="00AE2E2B">
        <w:rPr>
          <w:rFonts w:asciiTheme="majorHAnsi" w:hAnsiTheme="majorHAnsi" w:cstheme="majorHAnsi"/>
          <w:sz w:val="22"/>
          <w:szCs w:val="22"/>
          <w:lang w:val="ru-RU"/>
        </w:rPr>
        <w:t>законы</w:t>
      </w:r>
      <w:r w:rsidR="00AE2E2B" w:rsidRPr="00F0365D">
        <w:rPr>
          <w:rFonts w:asciiTheme="majorHAnsi" w:hAnsiTheme="majorHAnsi" w:cstheme="majorHAnsi"/>
          <w:sz w:val="22"/>
          <w:szCs w:val="22"/>
          <w:lang w:val="ru-RU"/>
        </w:rPr>
        <w:t xml:space="preserve"> </w:t>
      </w:r>
      <w:r w:rsidR="00AE2E2B">
        <w:rPr>
          <w:rFonts w:asciiTheme="majorHAnsi" w:hAnsiTheme="majorHAnsi" w:cstheme="majorHAnsi"/>
          <w:sz w:val="22"/>
          <w:szCs w:val="22"/>
          <w:lang w:val="ru-RU"/>
        </w:rPr>
        <w:t>и</w:t>
      </w:r>
      <w:r w:rsidR="00AE2E2B" w:rsidRPr="00F0365D">
        <w:rPr>
          <w:rFonts w:asciiTheme="majorHAnsi" w:hAnsiTheme="majorHAnsi" w:cstheme="majorHAnsi"/>
          <w:sz w:val="22"/>
          <w:szCs w:val="22"/>
          <w:lang w:val="ru-RU"/>
        </w:rPr>
        <w:t xml:space="preserve"> </w:t>
      </w:r>
      <w:r w:rsidR="00AE2E2B">
        <w:rPr>
          <w:rFonts w:asciiTheme="majorHAnsi" w:hAnsiTheme="majorHAnsi" w:cstheme="majorHAnsi"/>
          <w:sz w:val="22"/>
          <w:szCs w:val="22"/>
          <w:lang w:val="ru-RU"/>
        </w:rPr>
        <w:t>гражданское</w:t>
      </w:r>
      <w:r w:rsidR="00AE2E2B" w:rsidRPr="00F0365D">
        <w:rPr>
          <w:rFonts w:asciiTheme="majorHAnsi" w:hAnsiTheme="majorHAnsi" w:cstheme="majorHAnsi"/>
          <w:sz w:val="22"/>
          <w:szCs w:val="22"/>
          <w:lang w:val="ru-RU"/>
        </w:rPr>
        <w:t xml:space="preserve"> </w:t>
      </w:r>
      <w:r w:rsidR="00AE2E2B">
        <w:rPr>
          <w:rFonts w:asciiTheme="majorHAnsi" w:hAnsiTheme="majorHAnsi" w:cstheme="majorHAnsi"/>
          <w:sz w:val="22"/>
          <w:szCs w:val="22"/>
          <w:lang w:val="ru-RU"/>
        </w:rPr>
        <w:t>общество</w:t>
      </w:r>
      <w:r w:rsidR="00AE2E2B"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которые</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можно</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было</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бы</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усилить</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и</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вовлечь</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в значительно расширенные программы и тем самым снизить правовые барьеры к услугам в гораздо большей степени</w:t>
      </w:r>
      <w:r w:rsidR="0037097B"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На</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протяжении</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следующих</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пяти</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лет</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подобные</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усилия</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потребуют</w:t>
      </w:r>
      <w:r w:rsidR="00F0365D" w:rsidRPr="00F0365D">
        <w:rPr>
          <w:rFonts w:asciiTheme="majorHAnsi" w:hAnsiTheme="majorHAnsi" w:cstheme="majorHAnsi"/>
          <w:sz w:val="22"/>
          <w:szCs w:val="22"/>
          <w:lang w:val="ru-RU"/>
        </w:rPr>
        <w:t xml:space="preserve"> </w:t>
      </w:r>
      <w:r w:rsidR="00F0365D">
        <w:rPr>
          <w:rFonts w:asciiTheme="majorHAnsi" w:hAnsiTheme="majorHAnsi" w:cstheme="majorHAnsi"/>
          <w:sz w:val="22"/>
          <w:szCs w:val="22"/>
          <w:lang w:val="ru-RU"/>
        </w:rPr>
        <w:t>увеличения и сохранения инвестиций в интервенции и мероприятия описанные ниже</w:t>
      </w:r>
      <w:r w:rsidR="0037097B" w:rsidRPr="00F0365D">
        <w:rPr>
          <w:rFonts w:asciiTheme="majorHAnsi" w:hAnsiTheme="majorHAnsi" w:cstheme="majorHAnsi"/>
          <w:sz w:val="22"/>
          <w:szCs w:val="22"/>
          <w:lang w:val="ru-RU"/>
        </w:rPr>
        <w:t xml:space="preserve">.  </w:t>
      </w:r>
    </w:p>
    <w:p w14:paraId="6088BD89" w14:textId="77777777" w:rsidR="0037097B" w:rsidRPr="00F0365D" w:rsidRDefault="0037097B" w:rsidP="0037097B">
      <w:pPr>
        <w:rPr>
          <w:rFonts w:asciiTheme="majorHAnsi" w:hAnsiTheme="majorHAnsi" w:cstheme="majorHAnsi"/>
          <w:sz w:val="22"/>
          <w:szCs w:val="22"/>
          <w:lang w:val="ru-RU"/>
        </w:rPr>
      </w:pPr>
    </w:p>
    <w:p w14:paraId="78DC177E" w14:textId="0DF302AB" w:rsidR="0037097B" w:rsidRPr="005201A4" w:rsidRDefault="00324561" w:rsidP="0037097B">
      <w:pPr>
        <w:rPr>
          <w:rFonts w:asciiTheme="majorHAnsi" w:hAnsiTheme="majorHAnsi" w:cstheme="majorHAnsi"/>
          <w:b/>
          <w:sz w:val="22"/>
          <w:szCs w:val="22"/>
          <w:lang w:val="ru-RU"/>
        </w:rPr>
      </w:pPr>
      <w:r>
        <w:rPr>
          <w:rFonts w:asciiTheme="majorHAnsi" w:hAnsiTheme="majorHAnsi" w:cstheme="majorHAnsi"/>
          <w:b/>
          <w:sz w:val="22"/>
          <w:szCs w:val="22"/>
          <w:lang w:val="ru-RU"/>
        </w:rPr>
        <w:t>Снижение</w:t>
      </w:r>
      <w:r w:rsidRPr="005201A4">
        <w:rPr>
          <w:rFonts w:asciiTheme="majorHAnsi" w:hAnsiTheme="majorHAnsi" w:cstheme="majorHAnsi"/>
          <w:b/>
          <w:sz w:val="22"/>
          <w:szCs w:val="22"/>
          <w:lang w:val="ru-RU"/>
        </w:rPr>
        <w:t xml:space="preserve"> </w:t>
      </w:r>
      <w:r>
        <w:rPr>
          <w:rFonts w:asciiTheme="majorHAnsi" w:hAnsiTheme="majorHAnsi" w:cstheme="majorHAnsi"/>
          <w:b/>
          <w:sz w:val="22"/>
          <w:szCs w:val="22"/>
          <w:lang w:val="ru-RU"/>
        </w:rPr>
        <w:t>стигмы</w:t>
      </w:r>
      <w:r w:rsidRPr="005201A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и</w:t>
      </w:r>
      <w:r w:rsidRPr="005201A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дискриминации</w:t>
      </w:r>
    </w:p>
    <w:p w14:paraId="2E7E3E1A" w14:textId="24D8812B" w:rsidR="0037097B" w:rsidRPr="00324561" w:rsidRDefault="00324561" w:rsidP="0037097B">
      <w:pPr>
        <w:ind w:left="36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p>
    <w:p w14:paraId="28DBBBE5"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Мобилизация сообщества ЛГБТ НПО «Кыргыз Индиго» в Бишкеке</w:t>
      </w:r>
    </w:p>
    <w:p w14:paraId="10C41982"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Мобилизация сообщества ЛЖВ со стороны 15 общинных НПО в Бишкеке, Чуйской области, Оше и Жалал-Абаде</w:t>
      </w:r>
    </w:p>
    <w:p w14:paraId="4E13577C"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ЛЖВ проводят Индекс стигмы ВИЧ по всей стране</w:t>
      </w:r>
    </w:p>
    <w:p w14:paraId="570FFFEB"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Мобилизация ЛУИН рядом НПО в Бишкеке, Чуйской и Ошской областях</w:t>
      </w:r>
    </w:p>
    <w:p w14:paraId="1BD9CC57"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Мобилизация сообщества СР рядом НПО в Бишкеке и по всей стране</w:t>
      </w:r>
    </w:p>
    <w:p w14:paraId="0D80E3A6"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Представительство ключевых групп в СКК включает 1 представителя и  одного альтернанта для каждой из четырех ключевых групп</w:t>
      </w:r>
    </w:p>
    <w:p w14:paraId="24AA1A11"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Представители ключевых групп также участвуют в деятельности Общественного наблюдательного совета при Министерстве Здравоохранения и Совете представителей сообщества при Офисе Омбудсмена</w:t>
      </w:r>
    </w:p>
    <w:p w14:paraId="2CB6D1F2"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Медиа брифинги для журналистов\медиа кампании проводятся местными НПО в Бишкеке и по всей стране</w:t>
      </w:r>
    </w:p>
    <w:p w14:paraId="7CA10D99" w14:textId="77777777" w:rsidR="00324561" w:rsidRPr="00324561" w:rsidRDefault="00324561" w:rsidP="007C4A62">
      <w:pPr>
        <w:pStyle w:val="ListParagraph"/>
        <w:numPr>
          <w:ilvl w:val="0"/>
          <w:numId w:val="19"/>
        </w:numPr>
        <w:rPr>
          <w:rFonts w:asciiTheme="majorHAnsi" w:hAnsiTheme="majorHAnsi" w:cstheme="majorHAnsi"/>
        </w:rPr>
      </w:pPr>
      <w:r w:rsidRPr="00324561">
        <w:rPr>
          <w:rFonts w:asciiTheme="majorHAnsi" w:hAnsiTheme="majorHAnsi" w:cstheme="majorHAnsi"/>
        </w:rPr>
        <w:t>Ежегодно ЛГБТ сообщество отмечает день «Каминг Аута» при организационной поддержке НПО «Кыргыз Индиго»</w:t>
      </w:r>
    </w:p>
    <w:p w14:paraId="60A2F343" w14:textId="7038A10A" w:rsidR="0037097B" w:rsidRPr="005201A4" w:rsidRDefault="00324561" w:rsidP="00324561">
      <w:pPr>
        <w:ind w:left="360"/>
        <w:rPr>
          <w:rFonts w:asciiTheme="majorHAnsi" w:hAnsiTheme="majorHAnsi" w:cstheme="majorHAnsi"/>
          <w:b/>
          <w:sz w:val="22"/>
          <w:szCs w:val="22"/>
          <w:lang w:val="ru-RU"/>
        </w:rPr>
      </w:pPr>
      <w:r w:rsidRPr="005201A4">
        <w:rPr>
          <w:rFonts w:asciiTheme="majorHAnsi" w:eastAsiaTheme="minorHAnsi" w:hAnsiTheme="majorHAnsi" w:cstheme="majorHAnsi"/>
          <w:b/>
          <w:sz w:val="22"/>
          <w:szCs w:val="22"/>
          <w:lang w:val="ru-RU"/>
        </w:rPr>
        <w:lastRenderedPageBreak/>
        <w:t xml:space="preserve"> </w:t>
      </w:r>
      <w:r>
        <w:rPr>
          <w:rFonts w:asciiTheme="majorHAnsi" w:hAnsiTheme="majorHAnsi" w:cstheme="majorHAnsi"/>
          <w:b/>
          <w:sz w:val="22"/>
          <w:szCs w:val="22"/>
          <w:lang w:val="ru-RU"/>
        </w:rPr>
        <w:t>Комплексные</w:t>
      </w:r>
      <w:r w:rsidRPr="005201A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программы</w:t>
      </w:r>
    </w:p>
    <w:p w14:paraId="7EBECAE8" w14:textId="166A325D" w:rsidR="00FD2213" w:rsidRDefault="00324561" w:rsidP="00FD2213">
      <w:pPr>
        <w:ind w:left="360"/>
        <w:rPr>
          <w:rFonts w:asciiTheme="majorHAnsi" w:hAnsiTheme="majorHAnsi" w:cstheme="majorHAnsi"/>
          <w:sz w:val="22"/>
          <w:szCs w:val="22"/>
        </w:rPr>
      </w:pPr>
      <w:r>
        <w:rPr>
          <w:rFonts w:asciiTheme="majorHAnsi" w:hAnsiTheme="majorHAnsi" w:cstheme="majorHAnsi"/>
          <w:sz w:val="22"/>
          <w:szCs w:val="22"/>
          <w:lang w:val="ru-RU"/>
        </w:rPr>
        <w:t>Для</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снижения</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стигмы</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и</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дискриминации</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связанной</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с</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ВИЧ</w:t>
      </w:r>
      <w:r w:rsidR="0037097B"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увеличенная</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поддержка</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должна</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быть</w:t>
      </w:r>
      <w:r w:rsidRPr="006048C4">
        <w:rPr>
          <w:rFonts w:asciiTheme="majorHAnsi" w:hAnsiTheme="majorHAnsi" w:cstheme="majorHAnsi"/>
          <w:sz w:val="22"/>
          <w:szCs w:val="22"/>
          <w:lang w:val="ru-RU"/>
        </w:rPr>
        <w:t xml:space="preserve"> </w:t>
      </w:r>
      <w:r>
        <w:rPr>
          <w:rFonts w:asciiTheme="majorHAnsi" w:hAnsiTheme="majorHAnsi" w:cstheme="majorHAnsi"/>
          <w:sz w:val="22"/>
          <w:szCs w:val="22"/>
          <w:lang w:val="ru-RU"/>
        </w:rPr>
        <w:t>оказана</w:t>
      </w:r>
      <w:r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для</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расширения</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охвата</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мероприятиями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по</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оценке</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стигмы</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дискриминации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в</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отношении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людей</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живущих</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с</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ВИЧ</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для</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адвокации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за</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политики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практики</w:t>
      </w:r>
      <w:r w:rsidR="006048C4"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которые снизят стигму и дискриминацию в обществе и  самостигматизации среди затронутых групп</w:t>
      </w:r>
      <w:r w:rsidR="0037097B" w:rsidRPr="006048C4">
        <w:rPr>
          <w:rFonts w:asciiTheme="majorHAnsi" w:hAnsiTheme="majorHAnsi" w:cstheme="majorHAnsi"/>
          <w:sz w:val="22"/>
          <w:szCs w:val="22"/>
          <w:lang w:val="ru-RU"/>
        </w:rPr>
        <w:t xml:space="preserve">. </w:t>
      </w:r>
      <w:r w:rsidR="006048C4">
        <w:rPr>
          <w:rFonts w:asciiTheme="majorHAnsi" w:hAnsiTheme="majorHAnsi" w:cstheme="majorHAnsi"/>
          <w:sz w:val="22"/>
          <w:szCs w:val="22"/>
          <w:lang w:val="ru-RU"/>
        </w:rPr>
        <w:t>Следующие мероприятия рекомендованы</w:t>
      </w:r>
      <w:r w:rsidR="0037097B" w:rsidRPr="00D74ECB">
        <w:rPr>
          <w:rFonts w:asciiTheme="majorHAnsi" w:hAnsiTheme="majorHAnsi" w:cstheme="majorHAnsi"/>
          <w:sz w:val="22"/>
          <w:szCs w:val="22"/>
        </w:rPr>
        <w:t>:</w:t>
      </w:r>
    </w:p>
    <w:p w14:paraId="04C40AB1" w14:textId="77777777" w:rsidR="007212D9" w:rsidRPr="007212D9" w:rsidRDefault="007212D9" w:rsidP="007C4A62">
      <w:pPr>
        <w:pStyle w:val="ListParagraph"/>
        <w:numPr>
          <w:ilvl w:val="1"/>
          <w:numId w:val="20"/>
        </w:numPr>
        <w:spacing w:line="240" w:lineRule="auto"/>
        <w:rPr>
          <w:rFonts w:asciiTheme="majorHAnsi" w:hAnsiTheme="majorHAnsi" w:cstheme="majorHAnsi"/>
        </w:rPr>
      </w:pPr>
      <w:r w:rsidRPr="007212D9">
        <w:rPr>
          <w:rFonts w:asciiTheme="majorHAnsi" w:hAnsiTheme="majorHAnsi" w:cstheme="majorHAnsi"/>
        </w:rPr>
        <w:t xml:space="preserve">Поддержать ВИЧ сервисные НПО\сети чтобы: </w:t>
      </w:r>
    </w:p>
    <w:p w14:paraId="6FDAEA3C" w14:textId="77777777" w:rsidR="007212D9" w:rsidRPr="007212D9" w:rsidRDefault="007212D9" w:rsidP="007C4A62">
      <w:pPr>
        <w:pStyle w:val="ListParagraph"/>
        <w:numPr>
          <w:ilvl w:val="2"/>
          <w:numId w:val="20"/>
        </w:numPr>
        <w:spacing w:line="240" w:lineRule="auto"/>
        <w:rPr>
          <w:rFonts w:asciiTheme="majorHAnsi" w:hAnsiTheme="majorHAnsi" w:cstheme="majorHAnsi"/>
        </w:rPr>
      </w:pPr>
      <w:r w:rsidRPr="007212D9">
        <w:rPr>
          <w:rFonts w:asciiTheme="majorHAnsi" w:hAnsiTheme="majorHAnsi" w:cstheme="majorHAnsi"/>
          <w:i/>
          <w:iCs/>
        </w:rPr>
        <w:t>Расширить мобилизацию сообщества и просвещение по стигматизации и дискриминации для всех ключевых групп по ВИЧ</w:t>
      </w:r>
    </w:p>
    <w:p w14:paraId="3C58FA01" w14:textId="77777777" w:rsidR="007212D9" w:rsidRPr="007212D9" w:rsidRDefault="007212D9" w:rsidP="007C4A62">
      <w:pPr>
        <w:pStyle w:val="ListParagraph"/>
        <w:numPr>
          <w:ilvl w:val="2"/>
          <w:numId w:val="20"/>
        </w:numPr>
        <w:spacing w:line="240" w:lineRule="auto"/>
        <w:rPr>
          <w:rFonts w:asciiTheme="majorHAnsi" w:hAnsiTheme="majorHAnsi" w:cstheme="majorHAnsi"/>
        </w:rPr>
      </w:pPr>
      <w:r w:rsidRPr="007212D9">
        <w:rPr>
          <w:rFonts w:asciiTheme="majorHAnsi" w:hAnsiTheme="majorHAnsi" w:cstheme="majorHAnsi"/>
          <w:i/>
          <w:iCs/>
        </w:rPr>
        <w:t>Содействовать и обучать членов ключевых групп в участии в гражданских консультативных советах и советах представителей сообщества</w:t>
      </w:r>
    </w:p>
    <w:p w14:paraId="3C7BDC18" w14:textId="77777777" w:rsidR="007212D9" w:rsidRPr="007212D9" w:rsidRDefault="007212D9" w:rsidP="007C4A62">
      <w:pPr>
        <w:pStyle w:val="ListParagraph"/>
        <w:numPr>
          <w:ilvl w:val="2"/>
          <w:numId w:val="20"/>
        </w:numPr>
        <w:spacing w:line="240" w:lineRule="auto"/>
        <w:rPr>
          <w:rFonts w:asciiTheme="majorHAnsi" w:hAnsiTheme="majorHAnsi" w:cstheme="majorHAnsi"/>
        </w:rPr>
      </w:pPr>
      <w:r w:rsidRPr="007212D9">
        <w:rPr>
          <w:rFonts w:asciiTheme="majorHAnsi" w:hAnsiTheme="majorHAnsi" w:cstheme="majorHAnsi"/>
          <w:i/>
          <w:iCs/>
        </w:rPr>
        <w:t>Реализовать кампании и группы помощи для снижения стигмы со стороны общества и самостигматизации, включая работу с МинЗдравом (ниже)</w:t>
      </w:r>
    </w:p>
    <w:p w14:paraId="76B7557D" w14:textId="77777777" w:rsidR="007212D9" w:rsidRPr="007212D9" w:rsidRDefault="007212D9" w:rsidP="007C4A62">
      <w:pPr>
        <w:pStyle w:val="ListParagraph"/>
        <w:numPr>
          <w:ilvl w:val="2"/>
          <w:numId w:val="20"/>
        </w:numPr>
        <w:spacing w:line="240" w:lineRule="auto"/>
        <w:rPr>
          <w:rFonts w:asciiTheme="majorHAnsi" w:hAnsiTheme="majorHAnsi" w:cstheme="majorHAnsi"/>
        </w:rPr>
      </w:pPr>
      <w:r w:rsidRPr="007212D9">
        <w:rPr>
          <w:rFonts w:asciiTheme="majorHAnsi" w:hAnsiTheme="majorHAnsi" w:cstheme="majorHAnsi"/>
          <w:i/>
          <w:iCs/>
        </w:rPr>
        <w:t>Проводить коммуникационные сессии с лидерами общественного мнения</w:t>
      </w:r>
    </w:p>
    <w:p w14:paraId="72579544" w14:textId="77777777" w:rsidR="007212D9" w:rsidRPr="007212D9" w:rsidRDefault="007212D9" w:rsidP="007C4A62">
      <w:pPr>
        <w:pStyle w:val="ListParagraph"/>
        <w:numPr>
          <w:ilvl w:val="2"/>
          <w:numId w:val="20"/>
        </w:numPr>
        <w:spacing w:line="240" w:lineRule="auto"/>
        <w:rPr>
          <w:rFonts w:asciiTheme="majorHAnsi" w:hAnsiTheme="majorHAnsi" w:cstheme="majorHAnsi"/>
        </w:rPr>
      </w:pPr>
      <w:r w:rsidRPr="007212D9">
        <w:rPr>
          <w:rFonts w:asciiTheme="majorHAnsi" w:hAnsiTheme="majorHAnsi" w:cstheme="majorHAnsi"/>
          <w:i/>
          <w:iCs/>
        </w:rPr>
        <w:t>Продолжить проведение Индекса стигмы связанной с ВИЧ регулярно</w:t>
      </w:r>
    </w:p>
    <w:p w14:paraId="25065175" w14:textId="77777777" w:rsidR="007212D9" w:rsidRPr="007212D9" w:rsidRDefault="007212D9" w:rsidP="007C4A62">
      <w:pPr>
        <w:pStyle w:val="ListParagraph"/>
        <w:numPr>
          <w:ilvl w:val="1"/>
          <w:numId w:val="20"/>
        </w:numPr>
        <w:spacing w:line="240" w:lineRule="auto"/>
        <w:rPr>
          <w:rFonts w:asciiTheme="majorHAnsi" w:hAnsiTheme="majorHAnsi" w:cstheme="majorHAnsi"/>
        </w:rPr>
      </w:pPr>
      <w:r w:rsidRPr="007212D9">
        <w:rPr>
          <w:rFonts w:asciiTheme="majorHAnsi" w:hAnsiTheme="majorHAnsi" w:cstheme="majorHAnsi"/>
        </w:rPr>
        <w:t>Поддержать Министерство здравоохранения для:</w:t>
      </w:r>
    </w:p>
    <w:p w14:paraId="7E6FC3CD" w14:textId="77777777" w:rsidR="007212D9" w:rsidRPr="007212D9" w:rsidRDefault="007212D9" w:rsidP="007C4A62">
      <w:pPr>
        <w:pStyle w:val="ListParagraph"/>
        <w:numPr>
          <w:ilvl w:val="2"/>
          <w:numId w:val="20"/>
        </w:numPr>
        <w:spacing w:line="240" w:lineRule="auto"/>
        <w:rPr>
          <w:rFonts w:asciiTheme="majorHAnsi" w:hAnsiTheme="majorHAnsi" w:cstheme="majorHAnsi"/>
        </w:rPr>
      </w:pPr>
      <w:r w:rsidRPr="007212D9">
        <w:rPr>
          <w:rFonts w:asciiTheme="majorHAnsi" w:hAnsiTheme="majorHAnsi" w:cstheme="majorHAnsi"/>
          <w:i/>
          <w:iCs/>
        </w:rPr>
        <w:t>Проведения национальной кампании по борьбе со стигмой и дискриминацией по отношению к людям, живущим с ВИЧ и туберкулезом, включая пропаганду ясной информации о каждом заболевании, о том, как оно передается и не передается, о том, как важно проходить тестирование и лечение, а также о неправильности и ненужности стигмы</w:t>
      </w:r>
    </w:p>
    <w:p w14:paraId="6E587A3B" w14:textId="3EC2B137" w:rsidR="00490C3A" w:rsidRPr="005201A4" w:rsidRDefault="00490C3A" w:rsidP="007212D9">
      <w:pPr>
        <w:pStyle w:val="ListParagraph"/>
        <w:spacing w:line="240" w:lineRule="auto"/>
        <w:ind w:left="1440"/>
        <w:rPr>
          <w:rFonts w:asciiTheme="majorHAnsi" w:hAnsiTheme="majorHAnsi" w:cstheme="majorHAnsi"/>
        </w:rPr>
      </w:pPr>
    </w:p>
    <w:p w14:paraId="24D23159" w14:textId="738294F6" w:rsidR="0037097B" w:rsidRPr="007212D9" w:rsidRDefault="007212D9" w:rsidP="0037097B">
      <w:pPr>
        <w:rPr>
          <w:rFonts w:asciiTheme="majorHAnsi" w:hAnsiTheme="majorHAnsi" w:cstheme="majorHAnsi"/>
          <w:b/>
          <w:sz w:val="22"/>
          <w:szCs w:val="22"/>
          <w:lang w:val="ru-RU"/>
        </w:rPr>
      </w:pPr>
      <w:r>
        <w:rPr>
          <w:rFonts w:asciiTheme="majorHAnsi" w:hAnsiTheme="majorHAnsi" w:cstheme="majorHAnsi"/>
          <w:b/>
          <w:sz w:val="22"/>
          <w:szCs w:val="22"/>
          <w:lang w:val="ru-RU"/>
        </w:rPr>
        <w:t>Повышение чувствительности законодателей и агентов правоохранительных структур</w:t>
      </w:r>
    </w:p>
    <w:p w14:paraId="2EBBEC50" w14:textId="7E9A355B" w:rsidR="0037097B" w:rsidRPr="007212D9" w:rsidRDefault="007212D9" w:rsidP="0037097B">
      <w:pPr>
        <w:ind w:left="36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p>
    <w:p w14:paraId="76778C93" w14:textId="77777777" w:rsidR="007212D9" w:rsidRPr="007212D9" w:rsidRDefault="007212D9" w:rsidP="007C4A62">
      <w:pPr>
        <w:pStyle w:val="ListParagraph"/>
        <w:numPr>
          <w:ilvl w:val="0"/>
          <w:numId w:val="21"/>
        </w:numPr>
        <w:rPr>
          <w:rFonts w:asciiTheme="majorHAnsi" w:hAnsiTheme="majorHAnsi" w:cstheme="majorHAnsi"/>
        </w:rPr>
      </w:pPr>
      <w:r w:rsidRPr="007212D9">
        <w:rPr>
          <w:rFonts w:asciiTheme="majorHAnsi" w:hAnsiTheme="majorHAnsi" w:cstheme="majorHAnsi"/>
        </w:rPr>
        <w:t>Повышение чувствительности к вопросам ВИЧ среди Парламентариев и представителей медиа, организованная рядом местных НПО в Бишкеке</w:t>
      </w:r>
    </w:p>
    <w:p w14:paraId="6358D807" w14:textId="77777777" w:rsidR="007212D9" w:rsidRPr="007212D9" w:rsidRDefault="007212D9" w:rsidP="007C4A62">
      <w:pPr>
        <w:pStyle w:val="ListParagraph"/>
        <w:numPr>
          <w:ilvl w:val="0"/>
          <w:numId w:val="21"/>
        </w:numPr>
        <w:rPr>
          <w:rFonts w:asciiTheme="majorHAnsi" w:hAnsiTheme="majorHAnsi" w:cstheme="majorHAnsi"/>
        </w:rPr>
      </w:pPr>
      <w:r w:rsidRPr="007212D9">
        <w:rPr>
          <w:rFonts w:asciiTheme="majorHAnsi" w:hAnsiTheme="majorHAnsi" w:cstheme="majorHAnsi"/>
        </w:rPr>
        <w:t xml:space="preserve">Тренинг по ВИЧ внедренный в образовательный курс  Академии МВД (на национальном уровне) </w:t>
      </w:r>
    </w:p>
    <w:p w14:paraId="626466EC" w14:textId="77777777" w:rsidR="007212D9" w:rsidRPr="007212D9" w:rsidRDefault="007212D9" w:rsidP="007C4A62">
      <w:pPr>
        <w:pStyle w:val="ListParagraph"/>
        <w:numPr>
          <w:ilvl w:val="0"/>
          <w:numId w:val="21"/>
        </w:numPr>
        <w:rPr>
          <w:rFonts w:asciiTheme="majorHAnsi" w:hAnsiTheme="majorHAnsi" w:cstheme="majorHAnsi"/>
        </w:rPr>
      </w:pPr>
      <w:r w:rsidRPr="007212D9">
        <w:rPr>
          <w:rFonts w:asciiTheme="majorHAnsi" w:hAnsiTheme="majorHAnsi" w:cstheme="majorHAnsi"/>
        </w:rPr>
        <w:t>Пилотные группы быстрого реагирования в ответ на насилие против представителей ЛГБТ сообщества в Бишкеке и Чуйской области, организованной НПО «Кыргыз Индиго»</w:t>
      </w:r>
    </w:p>
    <w:p w14:paraId="4D58D8F0" w14:textId="297C51E1" w:rsidR="0037097B" w:rsidRPr="005201A4" w:rsidRDefault="007212D9" w:rsidP="007212D9">
      <w:pPr>
        <w:ind w:left="360"/>
        <w:rPr>
          <w:rFonts w:asciiTheme="majorHAnsi" w:hAnsiTheme="majorHAnsi" w:cstheme="majorHAnsi"/>
          <w:b/>
          <w:sz w:val="22"/>
          <w:szCs w:val="22"/>
          <w:lang w:val="ru-RU"/>
        </w:rPr>
      </w:pPr>
      <w:r w:rsidRPr="005201A4">
        <w:rPr>
          <w:rFonts w:asciiTheme="majorHAnsi" w:eastAsiaTheme="minorHAnsi" w:hAnsiTheme="majorHAnsi" w:cstheme="majorHAnsi"/>
          <w:b/>
          <w:sz w:val="22"/>
          <w:szCs w:val="22"/>
          <w:lang w:val="ru-RU"/>
        </w:rPr>
        <w:t xml:space="preserve"> </w:t>
      </w:r>
      <w:r>
        <w:rPr>
          <w:rFonts w:asciiTheme="majorHAnsi" w:hAnsiTheme="majorHAnsi" w:cstheme="majorHAnsi"/>
          <w:b/>
          <w:sz w:val="22"/>
          <w:szCs w:val="22"/>
          <w:lang w:val="ru-RU"/>
        </w:rPr>
        <w:t>Комплексные</w:t>
      </w:r>
      <w:r w:rsidRPr="005201A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программы</w:t>
      </w:r>
      <w:r w:rsidRPr="005201A4">
        <w:rPr>
          <w:rFonts w:asciiTheme="majorHAnsi" w:hAnsiTheme="majorHAnsi" w:cstheme="majorHAnsi"/>
          <w:b/>
          <w:sz w:val="22"/>
          <w:szCs w:val="22"/>
          <w:lang w:val="ru-RU"/>
        </w:rPr>
        <w:t xml:space="preserve"> </w:t>
      </w:r>
    </w:p>
    <w:p w14:paraId="64875E9B" w14:textId="5138DE8C" w:rsidR="0037097B" w:rsidRPr="006F550F" w:rsidRDefault="00C10CD3" w:rsidP="0037097B">
      <w:pPr>
        <w:ind w:left="360"/>
        <w:rPr>
          <w:rFonts w:asciiTheme="majorHAnsi" w:hAnsiTheme="majorHAnsi" w:cstheme="majorHAnsi"/>
          <w:sz w:val="22"/>
          <w:szCs w:val="22"/>
          <w:lang w:val="ru-RU"/>
        </w:rPr>
      </w:pPr>
      <w:r>
        <w:rPr>
          <w:rFonts w:asciiTheme="majorHAnsi" w:hAnsiTheme="majorHAnsi" w:cstheme="majorHAnsi"/>
          <w:sz w:val="22"/>
          <w:szCs w:val="22"/>
          <w:lang w:val="ru-RU"/>
        </w:rPr>
        <w:t>Для</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того</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чтобы</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комплексно</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повысить</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чувствительность</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агентов</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правоохранительных</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структур</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и</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снизить</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незаконные</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дейстия</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со</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стороны</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милиции</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в</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отношении</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ключевых</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групп</w:t>
      </w:r>
      <w:r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необходима</w:t>
      </w:r>
      <w:r w:rsidR="00566247"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поддержк</w:t>
      </w:r>
      <w:r w:rsidR="00566247">
        <w:rPr>
          <w:rFonts w:asciiTheme="majorHAnsi" w:hAnsiTheme="majorHAnsi" w:cstheme="majorHAnsi"/>
          <w:sz w:val="22"/>
          <w:szCs w:val="22"/>
          <w:lang w:val="ru-RU"/>
        </w:rPr>
        <w:t>а</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НПО</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ключевых</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групп</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и</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сотрудников</w:t>
      </w:r>
      <w:r w:rsidRPr="00566247">
        <w:rPr>
          <w:rFonts w:asciiTheme="majorHAnsi" w:hAnsiTheme="majorHAnsi" w:cstheme="majorHAnsi"/>
          <w:sz w:val="22"/>
          <w:szCs w:val="22"/>
          <w:lang w:val="ru-RU"/>
        </w:rPr>
        <w:t xml:space="preserve"> </w:t>
      </w:r>
      <w:r>
        <w:rPr>
          <w:rFonts w:asciiTheme="majorHAnsi" w:hAnsiTheme="majorHAnsi" w:cstheme="majorHAnsi"/>
          <w:sz w:val="22"/>
          <w:szCs w:val="22"/>
          <w:lang w:val="ru-RU"/>
        </w:rPr>
        <w:t>МВД</w:t>
      </w:r>
      <w:r w:rsidR="0037097B"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для</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работы</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с</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Офисом</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Омбудсмена</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Генерального</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прокурора</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и</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Национального</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превентивного</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механизма</w:t>
      </w:r>
      <w:r w:rsidR="00566247"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пыток для улучшения поведения милиционеров в отношении ключевых групп</w:t>
      </w:r>
      <w:r w:rsidR="0037097B" w:rsidRPr="00566247">
        <w:rPr>
          <w:rFonts w:asciiTheme="majorHAnsi" w:hAnsiTheme="majorHAnsi" w:cstheme="majorHAnsi"/>
          <w:sz w:val="22"/>
          <w:szCs w:val="22"/>
          <w:lang w:val="ru-RU"/>
        </w:rPr>
        <w:t xml:space="preserve">, </w:t>
      </w:r>
      <w:r w:rsidR="00566247">
        <w:rPr>
          <w:rFonts w:asciiTheme="majorHAnsi" w:hAnsiTheme="majorHAnsi" w:cstheme="majorHAnsi"/>
          <w:sz w:val="22"/>
          <w:szCs w:val="22"/>
          <w:lang w:val="ru-RU"/>
        </w:rPr>
        <w:t>включая защиту представителей ключевых сообществ от аттак различных групп</w:t>
      </w:r>
      <w:r w:rsidR="0037097B" w:rsidRPr="00566247">
        <w:rPr>
          <w:rFonts w:asciiTheme="majorHAnsi" w:hAnsiTheme="majorHAnsi" w:cstheme="majorHAnsi"/>
          <w:sz w:val="22"/>
          <w:szCs w:val="22"/>
          <w:lang w:val="ru-RU"/>
        </w:rPr>
        <w:t xml:space="preserve">. </w:t>
      </w:r>
      <w:r w:rsidR="006F550F">
        <w:rPr>
          <w:rFonts w:asciiTheme="majorHAnsi" w:hAnsiTheme="majorHAnsi" w:cstheme="majorHAnsi"/>
          <w:sz w:val="22"/>
          <w:szCs w:val="22"/>
          <w:lang w:val="ru-RU"/>
        </w:rPr>
        <w:t>Мероприятия финансируемые и реализуемые в данном направлении должны включать в себя</w:t>
      </w:r>
      <w:r w:rsidR="0037097B" w:rsidRPr="006F550F">
        <w:rPr>
          <w:rFonts w:asciiTheme="majorHAnsi" w:hAnsiTheme="majorHAnsi" w:cstheme="majorHAnsi"/>
          <w:sz w:val="22"/>
          <w:szCs w:val="22"/>
          <w:lang w:val="ru-RU"/>
        </w:rPr>
        <w:t>:</w:t>
      </w:r>
    </w:p>
    <w:p w14:paraId="2692CE38" w14:textId="77777777" w:rsidR="00AE065F" w:rsidRPr="007362D4" w:rsidRDefault="00AE065F" w:rsidP="007C4A62">
      <w:pPr>
        <w:pStyle w:val="ListParagraph"/>
        <w:numPr>
          <w:ilvl w:val="0"/>
          <w:numId w:val="22"/>
        </w:numPr>
        <w:spacing w:line="240" w:lineRule="auto"/>
        <w:rPr>
          <w:rFonts w:asciiTheme="majorHAnsi" w:hAnsiTheme="majorHAnsi" w:cstheme="majorHAnsi"/>
        </w:rPr>
      </w:pPr>
      <w:r w:rsidRPr="007362D4">
        <w:rPr>
          <w:rFonts w:asciiTheme="majorHAnsi" w:hAnsiTheme="majorHAnsi" w:cstheme="majorHAnsi"/>
        </w:rPr>
        <w:t>Обучение действующих сотрудников МВД вопросам ВИЧ и прав человека (как проводимое Фондом Сорос Кыргызстан (ФСК) в сотрудничестве с общинными НПО представляющими ключевые группы и сотрудниками Офиса Омбудсмена, Генеральной Прокуратуры, Национального Превентивного Механизма Пыток, и государственными врачами, нап. наркологом</w:t>
      </w:r>
    </w:p>
    <w:p w14:paraId="16356337"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Институционализация таких тренингов в Академии МВД (поддержано ФСК)</w:t>
      </w:r>
    </w:p>
    <w:p w14:paraId="192BFF50"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lastRenderedPageBreak/>
        <w:t>Разработка и институционализация схожих тренингов для новых сотрудником МВД, не обучавщихся в Академии МВД</w:t>
      </w:r>
    </w:p>
    <w:p w14:paraId="47EE5ABB"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Приоритетизация обучения милиции для Бишкека, Чуйской, Ошской, Жалал-Абадской и Ыссык-Кульской областей, где наиболее сконцентрированы представители ключевых групп</w:t>
      </w:r>
    </w:p>
    <w:p w14:paraId="1E1B9A64"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Создание платформ для обеспечения регулярной коммуникации между лидерами МВД и ключевых групп, а также для идентификации и менторства высокопоставленными чемпионами среди правоохранительных сил</w:t>
      </w:r>
    </w:p>
    <w:p w14:paraId="23FEBBBB"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Совместные мероприятия между сотрудниками правоохранительных структур и ключевыми группами для поддержки доступа представителей ключевых групп к услугам профилактики и лечения, предотвращения насилия и изнасилования</w:t>
      </w:r>
    </w:p>
    <w:p w14:paraId="7E74C0C2"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Построение потенциала милицейских участков по вновь введенным инструментам оценки со стороны Министерства внутренних дел при содействии Офиса Омбудсмена и общинных НПО, содействующих проведению ежеквартальных оценок руководителями департаментов МВД и оценок милицейских участков каждые шесть месяцев общественными центрами профилактики (НПО, зарегистрированные в муниципалитетах и финансируемые муниципалитетами)</w:t>
      </w:r>
    </w:p>
    <w:p w14:paraId="52D49E77"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Организация обучающих визитов для высокопоставленных сотрудников милиции, судей, прокуроров и тюремных чиновников чтобы определить как обеспечить то, чтобы правоохранительные органы и ГСИН поддерживали, а не препятствовали доступу к ВИЧ и ТБ услугам.</w:t>
      </w:r>
    </w:p>
    <w:p w14:paraId="41D00A0E"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Построить процедуру быстрого реагирования, с вовлечением соотвествующих офицеров (из Офиса Омбудсмена, Прокуратуры, Национального превентивного механизма пыток и других агенств) и представителей НПО ключевых групп в ответ на незаконное задержание и другие формы злоупотребления (домогательства, насилие, вымогательства, неспособность защитить), особенно в отношении секс работников и людей употребляющих инъекционные наркотики.</w:t>
      </w:r>
    </w:p>
    <w:p w14:paraId="651E9838"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Обеспечить программами поддержки доступа к услугам ВИЧ в сообществе для бывших заключенных перед и после освобождения.</w:t>
      </w:r>
    </w:p>
    <w:p w14:paraId="61C29414" w14:textId="77777777" w:rsidR="007362D4" w:rsidRPr="007362D4" w:rsidRDefault="007362D4" w:rsidP="007C4A62">
      <w:pPr>
        <w:pStyle w:val="ListParagraph"/>
        <w:numPr>
          <w:ilvl w:val="0"/>
          <w:numId w:val="22"/>
        </w:numPr>
        <w:rPr>
          <w:rFonts w:asciiTheme="majorHAnsi" w:hAnsiTheme="majorHAnsi" w:cstheme="majorHAnsi"/>
        </w:rPr>
      </w:pPr>
      <w:r w:rsidRPr="007362D4">
        <w:rPr>
          <w:rFonts w:asciiTheme="majorHAnsi" w:hAnsiTheme="majorHAnsi" w:cstheme="majorHAnsi"/>
        </w:rPr>
        <w:t>Возобновить обучающие программы для сотрудников пенитенциарной системы</w:t>
      </w:r>
    </w:p>
    <w:p w14:paraId="665C2E16" w14:textId="414B9C33" w:rsidR="0037097B" w:rsidRPr="007362D4" w:rsidRDefault="007362D4" w:rsidP="007362D4">
      <w:pPr>
        <w:rPr>
          <w:rFonts w:asciiTheme="majorHAnsi" w:hAnsiTheme="majorHAnsi" w:cstheme="majorHAnsi"/>
          <w:b/>
          <w:sz w:val="22"/>
          <w:szCs w:val="22"/>
          <w:lang w:val="ru-RU"/>
        </w:rPr>
      </w:pPr>
      <w:r>
        <w:rPr>
          <w:rFonts w:asciiTheme="majorHAnsi" w:hAnsiTheme="majorHAnsi" w:cstheme="majorHAnsi"/>
          <w:b/>
          <w:sz w:val="22"/>
          <w:szCs w:val="22"/>
          <w:lang w:val="ru-RU"/>
        </w:rPr>
        <w:t>Обучение</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медицинских</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сотрудников</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по</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правам</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человека</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и</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медицинской</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этике</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для</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ВИЧ</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и</w:t>
      </w:r>
      <w:r w:rsidRPr="007362D4">
        <w:rPr>
          <w:rFonts w:asciiTheme="majorHAnsi" w:hAnsiTheme="majorHAnsi" w:cstheme="majorHAnsi"/>
          <w:b/>
          <w:sz w:val="22"/>
          <w:szCs w:val="22"/>
          <w:lang w:val="ru-RU"/>
        </w:rPr>
        <w:t xml:space="preserve"> </w:t>
      </w:r>
      <w:r>
        <w:rPr>
          <w:rFonts w:asciiTheme="majorHAnsi" w:hAnsiTheme="majorHAnsi" w:cstheme="majorHAnsi"/>
          <w:b/>
          <w:sz w:val="22"/>
          <w:szCs w:val="22"/>
          <w:lang w:val="ru-RU"/>
        </w:rPr>
        <w:t>ТБ</w:t>
      </w:r>
      <w:r w:rsidR="0037097B" w:rsidRPr="007362D4">
        <w:rPr>
          <w:rFonts w:asciiTheme="majorHAnsi" w:hAnsiTheme="majorHAnsi" w:cstheme="majorHAnsi"/>
          <w:b/>
          <w:sz w:val="22"/>
          <w:szCs w:val="22"/>
          <w:lang w:val="ru-RU"/>
        </w:rPr>
        <w:t>)</w:t>
      </w:r>
    </w:p>
    <w:p w14:paraId="7960E56B" w14:textId="1EFBCF14" w:rsidR="0037097B" w:rsidRPr="007362D4" w:rsidRDefault="007362D4" w:rsidP="0037097B">
      <w:pPr>
        <w:ind w:left="72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p>
    <w:p w14:paraId="50B7A479" w14:textId="77777777" w:rsidR="007362D4" w:rsidRPr="007362D4" w:rsidRDefault="007362D4" w:rsidP="007C4A62">
      <w:pPr>
        <w:pStyle w:val="ListParagraph"/>
        <w:numPr>
          <w:ilvl w:val="0"/>
          <w:numId w:val="23"/>
        </w:numPr>
        <w:rPr>
          <w:rFonts w:asciiTheme="majorHAnsi" w:hAnsiTheme="majorHAnsi" w:cstheme="majorHAnsi"/>
        </w:rPr>
      </w:pPr>
      <w:r w:rsidRPr="007362D4">
        <w:rPr>
          <w:rFonts w:asciiTheme="majorHAnsi" w:hAnsiTheme="majorHAnsi" w:cstheme="majorHAnsi"/>
        </w:rPr>
        <w:t>НПО «Кыргыз Индиго» провело обучение 115  медицинских сотрудников по всей стране работающих с ЛГБТ сообществом по реализации интервенций по всем услугам ВИЧ от профилактики и тестирования до лечения и поддержки приверженности (</w:t>
      </w:r>
      <w:r w:rsidRPr="007362D4">
        <w:rPr>
          <w:rFonts w:asciiTheme="majorHAnsi" w:hAnsiTheme="majorHAnsi" w:cstheme="majorHAnsi"/>
          <w:lang w:val="en-AU"/>
        </w:rPr>
        <w:t>MSMIT</w:t>
      </w:r>
      <w:r w:rsidRPr="007362D4">
        <w:rPr>
          <w:rFonts w:asciiTheme="majorHAnsi" w:hAnsiTheme="majorHAnsi" w:cstheme="majorHAnsi"/>
        </w:rPr>
        <w:t>)</w:t>
      </w:r>
    </w:p>
    <w:p w14:paraId="302D90FF" w14:textId="77777777" w:rsidR="007362D4" w:rsidRPr="007362D4" w:rsidRDefault="007362D4" w:rsidP="007C4A62">
      <w:pPr>
        <w:pStyle w:val="ListParagraph"/>
        <w:numPr>
          <w:ilvl w:val="0"/>
          <w:numId w:val="23"/>
        </w:numPr>
        <w:rPr>
          <w:rFonts w:asciiTheme="majorHAnsi" w:hAnsiTheme="majorHAnsi" w:cstheme="majorHAnsi"/>
        </w:rPr>
      </w:pPr>
      <w:r w:rsidRPr="007362D4">
        <w:rPr>
          <w:rFonts w:asciiTheme="majorHAnsi" w:hAnsiTheme="majorHAnsi" w:cstheme="majorHAnsi"/>
        </w:rPr>
        <w:t>Включение вопросов медицинской этики, юридической ответственности за раскрытие врачебной тайны, развитию коммуникационных навыков в онлайн курс по ВИЧ для медицинских сотрудников при Институте Чубакова (224 человек обучено в период 2013-2015)</w:t>
      </w:r>
    </w:p>
    <w:p w14:paraId="5F2054B6" w14:textId="77777777" w:rsidR="007362D4" w:rsidRPr="007362D4" w:rsidRDefault="007362D4" w:rsidP="007C4A62">
      <w:pPr>
        <w:pStyle w:val="ListParagraph"/>
        <w:numPr>
          <w:ilvl w:val="0"/>
          <w:numId w:val="23"/>
        </w:numPr>
        <w:rPr>
          <w:rFonts w:asciiTheme="majorHAnsi" w:hAnsiTheme="majorHAnsi" w:cstheme="majorHAnsi"/>
        </w:rPr>
      </w:pPr>
      <w:r w:rsidRPr="007362D4">
        <w:rPr>
          <w:rFonts w:asciiTheme="majorHAnsi" w:hAnsiTheme="majorHAnsi" w:cstheme="majorHAnsi"/>
        </w:rPr>
        <w:t xml:space="preserve">Обучение 210 сотрудников здравоохранения, предоставляющих услуги для секс работников для устранения стигмы и дискриминации связанной с ВИЧ и секс работой, организованное НПО «Таис Плюс» по всей стране </w:t>
      </w:r>
    </w:p>
    <w:p w14:paraId="754D5A44" w14:textId="61569487" w:rsidR="0037097B" w:rsidRPr="00E66EE5" w:rsidRDefault="007362D4" w:rsidP="007362D4">
      <w:pPr>
        <w:ind w:left="720"/>
        <w:rPr>
          <w:rFonts w:asciiTheme="majorHAnsi" w:hAnsiTheme="majorHAnsi" w:cstheme="majorHAnsi"/>
          <w:b/>
          <w:sz w:val="22"/>
          <w:szCs w:val="22"/>
        </w:rPr>
      </w:pPr>
      <w:r>
        <w:rPr>
          <w:rFonts w:asciiTheme="majorHAnsi" w:eastAsiaTheme="minorHAnsi" w:hAnsiTheme="majorHAnsi" w:cstheme="majorHAnsi"/>
          <w:b/>
          <w:sz w:val="22"/>
          <w:szCs w:val="22"/>
          <w:lang w:val="ru-RU"/>
        </w:rPr>
        <w:t>Комплексные программы</w:t>
      </w:r>
    </w:p>
    <w:p w14:paraId="694A0112" w14:textId="77777777"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lastRenderedPageBreak/>
        <w:t>Институционализировать обучающие программы для врачей центров семейной медицины (ЦСМ) по ВИЧ и ТБ, правам пациентов и медицинской этике (нап. Не-дискриминации, долгу лечить, конфиденциальности и информированному согласию), и обеспечить безопасные условия труда для сотрудников ЦСМ</w:t>
      </w:r>
    </w:p>
    <w:p w14:paraId="57180FBE" w14:textId="77777777"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t>Институционализировать курс в программе высшего образования для врачей, мед сестер и администраторов здравоохранения по медицинской этике и обязательствам по правам человека, с особым фокусом на снижение стигмы и дискриминации связанной с ВИЧ и ТБ.</w:t>
      </w:r>
    </w:p>
    <w:p w14:paraId="5120BDB2" w14:textId="77777777"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t>Институционализировать схожий курс для администраторов здравоохранения.</w:t>
      </w:r>
    </w:p>
    <w:p w14:paraId="701A2F0D" w14:textId="77777777"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t>Институционализировать мульти-дисциплнарных команд в учреждениях здравоохранения (включая ЦСМ) которые нанимают на работу равных консультантов или  работают в тесном сотрудничестве с НПО, имеющими в штате равных консультантов для поддержки ключевых групп от тестирования до развития приверженности как для ВИЧ, так и для ТБ и мониторить дискриминацию со стороны медицинских сотрудников</w:t>
      </w:r>
    </w:p>
    <w:p w14:paraId="378BFA50" w14:textId="77777777"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t>Обеспечить обзор текущих тренинговых программ при Институте Чубакова со стороны ВИЧ сервисных НПО для обеспечения должного охвата вопросов  прав человека и медицинской этики; и вовлечения ВИЧ сервисных НПО в обучение сотрудников здравоохранения</w:t>
      </w:r>
    </w:p>
    <w:p w14:paraId="25440F29" w14:textId="77777777"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t>Помогать и мониторить выполнение МинЗдравом собственных политик и рекомендаций, включая те, что регулируют вопросы конфиденциальности данных о состоянии здоровья.</w:t>
      </w:r>
    </w:p>
    <w:p w14:paraId="3F065410" w14:textId="77777777"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t>Заново учредить Советы представителей сообщества ключевых групп при центрах СПИД и наркологических клиниках для повышения доступа к услугам и снижения стигмы</w:t>
      </w:r>
    </w:p>
    <w:p w14:paraId="70D3BE2E" w14:textId="77777777"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t>Поддержать людей, живущих с ВИЧ и ТБ в проведении мониторинга стигмы и дискриминации в учреждениях здравоохранения и в обществе путем повторного проведения Индекса стигмы ВИЧ каждые 2 года, а также внедрение оценки Индекса стигмы ТБ с аналогичной регулярностью.</w:t>
      </w:r>
    </w:p>
    <w:p w14:paraId="32DC23B6" w14:textId="0633D8C9" w:rsidR="003636CA" w:rsidRPr="003636CA" w:rsidRDefault="003636CA" w:rsidP="007C4A62">
      <w:pPr>
        <w:pStyle w:val="ListParagraph"/>
        <w:numPr>
          <w:ilvl w:val="0"/>
          <w:numId w:val="24"/>
        </w:numPr>
        <w:rPr>
          <w:rFonts w:asciiTheme="majorHAnsi" w:hAnsiTheme="majorHAnsi" w:cstheme="majorHAnsi"/>
        </w:rPr>
      </w:pPr>
      <w:r w:rsidRPr="003636CA">
        <w:rPr>
          <w:rFonts w:asciiTheme="majorHAnsi" w:hAnsiTheme="majorHAnsi" w:cstheme="majorHAnsi"/>
        </w:rPr>
        <w:t>Адвокатировать за большее финансирование государством услуг ВИЧ, в особенности улучшении качества консультирования и доступа услуг ВИЧ хорошо обученными профессионалами в ЦСМ; и предоставлении бесплатных услуг ИППП, особенно для секс работников и мужчин практикующих секс с мужчинами.</w:t>
      </w:r>
    </w:p>
    <w:p w14:paraId="675BD28C" w14:textId="35316D91" w:rsidR="0037097B" w:rsidRPr="003636CA" w:rsidRDefault="003636CA" w:rsidP="003636CA">
      <w:pPr>
        <w:rPr>
          <w:rFonts w:asciiTheme="majorHAnsi" w:hAnsiTheme="majorHAnsi" w:cstheme="majorHAnsi"/>
          <w:b/>
          <w:sz w:val="22"/>
          <w:szCs w:val="22"/>
          <w:lang w:val="ru-RU"/>
        </w:rPr>
      </w:pPr>
      <w:r w:rsidRPr="003636CA">
        <w:rPr>
          <w:rFonts w:asciiTheme="majorHAnsi" w:eastAsiaTheme="minorHAnsi" w:hAnsiTheme="majorHAnsi" w:cstheme="majorHAnsi"/>
          <w:b/>
          <w:sz w:val="22"/>
          <w:szCs w:val="22"/>
          <w:lang w:val="ru-RU"/>
        </w:rPr>
        <w:t xml:space="preserve"> </w:t>
      </w:r>
      <w:r>
        <w:rPr>
          <w:rFonts w:asciiTheme="majorHAnsi" w:eastAsiaTheme="minorHAnsi" w:hAnsiTheme="majorHAnsi" w:cstheme="majorHAnsi"/>
          <w:b/>
          <w:sz w:val="22"/>
          <w:szCs w:val="22"/>
          <w:lang w:val="ru-RU"/>
        </w:rPr>
        <w:t>Снижение</w:t>
      </w:r>
      <w:r w:rsidRPr="003636CA">
        <w:rPr>
          <w:rFonts w:asciiTheme="majorHAnsi" w:eastAsiaTheme="minorHAnsi" w:hAnsiTheme="majorHAnsi" w:cstheme="majorHAnsi"/>
          <w:b/>
          <w:sz w:val="22"/>
          <w:szCs w:val="22"/>
          <w:lang w:val="ru-RU"/>
        </w:rPr>
        <w:t xml:space="preserve"> </w:t>
      </w:r>
      <w:r>
        <w:rPr>
          <w:rFonts w:asciiTheme="majorHAnsi" w:eastAsiaTheme="minorHAnsi" w:hAnsiTheme="majorHAnsi" w:cstheme="majorHAnsi"/>
          <w:b/>
          <w:sz w:val="22"/>
          <w:szCs w:val="22"/>
          <w:lang w:val="ru-RU"/>
        </w:rPr>
        <w:t>дискриминации</w:t>
      </w:r>
      <w:r w:rsidRPr="003636CA">
        <w:rPr>
          <w:rFonts w:asciiTheme="majorHAnsi" w:eastAsiaTheme="minorHAnsi" w:hAnsiTheme="majorHAnsi" w:cstheme="majorHAnsi"/>
          <w:b/>
          <w:sz w:val="22"/>
          <w:szCs w:val="22"/>
          <w:lang w:val="ru-RU"/>
        </w:rPr>
        <w:t xml:space="preserve"> </w:t>
      </w:r>
      <w:r>
        <w:rPr>
          <w:rFonts w:asciiTheme="majorHAnsi" w:eastAsiaTheme="minorHAnsi" w:hAnsiTheme="majorHAnsi" w:cstheme="majorHAnsi"/>
          <w:b/>
          <w:sz w:val="22"/>
          <w:szCs w:val="22"/>
          <w:lang w:val="ru-RU"/>
        </w:rPr>
        <w:t>женщин</w:t>
      </w:r>
      <w:r w:rsidRPr="003636CA">
        <w:rPr>
          <w:rFonts w:asciiTheme="majorHAnsi" w:eastAsiaTheme="minorHAnsi" w:hAnsiTheme="majorHAnsi" w:cstheme="majorHAnsi"/>
          <w:b/>
          <w:sz w:val="22"/>
          <w:szCs w:val="22"/>
          <w:lang w:val="ru-RU"/>
        </w:rPr>
        <w:t xml:space="preserve"> </w:t>
      </w:r>
      <w:r>
        <w:rPr>
          <w:rFonts w:asciiTheme="majorHAnsi" w:eastAsiaTheme="minorHAnsi" w:hAnsiTheme="majorHAnsi" w:cstheme="majorHAnsi"/>
          <w:b/>
          <w:sz w:val="22"/>
          <w:szCs w:val="22"/>
          <w:lang w:val="ru-RU"/>
        </w:rPr>
        <w:t>в</w:t>
      </w:r>
      <w:r w:rsidRPr="003636CA">
        <w:rPr>
          <w:rFonts w:asciiTheme="majorHAnsi" w:eastAsiaTheme="minorHAnsi" w:hAnsiTheme="majorHAnsi" w:cstheme="majorHAnsi"/>
          <w:b/>
          <w:sz w:val="22"/>
          <w:szCs w:val="22"/>
          <w:lang w:val="ru-RU"/>
        </w:rPr>
        <w:t xml:space="preserve"> </w:t>
      </w:r>
      <w:r>
        <w:rPr>
          <w:rFonts w:asciiTheme="majorHAnsi" w:eastAsiaTheme="minorHAnsi" w:hAnsiTheme="majorHAnsi" w:cstheme="majorHAnsi"/>
          <w:b/>
          <w:sz w:val="22"/>
          <w:szCs w:val="22"/>
          <w:lang w:val="ru-RU"/>
        </w:rPr>
        <w:t>контексте</w:t>
      </w:r>
      <w:r w:rsidRPr="003636CA">
        <w:rPr>
          <w:rFonts w:asciiTheme="majorHAnsi" w:eastAsiaTheme="minorHAnsi" w:hAnsiTheme="majorHAnsi" w:cstheme="majorHAnsi"/>
          <w:b/>
          <w:sz w:val="22"/>
          <w:szCs w:val="22"/>
          <w:lang w:val="ru-RU"/>
        </w:rPr>
        <w:t xml:space="preserve"> </w:t>
      </w:r>
      <w:r>
        <w:rPr>
          <w:rFonts w:asciiTheme="majorHAnsi" w:hAnsiTheme="majorHAnsi" w:cstheme="majorHAnsi"/>
          <w:b/>
          <w:sz w:val="22"/>
          <w:szCs w:val="22"/>
          <w:lang w:val="ru-RU"/>
        </w:rPr>
        <w:t>ВИЧ</w:t>
      </w:r>
      <w:r w:rsidR="0037097B" w:rsidRPr="003636CA">
        <w:rPr>
          <w:rFonts w:asciiTheme="majorHAnsi" w:hAnsiTheme="majorHAnsi" w:cstheme="majorHAnsi"/>
          <w:b/>
          <w:sz w:val="22"/>
          <w:szCs w:val="22"/>
          <w:lang w:val="ru-RU"/>
        </w:rPr>
        <w:t xml:space="preserve"> </w:t>
      </w:r>
    </w:p>
    <w:p w14:paraId="48A94031" w14:textId="47DBEE93" w:rsidR="0037097B" w:rsidRPr="003636CA" w:rsidRDefault="003636CA" w:rsidP="0037097B">
      <w:pPr>
        <w:ind w:left="36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p>
    <w:p w14:paraId="135C916F" w14:textId="77777777" w:rsidR="00FC3081" w:rsidRPr="00FC3081" w:rsidRDefault="00FC3081" w:rsidP="007C4A62">
      <w:pPr>
        <w:pStyle w:val="ListParagraph"/>
        <w:numPr>
          <w:ilvl w:val="0"/>
          <w:numId w:val="25"/>
        </w:numPr>
        <w:spacing w:after="0" w:line="240" w:lineRule="auto"/>
        <w:rPr>
          <w:rFonts w:asciiTheme="majorHAnsi" w:hAnsiTheme="majorHAnsi" w:cstheme="majorHAnsi"/>
        </w:rPr>
      </w:pPr>
      <w:r w:rsidRPr="00FC3081">
        <w:rPr>
          <w:rFonts w:asciiTheme="majorHAnsi" w:hAnsiTheme="majorHAnsi" w:cstheme="majorHAnsi"/>
        </w:rPr>
        <w:t>Мониторинг доступа женщин употребляющих инъекционные наркотики к качественным репродуктивным услугам и документирование нарушения прав человека женщин употребляющих наркотики в Бишкеке и Чуйской области проводится при финансовой поддержке ФСК.</w:t>
      </w:r>
    </w:p>
    <w:p w14:paraId="53270448" w14:textId="61441CE0" w:rsidR="008038E5" w:rsidRPr="00FC3081" w:rsidRDefault="00FC3081" w:rsidP="007C4A62">
      <w:pPr>
        <w:pStyle w:val="ListParagraph"/>
        <w:numPr>
          <w:ilvl w:val="0"/>
          <w:numId w:val="25"/>
        </w:numPr>
        <w:spacing w:after="0" w:line="240" w:lineRule="auto"/>
        <w:rPr>
          <w:rFonts w:asciiTheme="majorHAnsi" w:hAnsiTheme="majorHAnsi" w:cstheme="majorHAnsi"/>
        </w:rPr>
      </w:pPr>
      <w:r w:rsidRPr="00FC3081">
        <w:rPr>
          <w:rFonts w:asciiTheme="majorHAnsi" w:hAnsiTheme="majorHAnsi" w:cstheme="majorHAnsi"/>
        </w:rPr>
        <w:t>Также при финансовой поддержке ФСК предоставляется помощь жертвам гендерного насилия в Бишкеке и Оше</w:t>
      </w:r>
    </w:p>
    <w:p w14:paraId="31C7B38B" w14:textId="2673791A" w:rsidR="0037097B" w:rsidRPr="00FC3081" w:rsidRDefault="00FC3081" w:rsidP="0037097B">
      <w:pPr>
        <w:ind w:left="36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p>
    <w:p w14:paraId="622942AA" w14:textId="360A9752" w:rsidR="008038E5" w:rsidRPr="00FC3081" w:rsidRDefault="00FC3081" w:rsidP="007C4A62">
      <w:pPr>
        <w:pStyle w:val="ListParagraph"/>
        <w:numPr>
          <w:ilvl w:val="0"/>
          <w:numId w:val="26"/>
        </w:numPr>
        <w:rPr>
          <w:rFonts w:asciiTheme="majorHAnsi" w:hAnsiTheme="majorHAnsi" w:cstheme="majorHAnsi"/>
          <w:b/>
        </w:rPr>
      </w:pPr>
      <w:r w:rsidRPr="00FC3081">
        <w:rPr>
          <w:rFonts w:asciiTheme="majorHAnsi" w:eastAsia="Times New Roman" w:hAnsiTheme="majorHAnsi" w:cstheme="majorHAnsi"/>
          <w:color w:val="000000"/>
          <w:lang w:eastAsia="en-AU"/>
        </w:rPr>
        <w:t xml:space="preserve">Разработать процедуру быстрого реагирования с вовлечением соответствующих офицеров (из Генеральной Прокуратуры, Офиса Омбудсмена, Национального превентивного механизма пыток и других агентств) и НПО ключевых групп в ответ на </w:t>
      </w:r>
      <w:r w:rsidRPr="00FC3081">
        <w:rPr>
          <w:rFonts w:asciiTheme="majorHAnsi" w:eastAsia="Times New Roman" w:hAnsiTheme="majorHAnsi" w:cstheme="majorHAnsi"/>
          <w:color w:val="000000"/>
          <w:lang w:eastAsia="en-AU"/>
        </w:rPr>
        <w:lastRenderedPageBreak/>
        <w:t>гендерное насилие в отношении секс работников и женщин употребляющих инъекционные наркотики</w:t>
      </w:r>
    </w:p>
    <w:p w14:paraId="087871C8" w14:textId="49B08548" w:rsidR="0037097B" w:rsidRPr="00FC3081" w:rsidRDefault="00FC3081" w:rsidP="0037097B">
      <w:pPr>
        <w:rPr>
          <w:rFonts w:asciiTheme="majorHAnsi" w:hAnsiTheme="majorHAnsi" w:cstheme="majorHAnsi"/>
          <w:b/>
          <w:sz w:val="22"/>
          <w:szCs w:val="22"/>
          <w:lang w:val="ru-RU"/>
        </w:rPr>
      </w:pPr>
      <w:r>
        <w:rPr>
          <w:rFonts w:asciiTheme="majorHAnsi" w:hAnsiTheme="majorHAnsi" w:cstheme="majorHAnsi"/>
          <w:b/>
          <w:sz w:val="22"/>
          <w:szCs w:val="22"/>
          <w:lang w:val="ru-RU"/>
        </w:rPr>
        <w:t>Правовая</w:t>
      </w:r>
      <w:r w:rsidRPr="00FC3081">
        <w:rPr>
          <w:rFonts w:asciiTheme="majorHAnsi" w:hAnsiTheme="majorHAnsi" w:cstheme="majorHAnsi"/>
          <w:b/>
          <w:sz w:val="22"/>
          <w:szCs w:val="22"/>
          <w:lang w:val="ru-RU"/>
        </w:rPr>
        <w:t xml:space="preserve"> </w:t>
      </w:r>
      <w:r>
        <w:rPr>
          <w:rFonts w:asciiTheme="majorHAnsi" w:hAnsiTheme="majorHAnsi" w:cstheme="majorHAnsi"/>
          <w:b/>
          <w:sz w:val="22"/>
          <w:szCs w:val="22"/>
          <w:lang w:val="ru-RU"/>
        </w:rPr>
        <w:t>грамотность</w:t>
      </w:r>
      <w:r w:rsidRPr="00FC3081">
        <w:rPr>
          <w:rFonts w:asciiTheme="majorHAnsi" w:hAnsiTheme="majorHAnsi" w:cstheme="majorHAnsi"/>
          <w:b/>
          <w:sz w:val="22"/>
          <w:szCs w:val="22"/>
          <w:lang w:val="ru-RU"/>
        </w:rPr>
        <w:t xml:space="preserve"> </w:t>
      </w:r>
      <w:r w:rsidR="0037097B" w:rsidRPr="00FC3081">
        <w:rPr>
          <w:rFonts w:asciiTheme="majorHAnsi" w:hAnsiTheme="majorHAnsi" w:cstheme="majorHAnsi"/>
          <w:b/>
          <w:sz w:val="22"/>
          <w:szCs w:val="22"/>
          <w:lang w:val="ru-RU"/>
        </w:rPr>
        <w:t>(“</w:t>
      </w:r>
      <w:r>
        <w:rPr>
          <w:rFonts w:asciiTheme="majorHAnsi" w:hAnsiTheme="majorHAnsi" w:cstheme="majorHAnsi"/>
          <w:b/>
          <w:sz w:val="22"/>
          <w:szCs w:val="22"/>
          <w:lang w:val="ru-RU"/>
        </w:rPr>
        <w:t>знание собственных прав</w:t>
      </w:r>
      <w:r w:rsidR="0037097B" w:rsidRPr="00FC3081">
        <w:rPr>
          <w:rFonts w:asciiTheme="majorHAnsi" w:hAnsiTheme="majorHAnsi" w:cstheme="majorHAnsi"/>
          <w:b/>
          <w:sz w:val="22"/>
          <w:szCs w:val="22"/>
          <w:lang w:val="ru-RU"/>
        </w:rPr>
        <w:t>”)</w:t>
      </w:r>
    </w:p>
    <w:p w14:paraId="0FB1A7E7" w14:textId="002900FE" w:rsidR="0037097B" w:rsidRPr="00FC3081" w:rsidRDefault="00FC3081" w:rsidP="0037097B">
      <w:pPr>
        <w:ind w:left="588" w:hanging="294"/>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p>
    <w:p w14:paraId="42FDC901" w14:textId="77777777" w:rsidR="00FC3081" w:rsidRPr="00FC3081" w:rsidRDefault="00FC3081" w:rsidP="007C4A62">
      <w:pPr>
        <w:pStyle w:val="ListParagraph"/>
        <w:numPr>
          <w:ilvl w:val="0"/>
          <w:numId w:val="15"/>
        </w:numPr>
        <w:spacing w:after="0"/>
        <w:rPr>
          <w:rFonts w:asciiTheme="majorHAnsi" w:hAnsiTheme="majorHAnsi" w:cstheme="majorHAnsi"/>
        </w:rPr>
      </w:pPr>
      <w:r w:rsidRPr="00FC3081">
        <w:rPr>
          <w:rFonts w:asciiTheme="majorHAnsi" w:hAnsiTheme="majorHAnsi" w:cstheme="majorHAnsi"/>
        </w:rPr>
        <w:t>Тренинги по правовой грамотности среди ключевых групп были проведены в Бишкеке, Чуйской, Ошской и Жалал-Абадской областях рядом местных НПО.</w:t>
      </w:r>
    </w:p>
    <w:p w14:paraId="2D82FCC5" w14:textId="4A145353" w:rsidR="0037097B" w:rsidRPr="005201A4" w:rsidRDefault="00FC3081" w:rsidP="0037097B">
      <w:pPr>
        <w:ind w:left="588" w:hanging="294"/>
        <w:rPr>
          <w:rFonts w:asciiTheme="majorHAnsi" w:hAnsiTheme="majorHAnsi" w:cstheme="majorHAnsi"/>
          <w:b/>
          <w:sz w:val="22"/>
          <w:szCs w:val="22"/>
          <w:lang w:val="ru-RU"/>
        </w:rPr>
      </w:pPr>
      <w:r>
        <w:rPr>
          <w:rFonts w:asciiTheme="majorHAnsi" w:hAnsiTheme="majorHAnsi" w:cstheme="majorHAnsi"/>
          <w:b/>
          <w:sz w:val="22"/>
          <w:szCs w:val="22"/>
          <w:lang w:val="ru-RU"/>
        </w:rPr>
        <w:t>Комплексные</w:t>
      </w:r>
      <w:r w:rsidRPr="005201A4">
        <w:rPr>
          <w:rFonts w:asciiTheme="majorHAnsi" w:hAnsiTheme="majorHAnsi" w:cstheme="majorHAnsi"/>
          <w:b/>
          <w:sz w:val="22"/>
          <w:szCs w:val="22"/>
          <w:lang w:val="ru-RU"/>
        </w:rPr>
        <w:t xml:space="preserve"> </w:t>
      </w:r>
      <w:r>
        <w:rPr>
          <w:rFonts w:asciiTheme="majorHAnsi" w:hAnsiTheme="majorHAnsi" w:cstheme="majorHAnsi"/>
          <w:b/>
          <w:sz w:val="22"/>
          <w:szCs w:val="22"/>
          <w:lang w:val="ru-RU"/>
        </w:rPr>
        <w:t>программы</w:t>
      </w:r>
    </w:p>
    <w:p w14:paraId="4D5D1740" w14:textId="77777777" w:rsidR="00886E6D" w:rsidRPr="00886E6D" w:rsidRDefault="00886E6D" w:rsidP="00886E6D">
      <w:pPr>
        <w:rPr>
          <w:rFonts w:asciiTheme="majorHAnsi" w:hAnsiTheme="majorHAnsi" w:cstheme="majorHAnsi"/>
          <w:sz w:val="22"/>
          <w:szCs w:val="22"/>
          <w:lang w:val="ru-RU"/>
        </w:rPr>
      </w:pPr>
      <w:r w:rsidRPr="00886E6D">
        <w:rPr>
          <w:rFonts w:asciiTheme="majorHAnsi" w:hAnsiTheme="majorHAnsi" w:cstheme="majorHAnsi"/>
          <w:sz w:val="22"/>
          <w:szCs w:val="22"/>
          <w:lang w:val="ru-RU"/>
        </w:rPr>
        <w:t>Для расширения правовой грамотности о законах и поликтиках относительно ВИЧ, для того чтобы ЛЖВ и другие ключевые группы могли мобилизоваться вокруг конкретной проблемы и адвокатировать за свои нужды и права, связанные с здоровьем, включая защиту от дискриминации и насилия:</w:t>
      </w:r>
    </w:p>
    <w:p w14:paraId="0751D1CA" w14:textId="77777777" w:rsidR="00886E6D" w:rsidRPr="00886E6D" w:rsidRDefault="00886E6D" w:rsidP="007C4A62">
      <w:pPr>
        <w:pStyle w:val="ListParagraph"/>
        <w:numPr>
          <w:ilvl w:val="0"/>
          <w:numId w:val="27"/>
        </w:numPr>
        <w:rPr>
          <w:rFonts w:asciiTheme="majorHAnsi" w:hAnsiTheme="majorHAnsi" w:cstheme="majorHAnsi"/>
        </w:rPr>
      </w:pPr>
      <w:r w:rsidRPr="00886E6D">
        <w:rPr>
          <w:rFonts w:asciiTheme="majorHAnsi" w:hAnsiTheme="majorHAnsi" w:cstheme="majorHAnsi"/>
        </w:rPr>
        <w:t>Расширить охват  образовательными мероприятиями по обучению «собственным правам» и правовой грамотности среди ключевых групп с целью улучшения защиты сообщества и развития адвокации вокруг вопросов здравоохранения.</w:t>
      </w:r>
    </w:p>
    <w:p w14:paraId="68E9D632" w14:textId="77777777" w:rsidR="00886E6D" w:rsidRPr="00886E6D" w:rsidRDefault="00886E6D" w:rsidP="007C4A62">
      <w:pPr>
        <w:pStyle w:val="ListParagraph"/>
        <w:numPr>
          <w:ilvl w:val="0"/>
          <w:numId w:val="27"/>
        </w:numPr>
        <w:rPr>
          <w:rFonts w:asciiTheme="majorHAnsi" w:hAnsiTheme="majorHAnsi" w:cstheme="majorHAnsi"/>
        </w:rPr>
      </w:pPr>
      <w:r w:rsidRPr="00886E6D">
        <w:rPr>
          <w:rFonts w:asciiTheme="majorHAnsi" w:hAnsiTheme="majorHAnsi" w:cstheme="majorHAnsi"/>
        </w:rPr>
        <w:t>Обучить представителей ключевых груп в качестве общественных мониторщиков для развития механизма обратной связи через уличных юристов и правозащитников; отчитываться ежегодно</w:t>
      </w:r>
    </w:p>
    <w:p w14:paraId="6DCB359F" w14:textId="77777777" w:rsidR="00886E6D" w:rsidRPr="00886E6D" w:rsidRDefault="00886E6D" w:rsidP="007C4A62">
      <w:pPr>
        <w:pStyle w:val="ListParagraph"/>
        <w:numPr>
          <w:ilvl w:val="0"/>
          <w:numId w:val="27"/>
        </w:numPr>
        <w:rPr>
          <w:rFonts w:asciiTheme="majorHAnsi" w:hAnsiTheme="majorHAnsi" w:cstheme="majorHAnsi"/>
        </w:rPr>
      </w:pPr>
      <w:r w:rsidRPr="00886E6D">
        <w:rPr>
          <w:rFonts w:asciiTheme="majorHAnsi" w:hAnsiTheme="majorHAnsi" w:cstheme="majorHAnsi"/>
        </w:rPr>
        <w:t>Использовать расширенную программу уличных юристов для обучения всех ключевых групп затронутых ВИЧ их правам, создание плана адвокации и  определение приоритетов сообщества для адвокации</w:t>
      </w:r>
    </w:p>
    <w:p w14:paraId="62A7A296" w14:textId="610722EA" w:rsidR="0037097B" w:rsidRPr="00886E6D" w:rsidRDefault="00886E6D" w:rsidP="00886E6D">
      <w:pPr>
        <w:rPr>
          <w:rFonts w:asciiTheme="majorHAnsi" w:hAnsiTheme="majorHAnsi" w:cstheme="majorHAnsi"/>
          <w:b/>
          <w:sz w:val="22"/>
          <w:szCs w:val="22"/>
          <w:lang w:val="ru-RU"/>
        </w:rPr>
      </w:pPr>
      <w:r w:rsidRPr="00886E6D">
        <w:rPr>
          <w:rFonts w:asciiTheme="majorHAnsi" w:hAnsiTheme="majorHAnsi" w:cstheme="majorHAnsi"/>
          <w:b/>
          <w:sz w:val="22"/>
          <w:szCs w:val="22"/>
          <w:lang w:val="ru-RU"/>
        </w:rPr>
        <w:t xml:space="preserve"> </w:t>
      </w:r>
      <w:r>
        <w:rPr>
          <w:rFonts w:asciiTheme="majorHAnsi" w:hAnsiTheme="majorHAnsi" w:cstheme="majorHAnsi"/>
          <w:b/>
          <w:sz w:val="22"/>
          <w:szCs w:val="22"/>
          <w:lang w:val="ru-RU"/>
        </w:rPr>
        <w:t>Юридические услуги</w:t>
      </w:r>
    </w:p>
    <w:p w14:paraId="7D2693B2" w14:textId="77777777" w:rsidR="00886E6D" w:rsidRDefault="00886E6D" w:rsidP="00886E6D">
      <w:pPr>
        <w:ind w:left="36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p>
    <w:p w14:paraId="4614C6A9" w14:textId="77777777" w:rsidR="00886E6D" w:rsidRDefault="00886E6D" w:rsidP="0037097B">
      <w:pPr>
        <w:ind w:left="360"/>
        <w:rPr>
          <w:rFonts w:asciiTheme="majorHAnsi" w:hAnsiTheme="majorHAnsi" w:cstheme="majorHAnsi"/>
          <w:lang w:val="ru-RU"/>
        </w:rPr>
      </w:pPr>
      <w:r w:rsidRPr="00886E6D">
        <w:rPr>
          <w:rFonts w:asciiTheme="majorHAnsi" w:hAnsiTheme="majorHAnsi" w:cstheme="majorHAnsi"/>
          <w:lang w:val="ru-RU"/>
        </w:rPr>
        <w:t xml:space="preserve">25 уличных юристов (пара-юристов) работают с ключевыми группами, в частности с мужчинами практикующими секс с мужчинами, людьми употребляющими инъекционные наркотики и секс работниками в Бишкеке, Чуйской, Ошской и Жалал-Абадской областях, базируясь в 25 НПО. </w:t>
      </w:r>
    </w:p>
    <w:p w14:paraId="3BD45F4D" w14:textId="77777777" w:rsidR="00886E6D" w:rsidRDefault="00886E6D" w:rsidP="0037097B">
      <w:pPr>
        <w:ind w:left="360"/>
        <w:rPr>
          <w:rFonts w:asciiTheme="majorHAnsi" w:hAnsiTheme="majorHAnsi" w:cstheme="majorHAnsi"/>
          <w:lang w:val="ru-RU"/>
        </w:rPr>
      </w:pPr>
    </w:p>
    <w:p w14:paraId="0E907EE2" w14:textId="00406E9D" w:rsidR="0037097B" w:rsidRPr="005201A4" w:rsidRDefault="00886E6D" w:rsidP="0037097B">
      <w:pPr>
        <w:ind w:left="36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p>
    <w:p w14:paraId="0EA4FD8C" w14:textId="60C0B51F" w:rsidR="00916B69" w:rsidRPr="003316B1" w:rsidRDefault="003316B1" w:rsidP="003316B1">
      <w:pPr>
        <w:rPr>
          <w:rFonts w:asciiTheme="majorHAnsi" w:eastAsiaTheme="minorHAnsi" w:hAnsiTheme="majorHAnsi" w:cstheme="majorHAnsi"/>
          <w:sz w:val="22"/>
          <w:szCs w:val="22"/>
          <w:lang w:val="ru-RU"/>
        </w:rPr>
      </w:pPr>
      <w:r w:rsidRPr="003316B1">
        <w:rPr>
          <w:rFonts w:asciiTheme="majorHAnsi" w:eastAsiaTheme="minorHAnsi" w:hAnsiTheme="majorHAnsi" w:cstheme="majorHAnsi"/>
          <w:sz w:val="22"/>
          <w:szCs w:val="22"/>
          <w:lang w:val="ru-RU"/>
        </w:rPr>
        <w:t>Рас</w:t>
      </w:r>
      <w:r w:rsidR="007C4A62" w:rsidRPr="003316B1">
        <w:rPr>
          <w:rFonts w:asciiTheme="majorHAnsi" w:eastAsiaTheme="minorHAnsi" w:hAnsiTheme="majorHAnsi" w:cstheme="majorHAnsi"/>
          <w:sz w:val="22"/>
          <w:szCs w:val="22"/>
          <w:lang w:val="ru-RU"/>
        </w:rPr>
        <w:t>ширить правовые услуги для  ЛЖВ и других ключевых и уязвимых групп для того, чтобы они могли получить возмещение в случае причинения вреда, могли быть защищены от насилия и могли ответить административным и правовым требованиям связанных со здоровьем, следующие мероприятия должны быть профинансированы и реализованы:</w:t>
      </w:r>
      <w:r w:rsidR="007C4A62" w:rsidRPr="003316B1">
        <w:rPr>
          <w:rFonts w:asciiTheme="majorHAnsi" w:eastAsiaTheme="minorHAnsi" w:hAnsiTheme="majorHAnsi" w:cstheme="majorHAnsi"/>
          <w:b/>
          <w:bCs/>
          <w:sz w:val="22"/>
          <w:szCs w:val="22"/>
          <w:lang w:val="ru-RU"/>
        </w:rPr>
        <w:t xml:space="preserve">  </w:t>
      </w:r>
    </w:p>
    <w:p w14:paraId="6A9F9DA0" w14:textId="77777777" w:rsidR="00916B69" w:rsidRPr="003316B1" w:rsidRDefault="007C4A62" w:rsidP="007C4A62">
      <w:pPr>
        <w:pStyle w:val="ListParagraph"/>
        <w:numPr>
          <w:ilvl w:val="0"/>
          <w:numId w:val="7"/>
        </w:numPr>
        <w:spacing w:line="240" w:lineRule="auto"/>
        <w:rPr>
          <w:rFonts w:asciiTheme="majorHAnsi" w:hAnsiTheme="majorHAnsi" w:cstheme="majorHAnsi"/>
        </w:rPr>
      </w:pPr>
      <w:r w:rsidRPr="003316B1">
        <w:rPr>
          <w:rFonts w:asciiTheme="majorHAnsi" w:hAnsiTheme="majorHAnsi" w:cstheme="majorHAnsi"/>
        </w:rPr>
        <w:t>Расширение программ уличных юристов и пара-юристов для достаточного охвата по обучению и предоставлению  услуг для ключевых групп в Бишкеке, Ошской, Жалал-Абадской и Ыссык-Кульской областей, и работать в направлении сертифицирования и институционализации уличных юристов (пара-юристов)</w:t>
      </w:r>
    </w:p>
    <w:p w14:paraId="086F050E" w14:textId="77777777" w:rsidR="00916B69" w:rsidRPr="003316B1" w:rsidRDefault="007C4A62" w:rsidP="007C4A62">
      <w:pPr>
        <w:pStyle w:val="ListParagraph"/>
        <w:numPr>
          <w:ilvl w:val="0"/>
          <w:numId w:val="7"/>
        </w:numPr>
        <w:spacing w:line="240" w:lineRule="auto"/>
        <w:rPr>
          <w:rFonts w:asciiTheme="majorHAnsi" w:hAnsiTheme="majorHAnsi" w:cstheme="majorHAnsi"/>
        </w:rPr>
      </w:pPr>
      <w:r w:rsidRPr="003316B1">
        <w:rPr>
          <w:rFonts w:asciiTheme="majorHAnsi" w:hAnsiTheme="majorHAnsi" w:cstheme="majorHAnsi"/>
        </w:rPr>
        <w:t xml:space="preserve">Расширение охвата правовой помощью так, чтобы все ВИЧ сервисные НПО работающие с ключевыми группами имели доступ к юристам, которые требуют недорогую плату за свои услуги c конкретным клиентом или предоставляют их </w:t>
      </w:r>
      <w:r w:rsidRPr="003316B1">
        <w:rPr>
          <w:rFonts w:asciiTheme="majorHAnsi" w:hAnsiTheme="majorHAnsi" w:cstheme="majorHAnsi"/>
          <w:i/>
          <w:iCs/>
        </w:rPr>
        <w:t>про боно</w:t>
      </w:r>
      <w:r w:rsidRPr="003316B1">
        <w:rPr>
          <w:rFonts w:asciiTheme="majorHAnsi" w:hAnsiTheme="majorHAnsi" w:cstheme="majorHAnsi"/>
        </w:rPr>
        <w:t xml:space="preserve">, правовой защите и стратегическим судебным процессам, по необходимости; и  </w:t>
      </w:r>
    </w:p>
    <w:p w14:paraId="26219C37" w14:textId="77777777" w:rsidR="00916B69" w:rsidRPr="00886E6D" w:rsidRDefault="007C4A62" w:rsidP="007C4A62">
      <w:pPr>
        <w:pStyle w:val="ListParagraph"/>
        <w:numPr>
          <w:ilvl w:val="0"/>
          <w:numId w:val="7"/>
        </w:numPr>
        <w:spacing w:line="240" w:lineRule="auto"/>
        <w:rPr>
          <w:rFonts w:asciiTheme="majorHAnsi" w:hAnsiTheme="majorHAnsi" w:cstheme="majorHAnsi"/>
        </w:rPr>
      </w:pPr>
      <w:r w:rsidRPr="003316B1">
        <w:rPr>
          <w:rFonts w:asciiTheme="majorHAnsi" w:hAnsiTheme="majorHAnsi" w:cstheme="majorHAnsi"/>
        </w:rPr>
        <w:t>Поддержать развитие процедур быстрого реагирования, с вовлечением правовой помощи, правозащитников, соответствующих офицеров с Генеральной прокуратуры, Офиса Омбудсмена, Национального превентивного механизма пыток и других агентств; и НПО ключевых для срочного реагирования для сокращения незаконных практик со стороны милиции</w:t>
      </w:r>
      <w:r w:rsidRPr="00886E6D">
        <w:rPr>
          <w:rFonts w:asciiTheme="majorHAnsi" w:hAnsiTheme="majorHAnsi" w:cstheme="majorHAnsi"/>
        </w:rPr>
        <w:t>, особенно в отношении секс работников и людей употребляющих инъекционные наркотики; и в ответ на гендерное насилие против секс работников, мужчин практикующих секс с мужчинами и трансгендерных людей.</w:t>
      </w:r>
    </w:p>
    <w:p w14:paraId="69809843" w14:textId="7E5A80CE" w:rsidR="007476FA" w:rsidRPr="003316B1" w:rsidRDefault="003316B1" w:rsidP="007C4A62">
      <w:pPr>
        <w:pStyle w:val="ListParagraph"/>
        <w:numPr>
          <w:ilvl w:val="0"/>
          <w:numId w:val="7"/>
        </w:numPr>
        <w:spacing w:line="240" w:lineRule="auto"/>
        <w:rPr>
          <w:rFonts w:asciiTheme="majorHAnsi" w:hAnsiTheme="majorHAnsi" w:cstheme="majorHAnsi"/>
          <w:sz w:val="24"/>
          <w:szCs w:val="24"/>
        </w:rPr>
      </w:pPr>
      <w:r>
        <w:rPr>
          <w:rFonts w:asciiTheme="majorHAnsi" w:hAnsiTheme="majorHAnsi" w:cstheme="majorHAnsi"/>
        </w:rPr>
        <w:t>Ежегодные</w:t>
      </w:r>
      <w:r w:rsidRPr="003316B1">
        <w:rPr>
          <w:rFonts w:asciiTheme="majorHAnsi" w:hAnsiTheme="majorHAnsi" w:cstheme="majorHAnsi"/>
        </w:rPr>
        <w:t xml:space="preserve"> </w:t>
      </w:r>
      <w:r>
        <w:rPr>
          <w:rFonts w:asciiTheme="majorHAnsi" w:hAnsiTheme="majorHAnsi" w:cstheme="majorHAnsi"/>
        </w:rPr>
        <w:t>отчеты</w:t>
      </w:r>
      <w:r w:rsidRPr="003316B1">
        <w:rPr>
          <w:rFonts w:asciiTheme="majorHAnsi" w:hAnsiTheme="majorHAnsi" w:cstheme="majorHAnsi"/>
        </w:rPr>
        <w:t xml:space="preserve"> </w:t>
      </w:r>
      <w:r>
        <w:rPr>
          <w:rFonts w:asciiTheme="majorHAnsi" w:hAnsiTheme="majorHAnsi" w:cstheme="majorHAnsi"/>
        </w:rPr>
        <w:t>уличных</w:t>
      </w:r>
      <w:r w:rsidRPr="003316B1">
        <w:rPr>
          <w:rFonts w:asciiTheme="majorHAnsi" w:hAnsiTheme="majorHAnsi" w:cstheme="majorHAnsi"/>
        </w:rPr>
        <w:t xml:space="preserve"> </w:t>
      </w:r>
      <w:r>
        <w:rPr>
          <w:rFonts w:asciiTheme="majorHAnsi" w:hAnsiTheme="majorHAnsi" w:cstheme="majorHAnsi"/>
        </w:rPr>
        <w:t>юристов</w:t>
      </w:r>
      <w:r w:rsidR="007476FA" w:rsidRPr="003316B1">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Омбудсмена и Генеральной прокуратуры</w:t>
      </w:r>
      <w:r w:rsidR="007476FA" w:rsidRPr="003316B1">
        <w:rPr>
          <w:rFonts w:asciiTheme="majorHAnsi" w:eastAsia="Times New Roman" w:hAnsiTheme="majorHAnsi" w:cstheme="majorHAnsi"/>
          <w:color w:val="000000"/>
          <w:lang w:eastAsia="en-AU"/>
        </w:rPr>
        <w:t>.</w:t>
      </w:r>
    </w:p>
    <w:p w14:paraId="28EC538A" w14:textId="1F6C76F6" w:rsidR="0037097B" w:rsidRPr="005B606C" w:rsidRDefault="005B606C" w:rsidP="0037097B">
      <w:pPr>
        <w:rPr>
          <w:rFonts w:asciiTheme="majorHAnsi" w:hAnsiTheme="majorHAnsi" w:cstheme="majorHAnsi"/>
          <w:b/>
          <w:sz w:val="22"/>
          <w:szCs w:val="22"/>
          <w:lang w:val="ru-RU"/>
        </w:rPr>
      </w:pPr>
      <w:r>
        <w:rPr>
          <w:rFonts w:asciiTheme="majorHAnsi" w:hAnsiTheme="majorHAnsi" w:cstheme="majorHAnsi"/>
          <w:b/>
          <w:sz w:val="22"/>
          <w:szCs w:val="22"/>
          <w:lang w:val="ru-RU"/>
        </w:rPr>
        <w:lastRenderedPageBreak/>
        <w:t>Мониторинг</w:t>
      </w:r>
      <w:r w:rsidRPr="005B606C">
        <w:rPr>
          <w:rFonts w:asciiTheme="majorHAnsi" w:hAnsiTheme="majorHAnsi" w:cstheme="majorHAnsi"/>
          <w:b/>
          <w:sz w:val="22"/>
          <w:szCs w:val="22"/>
          <w:lang w:val="ru-RU"/>
        </w:rPr>
        <w:t xml:space="preserve"> </w:t>
      </w:r>
      <w:r>
        <w:rPr>
          <w:rFonts w:asciiTheme="majorHAnsi" w:hAnsiTheme="majorHAnsi" w:cstheme="majorHAnsi"/>
          <w:b/>
          <w:sz w:val="22"/>
          <w:szCs w:val="22"/>
          <w:lang w:val="ru-RU"/>
        </w:rPr>
        <w:t>и</w:t>
      </w:r>
      <w:r w:rsidRPr="005B606C">
        <w:rPr>
          <w:rFonts w:asciiTheme="majorHAnsi" w:hAnsiTheme="majorHAnsi" w:cstheme="majorHAnsi"/>
          <w:b/>
          <w:sz w:val="22"/>
          <w:szCs w:val="22"/>
          <w:lang w:val="ru-RU"/>
        </w:rPr>
        <w:t xml:space="preserve"> </w:t>
      </w:r>
      <w:r>
        <w:rPr>
          <w:rFonts w:asciiTheme="majorHAnsi" w:hAnsiTheme="majorHAnsi" w:cstheme="majorHAnsi"/>
          <w:b/>
          <w:sz w:val="22"/>
          <w:szCs w:val="22"/>
          <w:lang w:val="ru-RU"/>
        </w:rPr>
        <w:t>реформа</w:t>
      </w:r>
      <w:r w:rsidRPr="005B606C">
        <w:rPr>
          <w:rFonts w:asciiTheme="majorHAnsi" w:hAnsiTheme="majorHAnsi" w:cstheme="majorHAnsi"/>
          <w:b/>
          <w:sz w:val="22"/>
          <w:szCs w:val="22"/>
          <w:lang w:val="ru-RU"/>
        </w:rPr>
        <w:t xml:space="preserve"> </w:t>
      </w:r>
      <w:r>
        <w:rPr>
          <w:rFonts w:asciiTheme="majorHAnsi" w:hAnsiTheme="majorHAnsi" w:cstheme="majorHAnsi"/>
          <w:b/>
          <w:sz w:val="22"/>
          <w:szCs w:val="22"/>
          <w:lang w:val="ru-RU"/>
        </w:rPr>
        <w:t>законов</w:t>
      </w:r>
      <w:r w:rsidRPr="005B606C">
        <w:rPr>
          <w:rFonts w:asciiTheme="majorHAnsi" w:hAnsiTheme="majorHAnsi" w:cstheme="majorHAnsi"/>
          <w:b/>
          <w:sz w:val="22"/>
          <w:szCs w:val="22"/>
          <w:lang w:val="ru-RU"/>
        </w:rPr>
        <w:t xml:space="preserve">, </w:t>
      </w:r>
      <w:r>
        <w:rPr>
          <w:rFonts w:asciiTheme="majorHAnsi" w:hAnsiTheme="majorHAnsi" w:cstheme="majorHAnsi"/>
          <w:b/>
          <w:sz w:val="22"/>
          <w:szCs w:val="22"/>
          <w:lang w:val="ru-RU"/>
        </w:rPr>
        <w:t>регуляций</w:t>
      </w:r>
      <w:r w:rsidRPr="005B606C">
        <w:rPr>
          <w:rFonts w:asciiTheme="majorHAnsi" w:hAnsiTheme="majorHAnsi" w:cstheme="majorHAnsi"/>
          <w:b/>
          <w:sz w:val="22"/>
          <w:szCs w:val="22"/>
          <w:lang w:val="ru-RU"/>
        </w:rPr>
        <w:t xml:space="preserve"> </w:t>
      </w:r>
      <w:r>
        <w:rPr>
          <w:rFonts w:asciiTheme="majorHAnsi" w:hAnsiTheme="majorHAnsi" w:cstheme="majorHAnsi"/>
          <w:b/>
          <w:sz w:val="22"/>
          <w:szCs w:val="22"/>
          <w:lang w:val="ru-RU"/>
        </w:rPr>
        <w:t>и</w:t>
      </w:r>
      <w:r w:rsidRPr="005B606C">
        <w:rPr>
          <w:rFonts w:asciiTheme="majorHAnsi" w:hAnsiTheme="majorHAnsi" w:cstheme="majorHAnsi"/>
          <w:b/>
          <w:sz w:val="22"/>
          <w:szCs w:val="22"/>
          <w:lang w:val="ru-RU"/>
        </w:rPr>
        <w:t xml:space="preserve"> </w:t>
      </w:r>
      <w:r>
        <w:rPr>
          <w:rFonts w:asciiTheme="majorHAnsi" w:hAnsiTheme="majorHAnsi" w:cstheme="majorHAnsi"/>
          <w:b/>
          <w:sz w:val="22"/>
          <w:szCs w:val="22"/>
          <w:lang w:val="ru-RU"/>
        </w:rPr>
        <w:t>политик, связанных с ВИЧ</w:t>
      </w:r>
    </w:p>
    <w:p w14:paraId="0D4D8F65" w14:textId="213F815C" w:rsidR="0037097B" w:rsidRPr="00D74ECB" w:rsidRDefault="005B606C" w:rsidP="0037097B">
      <w:pPr>
        <w:ind w:left="360"/>
        <w:rPr>
          <w:rFonts w:asciiTheme="majorHAnsi" w:hAnsiTheme="majorHAnsi" w:cstheme="majorHAnsi"/>
          <w:b/>
          <w:sz w:val="22"/>
          <w:szCs w:val="22"/>
        </w:rPr>
      </w:pPr>
      <w:r>
        <w:rPr>
          <w:rFonts w:asciiTheme="majorHAnsi" w:hAnsiTheme="majorHAnsi" w:cstheme="majorHAnsi"/>
          <w:b/>
          <w:sz w:val="22"/>
          <w:szCs w:val="22"/>
          <w:lang w:val="ru-RU"/>
        </w:rPr>
        <w:t>Существующие программы</w:t>
      </w:r>
      <w:r w:rsidR="0037097B" w:rsidRPr="00D74ECB">
        <w:rPr>
          <w:rFonts w:asciiTheme="majorHAnsi" w:hAnsiTheme="majorHAnsi" w:cstheme="majorHAnsi"/>
          <w:b/>
          <w:sz w:val="22"/>
          <w:szCs w:val="22"/>
        </w:rPr>
        <w:t xml:space="preserve"> </w:t>
      </w:r>
    </w:p>
    <w:p w14:paraId="756E9ACB" w14:textId="77777777" w:rsidR="00ED6566" w:rsidRPr="00ED6566" w:rsidRDefault="00ED6566" w:rsidP="007C4A62">
      <w:pPr>
        <w:pStyle w:val="ListParagraph"/>
        <w:numPr>
          <w:ilvl w:val="0"/>
          <w:numId w:val="8"/>
        </w:numPr>
        <w:spacing w:after="0" w:line="240" w:lineRule="auto"/>
        <w:rPr>
          <w:rFonts w:asciiTheme="majorHAnsi" w:hAnsiTheme="majorHAnsi" w:cstheme="majorHAnsi"/>
        </w:rPr>
      </w:pPr>
      <w:r w:rsidRPr="00ED6566">
        <w:rPr>
          <w:rFonts w:asciiTheme="majorHAnsi" w:hAnsiTheme="majorHAnsi" w:cstheme="majorHAnsi"/>
        </w:rPr>
        <w:t>Правовая и политическая адвокация активистами в сфере ВИЧ</w:t>
      </w:r>
    </w:p>
    <w:p w14:paraId="2F354E5D" w14:textId="77777777" w:rsidR="00ED6566" w:rsidRPr="00ED6566" w:rsidRDefault="00ED6566" w:rsidP="007C4A62">
      <w:pPr>
        <w:pStyle w:val="ListParagraph"/>
        <w:numPr>
          <w:ilvl w:val="0"/>
          <w:numId w:val="8"/>
        </w:numPr>
        <w:spacing w:after="0" w:line="240" w:lineRule="auto"/>
        <w:rPr>
          <w:rFonts w:asciiTheme="majorHAnsi" w:hAnsiTheme="majorHAnsi" w:cstheme="majorHAnsi"/>
        </w:rPr>
      </w:pPr>
      <w:r w:rsidRPr="00ED6566">
        <w:rPr>
          <w:rFonts w:asciiTheme="majorHAnsi" w:hAnsiTheme="majorHAnsi" w:cstheme="majorHAnsi"/>
        </w:rPr>
        <w:t>Учреждение советов представителей сообщества ЛЖВ при центрах СПИД и клиентов опиоидной заместительной терапии (ОЗТ) при пунктах ОЗТ, а также совета представителей сообщества ключевых групп затронутых ВИЧ при Офисе Омбудсмена Кыргызстана.</w:t>
      </w:r>
    </w:p>
    <w:p w14:paraId="5B9E3B61" w14:textId="7E00EFD1" w:rsidR="007476FA" w:rsidRPr="00ED6566" w:rsidRDefault="00ED6566" w:rsidP="007C4A62">
      <w:pPr>
        <w:pStyle w:val="ListParagraph"/>
        <w:numPr>
          <w:ilvl w:val="0"/>
          <w:numId w:val="8"/>
        </w:numPr>
        <w:spacing w:after="0" w:line="240" w:lineRule="auto"/>
        <w:rPr>
          <w:rFonts w:asciiTheme="majorHAnsi" w:hAnsiTheme="majorHAnsi" w:cstheme="majorHAnsi"/>
        </w:rPr>
      </w:pPr>
      <w:r w:rsidRPr="00ED6566">
        <w:rPr>
          <w:rFonts w:asciiTheme="majorHAnsi" w:hAnsiTheme="majorHAnsi" w:cstheme="majorHAnsi"/>
        </w:rPr>
        <w:t>Сбор данных о правонарушениях в отношении ЛГБТ сообщества и аудит законодательства, регулирующего сообщество ЛГБТ в Кыргызстане самими представителями сообщества при поддержке НПО «Кыргыз Индиг</w:t>
      </w:r>
      <w:r>
        <w:rPr>
          <w:rFonts w:asciiTheme="majorHAnsi" w:hAnsiTheme="majorHAnsi" w:cstheme="majorHAnsi"/>
        </w:rPr>
        <w:t>о», которое базируется в Бишкеке.</w:t>
      </w:r>
    </w:p>
    <w:p w14:paraId="7E792108" w14:textId="11BBFF63" w:rsidR="0037097B" w:rsidRPr="00ED6566" w:rsidRDefault="00ED6566" w:rsidP="0037097B">
      <w:pPr>
        <w:ind w:left="36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p>
    <w:p w14:paraId="48F05B28" w14:textId="77777777" w:rsidR="00ED6566" w:rsidRDefault="00ED6566" w:rsidP="00ED6566">
      <w:pPr>
        <w:rPr>
          <w:rFonts w:asciiTheme="majorHAnsi" w:hAnsiTheme="majorHAnsi" w:cstheme="majorHAnsi"/>
          <w:sz w:val="22"/>
          <w:szCs w:val="22"/>
          <w:lang w:val="ru-RU"/>
        </w:rPr>
      </w:pPr>
      <w:r w:rsidRPr="00ED6566">
        <w:rPr>
          <w:rFonts w:asciiTheme="majorHAnsi" w:hAnsiTheme="majorHAnsi" w:cstheme="majorHAnsi"/>
          <w:sz w:val="22"/>
          <w:szCs w:val="22"/>
          <w:lang w:val="ru-RU"/>
        </w:rPr>
        <w:t>Для реформирования и укрепления политик, регуляций и законов поддерживающих услуги ВИЧ, должна быть предоставлена помощь ключевым сообществам по адвокаци, мобилизации и мониторингу, а также соответствующим государственным институтам, министесрствам и услугам для вовлечения в решении следующих вопросов. Финансирование для защиты прав человека должно поддержать мероприятий по мобилизации сообщества и адвокации, а не аспекты предоставления биомедицинских услуг, которые могут иметь место.</w:t>
      </w:r>
    </w:p>
    <w:p w14:paraId="01E829C3" w14:textId="11A06ECF" w:rsidR="00ED6566" w:rsidRPr="003B41F2" w:rsidRDefault="003B41F2" w:rsidP="003B41F2">
      <w:pPr>
        <w:rPr>
          <w:rFonts w:asciiTheme="majorHAnsi" w:eastAsiaTheme="minorHAnsi" w:hAnsiTheme="majorHAnsi" w:cstheme="majorHAnsi"/>
          <w:u w:val="single"/>
          <w:lang w:val="ru-RU"/>
        </w:rPr>
      </w:pPr>
      <w:r w:rsidRPr="003B41F2">
        <w:rPr>
          <w:rFonts w:asciiTheme="majorHAnsi" w:eastAsiaTheme="minorHAnsi" w:hAnsiTheme="majorHAnsi" w:cstheme="majorHAnsi"/>
          <w:lang w:val="ru-RU"/>
        </w:rPr>
        <w:t xml:space="preserve">            </w:t>
      </w:r>
      <w:r w:rsidR="00ED6566" w:rsidRPr="003B41F2">
        <w:rPr>
          <w:rFonts w:asciiTheme="majorHAnsi" w:eastAsiaTheme="minorHAnsi" w:hAnsiTheme="majorHAnsi" w:cstheme="majorHAnsi"/>
          <w:u w:val="single"/>
          <w:lang w:val="ru-RU"/>
        </w:rPr>
        <w:t xml:space="preserve">Адвокация и мобилизация за реформу законодательства о: </w:t>
      </w:r>
    </w:p>
    <w:p w14:paraId="4296C75A" w14:textId="77777777" w:rsidR="00ED6566" w:rsidRPr="00ED6566" w:rsidRDefault="00ED6566" w:rsidP="007C4A62">
      <w:pPr>
        <w:pStyle w:val="ListParagraph"/>
        <w:numPr>
          <w:ilvl w:val="0"/>
          <w:numId w:val="28"/>
        </w:numPr>
        <w:rPr>
          <w:rFonts w:asciiTheme="majorHAnsi" w:hAnsiTheme="majorHAnsi" w:cstheme="majorHAnsi"/>
        </w:rPr>
      </w:pPr>
      <w:r w:rsidRPr="00ED6566">
        <w:rPr>
          <w:rFonts w:asciiTheme="majorHAnsi" w:hAnsiTheme="majorHAnsi" w:cstheme="majorHAnsi"/>
        </w:rPr>
        <w:t>Отказе от предложенных законо-проектов по криминализации секс работы и анти-гей пропаганде, а также рассматриваемых в настоящее время законов приравнивающих НПО к иностранным агентам или общественным врагам (Парламент и Министерство Юстиции)</w:t>
      </w:r>
    </w:p>
    <w:p w14:paraId="2D6A934D" w14:textId="77777777" w:rsidR="00ED6566" w:rsidRPr="00ED6566" w:rsidRDefault="00ED6566" w:rsidP="007C4A62">
      <w:pPr>
        <w:pStyle w:val="ListParagraph"/>
        <w:numPr>
          <w:ilvl w:val="0"/>
          <w:numId w:val="28"/>
        </w:numPr>
        <w:rPr>
          <w:rFonts w:asciiTheme="majorHAnsi" w:hAnsiTheme="majorHAnsi" w:cstheme="majorHAnsi"/>
        </w:rPr>
      </w:pPr>
      <w:r w:rsidRPr="00ED6566">
        <w:rPr>
          <w:rFonts w:asciiTheme="majorHAnsi" w:hAnsiTheme="majorHAnsi" w:cstheme="majorHAnsi"/>
        </w:rPr>
        <w:t>Развитии и реализации анти-дискриминационного закона (Парламент)</w:t>
      </w:r>
    </w:p>
    <w:p w14:paraId="6CA1C604" w14:textId="77777777" w:rsidR="00ED6566" w:rsidRPr="00ED6566" w:rsidRDefault="00ED6566" w:rsidP="007C4A62">
      <w:pPr>
        <w:pStyle w:val="ListParagraph"/>
        <w:numPr>
          <w:ilvl w:val="0"/>
          <w:numId w:val="28"/>
        </w:numPr>
        <w:rPr>
          <w:rFonts w:asciiTheme="majorHAnsi" w:hAnsiTheme="majorHAnsi" w:cstheme="majorHAnsi"/>
        </w:rPr>
      </w:pPr>
      <w:r w:rsidRPr="00ED6566">
        <w:rPr>
          <w:rFonts w:asciiTheme="majorHAnsi" w:hAnsiTheme="majorHAnsi" w:cstheme="majorHAnsi"/>
        </w:rPr>
        <w:t>Полном выполнении принятых рекомендаций Кыргызстаном от Универсальных периодических обзоров (Парламент и соответствующие министерства и ведомства)</w:t>
      </w:r>
    </w:p>
    <w:p w14:paraId="7DACA149" w14:textId="4FD009B7" w:rsidR="0037097B" w:rsidRPr="003B41F2" w:rsidRDefault="003B41F2" w:rsidP="00ED6566">
      <w:pPr>
        <w:ind w:left="720"/>
        <w:rPr>
          <w:rFonts w:asciiTheme="majorHAnsi" w:hAnsiTheme="majorHAnsi" w:cstheme="majorHAnsi"/>
          <w:sz w:val="22"/>
          <w:szCs w:val="22"/>
          <w:u w:val="single"/>
          <w:lang w:val="ru-RU"/>
        </w:rPr>
      </w:pPr>
      <w:r w:rsidRPr="003B41F2">
        <w:rPr>
          <w:rFonts w:asciiTheme="majorHAnsi" w:eastAsiaTheme="minorHAnsi" w:hAnsiTheme="majorHAnsi" w:cstheme="majorHAnsi"/>
          <w:u w:val="single"/>
          <w:lang w:val="ru-RU"/>
        </w:rPr>
        <w:t>Адвокация и мобилизация за</w:t>
      </w:r>
      <w:r>
        <w:rPr>
          <w:rFonts w:asciiTheme="majorHAnsi" w:eastAsiaTheme="minorHAnsi" w:hAnsiTheme="majorHAnsi" w:cstheme="majorHAnsi"/>
          <w:u w:val="single"/>
          <w:lang w:val="ru-RU"/>
        </w:rPr>
        <w:t xml:space="preserve"> реформу политик</w:t>
      </w:r>
      <w:r w:rsidR="0037097B" w:rsidRPr="003B41F2">
        <w:rPr>
          <w:rFonts w:asciiTheme="majorHAnsi" w:hAnsiTheme="majorHAnsi" w:cstheme="majorHAnsi"/>
          <w:sz w:val="22"/>
          <w:szCs w:val="22"/>
          <w:u w:val="single"/>
          <w:lang w:val="ru-RU"/>
        </w:rPr>
        <w:t>:</w:t>
      </w:r>
    </w:p>
    <w:p w14:paraId="1099DB17" w14:textId="77777777" w:rsidR="003B41F2" w:rsidRPr="003B41F2" w:rsidRDefault="003B41F2" w:rsidP="007C4A62">
      <w:pPr>
        <w:pStyle w:val="ListParagraph"/>
        <w:numPr>
          <w:ilvl w:val="0"/>
          <w:numId w:val="29"/>
        </w:numPr>
        <w:rPr>
          <w:rFonts w:asciiTheme="majorHAnsi" w:hAnsiTheme="majorHAnsi" w:cstheme="majorHAnsi"/>
        </w:rPr>
      </w:pPr>
      <w:r w:rsidRPr="003B41F2">
        <w:rPr>
          <w:rFonts w:asciiTheme="majorHAnsi" w:hAnsiTheme="majorHAnsi" w:cstheme="majorHAnsi"/>
        </w:rPr>
        <w:t>Для женщин, гендерно-чувствительные услуги ВИЧ посредством актуализации гендерно-чувствительных услуг в существующие услуги по диагностике и лечению ВИЧ (МинЗдрав)</w:t>
      </w:r>
    </w:p>
    <w:p w14:paraId="7976BA39" w14:textId="77777777" w:rsidR="003B41F2" w:rsidRPr="003B41F2" w:rsidRDefault="003B41F2" w:rsidP="007C4A62">
      <w:pPr>
        <w:pStyle w:val="ListParagraph"/>
        <w:numPr>
          <w:ilvl w:val="0"/>
          <w:numId w:val="29"/>
        </w:numPr>
        <w:rPr>
          <w:rFonts w:asciiTheme="majorHAnsi" w:hAnsiTheme="majorHAnsi" w:cstheme="majorHAnsi"/>
        </w:rPr>
      </w:pPr>
      <w:r w:rsidRPr="003B41F2">
        <w:rPr>
          <w:rFonts w:asciiTheme="majorHAnsi" w:hAnsiTheme="majorHAnsi" w:cstheme="majorHAnsi"/>
        </w:rPr>
        <w:t xml:space="preserve">Для подростков, развитие политик предоставляющих доступ к услугам здравоохранения, информации о ВИЧ и комплексного сексуального образования, без необходимости согласия родителей (МинЗдрав) </w:t>
      </w:r>
    </w:p>
    <w:p w14:paraId="5AD317BD" w14:textId="77777777" w:rsidR="003B41F2" w:rsidRPr="003B41F2" w:rsidRDefault="003B41F2" w:rsidP="007C4A62">
      <w:pPr>
        <w:pStyle w:val="ListParagraph"/>
        <w:numPr>
          <w:ilvl w:val="0"/>
          <w:numId w:val="29"/>
        </w:numPr>
        <w:rPr>
          <w:rFonts w:asciiTheme="majorHAnsi" w:hAnsiTheme="majorHAnsi" w:cstheme="majorHAnsi"/>
        </w:rPr>
      </w:pPr>
      <w:r w:rsidRPr="003B41F2">
        <w:rPr>
          <w:rFonts w:asciiTheme="majorHAnsi" w:hAnsiTheme="majorHAnsi" w:cstheme="majorHAnsi"/>
        </w:rPr>
        <w:t xml:space="preserve">Для людей употребляющих инъекционные наркотики, убрать необходимость обязательного постановления на наркологический учет в качестве пациента с наркотической зависимостью для доступа к ОЗТ (МинЗдрав) </w:t>
      </w:r>
    </w:p>
    <w:p w14:paraId="6F42913D" w14:textId="77777777" w:rsidR="003B41F2" w:rsidRPr="003B41F2" w:rsidRDefault="003B41F2" w:rsidP="007C4A62">
      <w:pPr>
        <w:pStyle w:val="ListParagraph"/>
        <w:numPr>
          <w:ilvl w:val="0"/>
          <w:numId w:val="29"/>
        </w:numPr>
        <w:rPr>
          <w:rFonts w:asciiTheme="majorHAnsi" w:hAnsiTheme="majorHAnsi" w:cstheme="majorHAnsi"/>
        </w:rPr>
      </w:pPr>
      <w:r w:rsidRPr="003B41F2">
        <w:rPr>
          <w:rFonts w:asciiTheme="majorHAnsi" w:hAnsiTheme="majorHAnsi" w:cstheme="majorHAnsi"/>
        </w:rPr>
        <w:t>Для бывших заключенных, пересмотреть вопрос выдачи паспортов при освобождении для того, чтобы обеспечить бесперебойный  доступ к АРТ, ОЗТ и лечению ТБ; а также обеспечить помощь для бывших заключенных при получении доступа к услугам ВИЧ, ТБ в гражданской секторе перед и после освобождения (МинЗдрав и Государственная служба исполнения наказаний)</w:t>
      </w:r>
    </w:p>
    <w:p w14:paraId="56DC4A00" w14:textId="659513D3" w:rsidR="0037097B" w:rsidRPr="002E2544" w:rsidRDefault="003B41F2" w:rsidP="003B41F2">
      <w:pPr>
        <w:ind w:left="720"/>
        <w:rPr>
          <w:rFonts w:asciiTheme="majorHAnsi" w:hAnsiTheme="majorHAnsi" w:cstheme="majorHAnsi"/>
          <w:sz w:val="22"/>
          <w:szCs w:val="22"/>
          <w:u w:val="single"/>
          <w:lang w:val="ru-RU"/>
        </w:rPr>
      </w:pPr>
      <w:r>
        <w:rPr>
          <w:rFonts w:asciiTheme="majorHAnsi" w:eastAsiaTheme="minorHAnsi" w:hAnsiTheme="majorHAnsi" w:cstheme="majorHAnsi"/>
          <w:sz w:val="22"/>
          <w:szCs w:val="22"/>
          <w:u w:val="single"/>
          <w:lang w:val="ru-RU"/>
        </w:rPr>
        <w:t>Мониторинг</w:t>
      </w:r>
      <w:r w:rsidRPr="002E2544">
        <w:rPr>
          <w:rFonts w:asciiTheme="majorHAnsi" w:eastAsiaTheme="minorHAnsi" w:hAnsiTheme="majorHAnsi" w:cstheme="majorHAnsi"/>
          <w:sz w:val="22"/>
          <w:szCs w:val="22"/>
          <w:u w:val="single"/>
          <w:lang w:val="ru-RU"/>
        </w:rPr>
        <w:t xml:space="preserve"> </w:t>
      </w:r>
      <w:r>
        <w:rPr>
          <w:rFonts w:asciiTheme="majorHAnsi" w:eastAsiaTheme="minorHAnsi" w:hAnsiTheme="majorHAnsi" w:cstheme="majorHAnsi"/>
          <w:sz w:val="22"/>
          <w:szCs w:val="22"/>
          <w:u w:val="single"/>
          <w:lang w:val="ru-RU"/>
        </w:rPr>
        <w:t>выполнения</w:t>
      </w:r>
      <w:r w:rsidRPr="002E2544">
        <w:rPr>
          <w:rFonts w:asciiTheme="majorHAnsi" w:eastAsiaTheme="minorHAnsi" w:hAnsiTheme="majorHAnsi" w:cstheme="majorHAnsi"/>
          <w:sz w:val="22"/>
          <w:szCs w:val="22"/>
          <w:u w:val="single"/>
          <w:lang w:val="ru-RU"/>
        </w:rPr>
        <w:t xml:space="preserve"> </w:t>
      </w:r>
      <w:r>
        <w:rPr>
          <w:rFonts w:asciiTheme="majorHAnsi" w:eastAsiaTheme="minorHAnsi" w:hAnsiTheme="majorHAnsi" w:cstheme="majorHAnsi"/>
          <w:sz w:val="22"/>
          <w:szCs w:val="22"/>
          <w:u w:val="single"/>
          <w:lang w:val="ru-RU"/>
        </w:rPr>
        <w:t>регуляций относительно</w:t>
      </w:r>
      <w:r w:rsidR="0037097B" w:rsidRPr="002E2544">
        <w:rPr>
          <w:rFonts w:asciiTheme="majorHAnsi" w:hAnsiTheme="majorHAnsi" w:cstheme="majorHAnsi"/>
          <w:sz w:val="22"/>
          <w:szCs w:val="22"/>
          <w:u w:val="single"/>
          <w:lang w:val="ru-RU"/>
        </w:rPr>
        <w:t>:</w:t>
      </w:r>
    </w:p>
    <w:p w14:paraId="51347F62" w14:textId="77777777" w:rsidR="002E2544" w:rsidRPr="002E2544" w:rsidRDefault="002E2544" w:rsidP="007C4A62">
      <w:pPr>
        <w:pStyle w:val="ListParagraph"/>
        <w:numPr>
          <w:ilvl w:val="0"/>
          <w:numId w:val="30"/>
        </w:numPr>
        <w:rPr>
          <w:rFonts w:asciiTheme="majorHAnsi" w:hAnsiTheme="majorHAnsi" w:cstheme="majorHAnsi"/>
        </w:rPr>
      </w:pPr>
      <w:r w:rsidRPr="002E2544">
        <w:rPr>
          <w:rFonts w:asciiTheme="majorHAnsi" w:hAnsiTheme="majorHAnsi" w:cstheme="majorHAnsi"/>
        </w:rPr>
        <w:t>Политик и рекомендаций Министерства Здравоохранения, включая касающихся вопросов конфиденциальности для ЛЖВ и людей употребляющих инъекционные наркотики (МинЗдрав и Офис Омбудсмена)</w:t>
      </w:r>
    </w:p>
    <w:p w14:paraId="6607BF2C" w14:textId="77777777" w:rsidR="002E2544" w:rsidRPr="002E2544" w:rsidRDefault="002E2544" w:rsidP="007C4A62">
      <w:pPr>
        <w:pStyle w:val="ListParagraph"/>
        <w:numPr>
          <w:ilvl w:val="0"/>
          <w:numId w:val="30"/>
        </w:numPr>
        <w:rPr>
          <w:rFonts w:asciiTheme="majorHAnsi" w:hAnsiTheme="majorHAnsi" w:cstheme="majorHAnsi"/>
        </w:rPr>
      </w:pPr>
      <w:r w:rsidRPr="002E2544">
        <w:rPr>
          <w:rFonts w:asciiTheme="majorHAnsi" w:hAnsiTheme="majorHAnsi" w:cstheme="majorHAnsi"/>
        </w:rPr>
        <w:lastRenderedPageBreak/>
        <w:t>Реализации политик Министерства внутренних дел по оценке сотрудников правоохранительных органов и милицейских участкой (Министерство внутренних дел)</w:t>
      </w:r>
    </w:p>
    <w:p w14:paraId="523DDC64" w14:textId="77777777" w:rsidR="002E2544" w:rsidRPr="002E2544" w:rsidRDefault="002E2544" w:rsidP="007C4A62">
      <w:pPr>
        <w:pStyle w:val="ListParagraph"/>
        <w:numPr>
          <w:ilvl w:val="0"/>
          <w:numId w:val="30"/>
        </w:numPr>
        <w:rPr>
          <w:rFonts w:asciiTheme="majorHAnsi" w:hAnsiTheme="majorHAnsi" w:cstheme="majorHAnsi"/>
        </w:rPr>
      </w:pPr>
      <w:r w:rsidRPr="002E2544">
        <w:rPr>
          <w:rFonts w:asciiTheme="majorHAnsi" w:hAnsiTheme="majorHAnsi" w:cstheme="majorHAnsi"/>
        </w:rPr>
        <w:t>Связать членов ключевых групп, в качестве общинных мониторщиков с уличными юристами и правозащитниками для того, чтобы мониторить и адвокатировать при наличии барьеров к услугам и баллотироваться в выборы членов гражданских консультативных советов (для Минздрава, Министерств Юстиции и Внутренних дел); а также присоединиться к Совету представителей сообщества при медицинских учреждениях и Офисе Омбудсмена.</w:t>
      </w:r>
    </w:p>
    <w:p w14:paraId="670F875A" w14:textId="1497593F" w:rsidR="0037097B" w:rsidRPr="002E2544" w:rsidRDefault="002E2544" w:rsidP="002E2544">
      <w:pPr>
        <w:ind w:left="720"/>
        <w:rPr>
          <w:rFonts w:asciiTheme="majorHAnsi" w:hAnsiTheme="majorHAnsi" w:cstheme="majorHAnsi"/>
          <w:sz w:val="22"/>
          <w:szCs w:val="22"/>
          <w:u w:val="single"/>
          <w:lang w:val="ru-RU"/>
        </w:rPr>
      </w:pPr>
      <w:r w:rsidRPr="002E2544">
        <w:rPr>
          <w:rFonts w:asciiTheme="majorHAnsi" w:eastAsiaTheme="minorHAnsi" w:hAnsiTheme="majorHAnsi" w:cstheme="majorHAnsi"/>
          <w:sz w:val="22"/>
          <w:szCs w:val="22"/>
          <w:u w:val="single"/>
          <w:lang w:val="ru-RU"/>
        </w:rPr>
        <w:t xml:space="preserve"> </w:t>
      </w:r>
      <w:r w:rsidRPr="002E2544">
        <w:rPr>
          <w:rFonts w:asciiTheme="majorHAnsi" w:hAnsiTheme="majorHAnsi" w:cstheme="majorHAnsi"/>
          <w:sz w:val="22"/>
          <w:szCs w:val="22"/>
          <w:u w:val="single"/>
          <w:lang w:val="ru-RU"/>
        </w:rPr>
        <w:t>Сферы предоставления услуг здравоохранения, идентифицированных для адвокации</w:t>
      </w:r>
      <w:r w:rsidR="0037097B" w:rsidRPr="002E2544">
        <w:rPr>
          <w:rFonts w:asciiTheme="majorHAnsi" w:hAnsiTheme="majorHAnsi" w:cstheme="majorHAnsi"/>
          <w:sz w:val="22"/>
          <w:szCs w:val="22"/>
          <w:u w:val="single"/>
          <w:lang w:val="ru-RU"/>
        </w:rPr>
        <w:t>:</w:t>
      </w:r>
    </w:p>
    <w:p w14:paraId="7004E710" w14:textId="77777777" w:rsidR="002E2544" w:rsidRPr="002E2544" w:rsidRDefault="002E2544" w:rsidP="007C4A62">
      <w:pPr>
        <w:pStyle w:val="ListParagraph"/>
        <w:numPr>
          <w:ilvl w:val="0"/>
          <w:numId w:val="31"/>
        </w:numPr>
        <w:rPr>
          <w:rFonts w:asciiTheme="majorHAnsi" w:hAnsiTheme="majorHAnsi" w:cstheme="majorHAnsi"/>
        </w:rPr>
      </w:pPr>
      <w:r w:rsidRPr="002E2544">
        <w:rPr>
          <w:rFonts w:asciiTheme="majorHAnsi" w:hAnsiTheme="majorHAnsi" w:cstheme="majorHAnsi"/>
        </w:rPr>
        <w:t xml:space="preserve">За большее государственное финансирование для услуг ВИЧ и ТБ, в особенности улучшении качества консультирования и доступа услуг ВИЧ и ТБ хорошо обученными профессионалами в ЦСМ (Парламент) </w:t>
      </w:r>
    </w:p>
    <w:p w14:paraId="0721434F" w14:textId="77777777" w:rsidR="002E2544" w:rsidRPr="002E2544" w:rsidRDefault="002E2544" w:rsidP="007C4A62">
      <w:pPr>
        <w:pStyle w:val="ListParagraph"/>
        <w:numPr>
          <w:ilvl w:val="0"/>
          <w:numId w:val="31"/>
        </w:numPr>
        <w:rPr>
          <w:rFonts w:asciiTheme="majorHAnsi" w:hAnsiTheme="majorHAnsi" w:cstheme="majorHAnsi"/>
        </w:rPr>
      </w:pPr>
      <w:r w:rsidRPr="002E2544">
        <w:rPr>
          <w:rFonts w:asciiTheme="majorHAnsi" w:hAnsiTheme="majorHAnsi" w:cstheme="majorHAnsi"/>
        </w:rPr>
        <w:t>За бесплатные услуги ИППП, включая для секс работников и мужчин практикующих секс с мужчинами (Министерство здравоохранения)</w:t>
      </w:r>
    </w:p>
    <w:p w14:paraId="221FCFCB" w14:textId="77777777" w:rsidR="002E2544" w:rsidRPr="002E2544" w:rsidRDefault="002E2544" w:rsidP="007C4A62">
      <w:pPr>
        <w:pStyle w:val="ListParagraph"/>
        <w:numPr>
          <w:ilvl w:val="0"/>
          <w:numId w:val="31"/>
        </w:numPr>
        <w:rPr>
          <w:rFonts w:asciiTheme="majorHAnsi" w:hAnsiTheme="majorHAnsi" w:cstheme="majorHAnsi"/>
        </w:rPr>
      </w:pPr>
      <w:r w:rsidRPr="002E2544">
        <w:rPr>
          <w:rFonts w:asciiTheme="majorHAnsi" w:hAnsiTheme="majorHAnsi" w:cstheme="majorHAnsi"/>
        </w:rPr>
        <w:t>Пособие на питание и транспортные расходы для поддержки людей живущих с ВИЧ и ТБ в получении доступа к медикаментам и чтобы справится побочными эффектами (Министерство здравоохранения)</w:t>
      </w:r>
    </w:p>
    <w:p w14:paraId="39736B06" w14:textId="77777777" w:rsidR="002E2544" w:rsidRPr="002E2544" w:rsidRDefault="002E2544" w:rsidP="007C4A62">
      <w:pPr>
        <w:pStyle w:val="ListParagraph"/>
        <w:numPr>
          <w:ilvl w:val="0"/>
          <w:numId w:val="31"/>
        </w:numPr>
        <w:rPr>
          <w:rFonts w:asciiTheme="majorHAnsi" w:hAnsiTheme="majorHAnsi" w:cstheme="majorHAnsi"/>
        </w:rPr>
      </w:pPr>
      <w:r w:rsidRPr="002E2544">
        <w:rPr>
          <w:rFonts w:asciiTheme="majorHAnsi" w:hAnsiTheme="majorHAnsi" w:cstheme="majorHAnsi"/>
        </w:rPr>
        <w:t xml:space="preserve">Приюты для бездомных людей, употребляющих инъекционные наркотики и бывших заключенных в Бишкеке (Министерство социальной защиты и труда); и </w:t>
      </w:r>
    </w:p>
    <w:p w14:paraId="1BDD9B93" w14:textId="77777777" w:rsidR="002E2544" w:rsidRPr="002E2544" w:rsidRDefault="002E2544" w:rsidP="007C4A62">
      <w:pPr>
        <w:pStyle w:val="ListParagraph"/>
        <w:numPr>
          <w:ilvl w:val="0"/>
          <w:numId w:val="31"/>
        </w:numPr>
        <w:rPr>
          <w:rFonts w:asciiTheme="majorHAnsi" w:hAnsiTheme="majorHAnsi" w:cstheme="majorHAnsi"/>
        </w:rPr>
      </w:pPr>
      <w:r w:rsidRPr="002E2544">
        <w:rPr>
          <w:rFonts w:asciiTheme="majorHAnsi" w:hAnsiTheme="majorHAnsi" w:cstheme="majorHAnsi"/>
        </w:rPr>
        <w:t>Ключевые индикаторы оценки связанных со здоровьем, с системами мониторинга, надзора и системы возмещения (Министерство здравоохранение, тюремные власти, и гражданского общества заключенных и адвокатов за права заключенных).</w:t>
      </w:r>
    </w:p>
    <w:p w14:paraId="6A764486" w14:textId="63132747" w:rsidR="0037097B" w:rsidRPr="004D6C0F" w:rsidRDefault="002E2544" w:rsidP="002E2544">
      <w:pPr>
        <w:rPr>
          <w:rFonts w:asciiTheme="majorHAnsi" w:hAnsiTheme="majorHAnsi" w:cstheme="majorHAnsi"/>
          <w:sz w:val="22"/>
          <w:szCs w:val="22"/>
          <w:lang w:val="ru-RU"/>
        </w:rPr>
      </w:pPr>
      <w:r>
        <w:rPr>
          <w:rFonts w:asciiTheme="majorHAnsi" w:eastAsiaTheme="minorHAnsi" w:hAnsiTheme="majorHAnsi" w:cstheme="majorHAnsi"/>
          <w:sz w:val="22"/>
          <w:szCs w:val="22"/>
          <w:lang w:val="ru-RU"/>
        </w:rPr>
        <w:t>В</w:t>
      </w:r>
      <w:r w:rsidRPr="004D6C0F">
        <w:rPr>
          <w:rFonts w:asciiTheme="majorHAnsi" w:eastAsiaTheme="minorHAnsi" w:hAnsiTheme="majorHAnsi" w:cstheme="majorHAnsi"/>
          <w:sz w:val="22"/>
          <w:szCs w:val="22"/>
          <w:lang w:val="ru-RU"/>
        </w:rPr>
        <w:t xml:space="preserve"> </w:t>
      </w:r>
      <w:r>
        <w:rPr>
          <w:rFonts w:asciiTheme="majorHAnsi" w:eastAsiaTheme="minorHAnsi" w:hAnsiTheme="majorHAnsi" w:cstheme="majorHAnsi"/>
          <w:sz w:val="22"/>
          <w:szCs w:val="22"/>
          <w:lang w:val="ru-RU"/>
        </w:rPr>
        <w:t>целом</w:t>
      </w:r>
      <w:r w:rsidRPr="004D6C0F">
        <w:rPr>
          <w:rFonts w:asciiTheme="majorHAnsi" w:eastAsiaTheme="minorHAnsi" w:hAnsiTheme="majorHAnsi" w:cstheme="majorHAnsi"/>
          <w:sz w:val="22"/>
          <w:szCs w:val="22"/>
          <w:lang w:val="ru-RU"/>
        </w:rPr>
        <w:t xml:space="preserve">, </w:t>
      </w:r>
      <w:r w:rsidR="004D6C0F">
        <w:rPr>
          <w:rFonts w:asciiTheme="majorHAnsi" w:eastAsiaTheme="minorHAnsi" w:hAnsiTheme="majorHAnsi" w:cstheme="majorHAnsi"/>
          <w:sz w:val="22"/>
          <w:szCs w:val="22"/>
          <w:lang w:val="ru-RU"/>
        </w:rPr>
        <w:t xml:space="preserve">подсчитано что </w:t>
      </w:r>
      <w:r>
        <w:rPr>
          <w:rFonts w:asciiTheme="majorHAnsi" w:eastAsiaTheme="minorHAnsi" w:hAnsiTheme="majorHAnsi" w:cstheme="majorHAnsi"/>
          <w:sz w:val="22"/>
          <w:szCs w:val="22"/>
          <w:lang w:val="ru-RU"/>
        </w:rPr>
        <w:t>описанные</w:t>
      </w:r>
      <w:r w:rsidRPr="004D6C0F">
        <w:rPr>
          <w:rFonts w:asciiTheme="majorHAnsi" w:eastAsiaTheme="minorHAnsi" w:hAnsiTheme="majorHAnsi" w:cstheme="majorHAnsi"/>
          <w:sz w:val="22"/>
          <w:szCs w:val="22"/>
          <w:lang w:val="ru-RU"/>
        </w:rPr>
        <w:t xml:space="preserve"> </w:t>
      </w:r>
      <w:r>
        <w:rPr>
          <w:rFonts w:asciiTheme="majorHAnsi" w:eastAsiaTheme="minorHAnsi" w:hAnsiTheme="majorHAnsi" w:cstheme="majorHAnsi"/>
          <w:sz w:val="22"/>
          <w:szCs w:val="22"/>
          <w:lang w:val="ru-RU"/>
        </w:rPr>
        <w:t>выше</w:t>
      </w:r>
      <w:r w:rsidRPr="004D6C0F">
        <w:rPr>
          <w:rFonts w:asciiTheme="majorHAnsi" w:eastAsiaTheme="minorHAnsi" w:hAnsiTheme="majorHAnsi" w:cstheme="majorHAnsi"/>
          <w:sz w:val="22"/>
          <w:szCs w:val="22"/>
          <w:lang w:val="ru-RU"/>
        </w:rPr>
        <w:t xml:space="preserve"> </w:t>
      </w:r>
      <w:r>
        <w:rPr>
          <w:rFonts w:asciiTheme="majorHAnsi" w:eastAsiaTheme="minorHAnsi" w:hAnsiTheme="majorHAnsi" w:cstheme="majorHAnsi"/>
          <w:sz w:val="22"/>
          <w:szCs w:val="22"/>
          <w:lang w:val="ru-RU"/>
        </w:rPr>
        <w:t>комплексные</w:t>
      </w:r>
      <w:r w:rsidRPr="004D6C0F">
        <w:rPr>
          <w:rFonts w:asciiTheme="majorHAnsi" w:eastAsiaTheme="minorHAnsi" w:hAnsiTheme="majorHAnsi" w:cstheme="majorHAnsi"/>
          <w:sz w:val="22"/>
          <w:szCs w:val="22"/>
          <w:lang w:val="ru-RU"/>
        </w:rPr>
        <w:t xml:space="preserve"> </w:t>
      </w:r>
      <w:r>
        <w:rPr>
          <w:rFonts w:asciiTheme="majorHAnsi" w:eastAsiaTheme="minorHAnsi" w:hAnsiTheme="majorHAnsi" w:cstheme="majorHAnsi"/>
          <w:sz w:val="22"/>
          <w:szCs w:val="22"/>
          <w:lang w:val="ru-RU"/>
        </w:rPr>
        <w:t>интервенции</w:t>
      </w:r>
      <w:r w:rsidRPr="004D6C0F">
        <w:rPr>
          <w:rFonts w:asciiTheme="majorHAnsi" w:eastAsiaTheme="minorHAnsi" w:hAnsiTheme="majorHAnsi" w:cstheme="majorHAnsi"/>
          <w:sz w:val="22"/>
          <w:szCs w:val="22"/>
          <w:lang w:val="ru-RU"/>
        </w:rPr>
        <w:t xml:space="preserve"> </w:t>
      </w:r>
      <w:r>
        <w:rPr>
          <w:rFonts w:asciiTheme="majorHAnsi" w:eastAsiaTheme="minorHAnsi" w:hAnsiTheme="majorHAnsi" w:cstheme="majorHAnsi"/>
          <w:sz w:val="22"/>
          <w:szCs w:val="22"/>
          <w:lang w:val="ru-RU"/>
        </w:rPr>
        <w:t>и</w:t>
      </w:r>
      <w:r w:rsidRPr="004D6C0F">
        <w:rPr>
          <w:rFonts w:asciiTheme="majorHAnsi" w:eastAsiaTheme="minorHAnsi" w:hAnsiTheme="majorHAnsi" w:cstheme="majorHAnsi"/>
          <w:sz w:val="22"/>
          <w:szCs w:val="22"/>
          <w:lang w:val="ru-RU"/>
        </w:rPr>
        <w:t xml:space="preserve"> </w:t>
      </w:r>
      <w:r>
        <w:rPr>
          <w:rFonts w:asciiTheme="majorHAnsi" w:eastAsiaTheme="minorHAnsi" w:hAnsiTheme="majorHAnsi" w:cstheme="majorHAnsi"/>
          <w:sz w:val="22"/>
          <w:szCs w:val="22"/>
          <w:lang w:val="ru-RU"/>
        </w:rPr>
        <w:t>мероприятия</w:t>
      </w:r>
      <w:r w:rsidR="004D6C0F">
        <w:rPr>
          <w:rFonts w:asciiTheme="majorHAnsi" w:eastAsiaTheme="minorHAnsi" w:hAnsiTheme="majorHAnsi" w:cstheme="majorHAnsi"/>
          <w:sz w:val="22"/>
          <w:szCs w:val="22"/>
          <w:lang w:val="ru-RU"/>
        </w:rPr>
        <w:t>, в течение 5 летнего периода, будут стоить примерно</w:t>
      </w:r>
      <w:r w:rsidR="0037097B" w:rsidRPr="004D6C0F">
        <w:rPr>
          <w:rFonts w:asciiTheme="majorHAnsi" w:hAnsiTheme="majorHAnsi" w:cstheme="majorHAnsi"/>
          <w:sz w:val="22"/>
          <w:szCs w:val="22"/>
          <w:lang w:val="ru-RU"/>
        </w:rPr>
        <w:t xml:space="preserve"> </w:t>
      </w:r>
      <w:r w:rsidR="007476FA" w:rsidRPr="004D6C0F">
        <w:rPr>
          <w:rFonts w:asciiTheme="majorHAnsi" w:hAnsiTheme="majorHAnsi" w:cstheme="majorHAnsi"/>
          <w:sz w:val="22"/>
          <w:szCs w:val="22"/>
          <w:lang w:val="ru-RU"/>
        </w:rPr>
        <w:t>4,295,000</w:t>
      </w:r>
      <w:r w:rsidR="004D6C0F">
        <w:rPr>
          <w:rFonts w:asciiTheme="majorHAnsi" w:hAnsiTheme="majorHAnsi" w:cstheme="majorHAnsi"/>
          <w:sz w:val="22"/>
          <w:szCs w:val="22"/>
          <w:lang w:val="ru-RU"/>
        </w:rPr>
        <w:t xml:space="preserve"> долларов США</w:t>
      </w:r>
      <w:r w:rsidR="007476FA" w:rsidRPr="004D6C0F">
        <w:rPr>
          <w:rFonts w:asciiTheme="majorHAnsi" w:hAnsiTheme="majorHAnsi" w:cstheme="majorHAnsi"/>
          <w:sz w:val="22"/>
          <w:szCs w:val="22"/>
          <w:lang w:val="ru-RU"/>
        </w:rPr>
        <w:t>.</w:t>
      </w:r>
    </w:p>
    <w:p w14:paraId="562FBD1E" w14:textId="77777777" w:rsidR="0037097B" w:rsidRPr="004D6C0F" w:rsidRDefault="0037097B" w:rsidP="0037097B">
      <w:pPr>
        <w:spacing w:line="276" w:lineRule="auto"/>
        <w:rPr>
          <w:rFonts w:asciiTheme="majorHAnsi" w:hAnsiTheme="majorHAnsi" w:cstheme="majorHAnsi"/>
          <w:sz w:val="22"/>
          <w:szCs w:val="22"/>
          <w:lang w:val="ru-RU"/>
        </w:rPr>
      </w:pPr>
    </w:p>
    <w:p w14:paraId="4AD9C8CD" w14:textId="77777777" w:rsidR="007A4E67" w:rsidRPr="004D6C0F" w:rsidRDefault="007A4E67" w:rsidP="0037097B">
      <w:pPr>
        <w:spacing w:line="276" w:lineRule="auto"/>
        <w:rPr>
          <w:rFonts w:asciiTheme="majorHAnsi" w:hAnsiTheme="majorHAnsi" w:cstheme="majorHAnsi"/>
          <w:b/>
          <w:sz w:val="28"/>
          <w:szCs w:val="28"/>
          <w:lang w:val="ru-RU"/>
        </w:rPr>
      </w:pPr>
    </w:p>
    <w:p w14:paraId="00770C15" w14:textId="23072EA7" w:rsidR="0037097B" w:rsidRPr="004D6C0F" w:rsidRDefault="004D6C0F" w:rsidP="0037097B">
      <w:pPr>
        <w:spacing w:line="276" w:lineRule="auto"/>
        <w:rPr>
          <w:rFonts w:asciiTheme="majorHAnsi" w:hAnsiTheme="majorHAnsi" w:cstheme="majorHAnsi"/>
          <w:b/>
          <w:sz w:val="28"/>
          <w:szCs w:val="28"/>
          <w:lang w:val="ru-RU"/>
        </w:rPr>
      </w:pPr>
      <w:r>
        <w:rPr>
          <w:rFonts w:asciiTheme="majorHAnsi" w:eastAsia="Calibri" w:hAnsiTheme="majorHAnsi" w:cstheme="majorHAnsi"/>
          <w:b/>
          <w:sz w:val="28"/>
          <w:szCs w:val="28"/>
          <w:lang w:val="ru-RU"/>
        </w:rPr>
        <w:t>Выводы</w:t>
      </w:r>
      <w:r w:rsidRPr="004D6C0F">
        <w:rPr>
          <w:rFonts w:asciiTheme="majorHAnsi" w:eastAsia="Calibri" w:hAnsiTheme="majorHAnsi" w:cstheme="majorHAnsi"/>
          <w:b/>
          <w:sz w:val="28"/>
          <w:szCs w:val="28"/>
          <w:lang w:val="ru-RU"/>
        </w:rPr>
        <w:t xml:space="preserve"> </w:t>
      </w:r>
      <w:r>
        <w:rPr>
          <w:rFonts w:asciiTheme="majorHAnsi" w:eastAsia="Calibri" w:hAnsiTheme="majorHAnsi" w:cstheme="majorHAnsi"/>
          <w:b/>
          <w:sz w:val="28"/>
          <w:szCs w:val="28"/>
          <w:lang w:val="ru-RU"/>
        </w:rPr>
        <w:t>базовой</w:t>
      </w:r>
      <w:r w:rsidRPr="004D6C0F">
        <w:rPr>
          <w:rFonts w:asciiTheme="majorHAnsi" w:eastAsia="Calibri" w:hAnsiTheme="majorHAnsi" w:cstheme="majorHAnsi"/>
          <w:b/>
          <w:sz w:val="28"/>
          <w:szCs w:val="28"/>
          <w:lang w:val="ru-RU"/>
        </w:rPr>
        <w:t xml:space="preserve"> </w:t>
      </w:r>
      <w:r>
        <w:rPr>
          <w:rFonts w:asciiTheme="majorHAnsi" w:eastAsia="Calibri" w:hAnsiTheme="majorHAnsi" w:cstheme="majorHAnsi"/>
          <w:b/>
          <w:sz w:val="28"/>
          <w:szCs w:val="28"/>
          <w:lang w:val="ru-RU"/>
        </w:rPr>
        <w:t>оценки</w:t>
      </w:r>
      <w:r w:rsidRPr="004D6C0F">
        <w:rPr>
          <w:rFonts w:asciiTheme="majorHAnsi" w:eastAsia="Calibri" w:hAnsiTheme="majorHAnsi" w:cstheme="majorHAnsi"/>
          <w:b/>
          <w:sz w:val="28"/>
          <w:szCs w:val="28"/>
          <w:lang w:val="ru-RU"/>
        </w:rPr>
        <w:t>:</w:t>
      </w:r>
      <w:r w:rsidR="00E87995" w:rsidRPr="004D6C0F">
        <w:rPr>
          <w:rFonts w:asciiTheme="majorHAnsi" w:hAnsiTheme="majorHAnsi" w:cstheme="majorHAnsi"/>
          <w:b/>
          <w:sz w:val="28"/>
          <w:szCs w:val="28"/>
          <w:lang w:val="ru-RU"/>
        </w:rPr>
        <w:t xml:space="preserve"> </w:t>
      </w:r>
      <w:r w:rsidR="00E87995">
        <w:rPr>
          <w:rFonts w:asciiTheme="majorHAnsi" w:hAnsiTheme="majorHAnsi" w:cstheme="majorHAnsi"/>
          <w:b/>
          <w:sz w:val="28"/>
          <w:szCs w:val="28"/>
        </w:rPr>
        <w:t>T</w:t>
      </w:r>
      <w:r>
        <w:rPr>
          <w:rFonts w:asciiTheme="majorHAnsi" w:hAnsiTheme="majorHAnsi" w:cstheme="majorHAnsi"/>
          <w:b/>
          <w:sz w:val="28"/>
          <w:szCs w:val="28"/>
          <w:lang w:val="ru-RU"/>
        </w:rPr>
        <w:t>Б</w:t>
      </w:r>
    </w:p>
    <w:p w14:paraId="1FF93FDC" w14:textId="77777777" w:rsidR="007A4E67" w:rsidRPr="004D6C0F" w:rsidRDefault="007A4E67" w:rsidP="0037097B">
      <w:pPr>
        <w:spacing w:line="276" w:lineRule="auto"/>
        <w:rPr>
          <w:rFonts w:asciiTheme="majorHAnsi" w:hAnsiTheme="majorHAnsi" w:cstheme="majorHAnsi"/>
          <w:b/>
          <w:lang w:val="ru-RU"/>
        </w:rPr>
      </w:pPr>
    </w:p>
    <w:p w14:paraId="72172F7B" w14:textId="34858460" w:rsidR="0037097B" w:rsidRPr="004D6C0F" w:rsidRDefault="004D6C0F" w:rsidP="0037097B">
      <w:pPr>
        <w:spacing w:line="276" w:lineRule="auto"/>
        <w:rPr>
          <w:rFonts w:asciiTheme="majorHAnsi" w:hAnsiTheme="majorHAnsi" w:cstheme="majorHAnsi"/>
          <w:b/>
          <w:lang w:val="ru-RU"/>
        </w:rPr>
      </w:pPr>
      <w:r>
        <w:rPr>
          <w:rFonts w:asciiTheme="majorHAnsi" w:hAnsiTheme="majorHAnsi" w:cstheme="majorHAnsi"/>
          <w:b/>
          <w:lang w:val="ru-RU"/>
        </w:rPr>
        <w:t>Барьеры к услугам ТБ</w:t>
      </w:r>
    </w:p>
    <w:p w14:paraId="7E85882D" w14:textId="0BD16613" w:rsidR="0037097B" w:rsidRPr="005201A4" w:rsidRDefault="005201A4" w:rsidP="007C4A62">
      <w:pPr>
        <w:pStyle w:val="ListParagraph"/>
        <w:numPr>
          <w:ilvl w:val="0"/>
          <w:numId w:val="10"/>
        </w:numPr>
        <w:spacing w:line="240" w:lineRule="auto"/>
        <w:rPr>
          <w:rFonts w:asciiTheme="majorHAnsi" w:hAnsiTheme="majorHAnsi" w:cstheme="majorHAnsi"/>
        </w:rPr>
      </w:pPr>
      <w:r>
        <w:rPr>
          <w:rFonts w:asciiTheme="majorHAnsi" w:hAnsiTheme="majorHAnsi" w:cstheme="majorHAnsi"/>
        </w:rPr>
        <w:t>Стигма</w:t>
      </w:r>
      <w:r w:rsidRPr="005201A4">
        <w:rPr>
          <w:rFonts w:asciiTheme="majorHAnsi" w:hAnsiTheme="majorHAnsi" w:cstheme="majorHAnsi"/>
        </w:rPr>
        <w:t xml:space="preserve"> </w:t>
      </w:r>
      <w:r>
        <w:rPr>
          <w:rFonts w:asciiTheme="majorHAnsi" w:hAnsiTheme="majorHAnsi" w:cstheme="majorHAnsi"/>
        </w:rPr>
        <w:t>и</w:t>
      </w:r>
      <w:r w:rsidRPr="005201A4">
        <w:rPr>
          <w:rFonts w:asciiTheme="majorHAnsi" w:hAnsiTheme="majorHAnsi" w:cstheme="majorHAnsi"/>
        </w:rPr>
        <w:t xml:space="preserve"> </w:t>
      </w:r>
      <w:r>
        <w:rPr>
          <w:rFonts w:asciiTheme="majorHAnsi" w:hAnsiTheme="majorHAnsi" w:cstheme="majorHAnsi"/>
        </w:rPr>
        <w:t>дискриминация</w:t>
      </w:r>
      <w:r w:rsidRPr="005201A4">
        <w:rPr>
          <w:rFonts w:asciiTheme="majorHAnsi" w:hAnsiTheme="majorHAnsi" w:cstheme="majorHAnsi"/>
        </w:rPr>
        <w:t xml:space="preserve"> </w:t>
      </w:r>
      <w:r>
        <w:rPr>
          <w:rFonts w:asciiTheme="majorHAnsi" w:hAnsiTheme="majorHAnsi" w:cstheme="majorHAnsi"/>
        </w:rPr>
        <w:t>наносят</w:t>
      </w:r>
      <w:r w:rsidRPr="005201A4">
        <w:rPr>
          <w:rFonts w:asciiTheme="majorHAnsi" w:hAnsiTheme="majorHAnsi" w:cstheme="majorHAnsi"/>
        </w:rPr>
        <w:t xml:space="preserve"> </w:t>
      </w:r>
      <w:r>
        <w:rPr>
          <w:rFonts w:asciiTheme="majorHAnsi" w:hAnsiTheme="majorHAnsi" w:cstheme="majorHAnsi"/>
        </w:rPr>
        <w:t>ущерб</w:t>
      </w:r>
      <w:r w:rsidRPr="005201A4">
        <w:rPr>
          <w:rFonts w:asciiTheme="majorHAnsi" w:hAnsiTheme="majorHAnsi" w:cstheme="majorHAnsi"/>
        </w:rPr>
        <w:t xml:space="preserve"> </w:t>
      </w:r>
      <w:r>
        <w:rPr>
          <w:rFonts w:asciiTheme="majorHAnsi" w:hAnsiTheme="majorHAnsi" w:cstheme="majorHAnsi"/>
        </w:rPr>
        <w:t>людям</w:t>
      </w:r>
      <w:r w:rsidRPr="005201A4">
        <w:rPr>
          <w:rFonts w:asciiTheme="majorHAnsi" w:hAnsiTheme="majorHAnsi" w:cstheme="majorHAnsi"/>
        </w:rPr>
        <w:t xml:space="preserve">, </w:t>
      </w:r>
      <w:r>
        <w:rPr>
          <w:rFonts w:asciiTheme="majorHAnsi" w:hAnsiTheme="majorHAnsi" w:cstheme="majorHAnsi"/>
        </w:rPr>
        <w:t>живущим</w:t>
      </w:r>
      <w:r w:rsidRPr="005201A4">
        <w:rPr>
          <w:rFonts w:asciiTheme="majorHAnsi" w:hAnsiTheme="majorHAnsi" w:cstheme="majorHAnsi"/>
        </w:rPr>
        <w:t xml:space="preserve"> </w:t>
      </w:r>
      <w:r>
        <w:rPr>
          <w:rFonts w:asciiTheme="majorHAnsi" w:hAnsiTheme="majorHAnsi" w:cstheme="majorHAnsi"/>
        </w:rPr>
        <w:t>с</w:t>
      </w:r>
      <w:r w:rsidRPr="005201A4">
        <w:rPr>
          <w:rFonts w:asciiTheme="majorHAnsi" w:hAnsiTheme="majorHAnsi" w:cstheme="majorHAnsi"/>
        </w:rPr>
        <w:t xml:space="preserve"> </w:t>
      </w:r>
      <w:r>
        <w:rPr>
          <w:rFonts w:asciiTheme="majorHAnsi" w:hAnsiTheme="majorHAnsi" w:cstheme="majorHAnsi"/>
        </w:rPr>
        <w:t>ТБ</w:t>
      </w:r>
      <w:r w:rsidR="0037097B" w:rsidRPr="005201A4">
        <w:rPr>
          <w:rFonts w:asciiTheme="majorHAnsi" w:hAnsiTheme="majorHAnsi" w:cstheme="majorHAnsi"/>
        </w:rPr>
        <w:t xml:space="preserve"> (</w:t>
      </w:r>
      <w:r>
        <w:rPr>
          <w:rFonts w:asciiTheme="majorHAnsi" w:hAnsiTheme="majorHAnsi" w:cstheme="majorHAnsi"/>
        </w:rPr>
        <w:t>включая</w:t>
      </w:r>
      <w:r w:rsidRPr="005201A4">
        <w:rPr>
          <w:rFonts w:asciiTheme="majorHAnsi" w:hAnsiTheme="majorHAnsi" w:cstheme="majorHAnsi"/>
        </w:rPr>
        <w:t xml:space="preserve"> </w:t>
      </w:r>
      <w:r>
        <w:rPr>
          <w:rFonts w:asciiTheme="majorHAnsi" w:hAnsiTheme="majorHAnsi" w:cstheme="majorHAnsi"/>
        </w:rPr>
        <w:t>секс работников, мужчин практикующих секс с мужчинами</w:t>
      </w:r>
      <w:r w:rsidR="0037097B" w:rsidRPr="005201A4">
        <w:rPr>
          <w:rFonts w:asciiTheme="majorHAnsi" w:hAnsiTheme="majorHAnsi" w:cstheme="majorHAnsi"/>
        </w:rPr>
        <w:t xml:space="preserve">, </w:t>
      </w:r>
      <w:r>
        <w:rPr>
          <w:rFonts w:asciiTheme="majorHAnsi" w:hAnsiTheme="majorHAnsi" w:cstheme="majorHAnsi"/>
        </w:rPr>
        <w:t>людей употребляющих инъекционные наркотики</w:t>
      </w:r>
      <w:r w:rsidR="0037097B" w:rsidRPr="005201A4">
        <w:rPr>
          <w:rFonts w:asciiTheme="majorHAnsi" w:hAnsiTheme="majorHAnsi" w:cstheme="majorHAnsi"/>
        </w:rPr>
        <w:t xml:space="preserve"> (</w:t>
      </w:r>
      <w:r w:rsidR="00F117EA">
        <w:rPr>
          <w:rFonts w:asciiTheme="majorHAnsi" w:hAnsiTheme="majorHAnsi" w:cstheme="majorHAnsi"/>
        </w:rPr>
        <w:t>особенно женщин употребляющих инъекционные наркотики</w:t>
      </w:r>
      <w:r w:rsidR="0037097B" w:rsidRPr="005201A4">
        <w:rPr>
          <w:rFonts w:asciiTheme="majorHAnsi" w:hAnsiTheme="majorHAnsi" w:cstheme="majorHAnsi"/>
        </w:rPr>
        <w:t xml:space="preserve">) </w:t>
      </w:r>
      <w:r w:rsidR="00F117EA">
        <w:rPr>
          <w:rFonts w:asciiTheme="majorHAnsi" w:hAnsiTheme="majorHAnsi" w:cstheme="majorHAnsi"/>
        </w:rPr>
        <w:t>и бывших заключенных</w:t>
      </w:r>
    </w:p>
    <w:p w14:paraId="63C633E3" w14:textId="17A23E53" w:rsidR="0037097B" w:rsidRPr="00441E26" w:rsidRDefault="00F117EA" w:rsidP="007C4A62">
      <w:pPr>
        <w:pStyle w:val="ListParagraph"/>
        <w:numPr>
          <w:ilvl w:val="0"/>
          <w:numId w:val="10"/>
        </w:numPr>
        <w:spacing w:line="240" w:lineRule="auto"/>
        <w:rPr>
          <w:rFonts w:asciiTheme="majorHAnsi" w:hAnsiTheme="majorHAnsi" w:cstheme="majorHAnsi"/>
        </w:rPr>
      </w:pPr>
      <w:r>
        <w:rPr>
          <w:rFonts w:asciiTheme="majorHAnsi" w:hAnsiTheme="majorHAnsi" w:cstheme="majorHAnsi"/>
        </w:rPr>
        <w:t>Гендерное</w:t>
      </w:r>
      <w:r w:rsidRPr="00441E26">
        <w:rPr>
          <w:rFonts w:asciiTheme="majorHAnsi" w:hAnsiTheme="majorHAnsi" w:cstheme="majorHAnsi"/>
        </w:rPr>
        <w:t xml:space="preserve"> </w:t>
      </w:r>
      <w:r>
        <w:rPr>
          <w:rFonts w:asciiTheme="majorHAnsi" w:hAnsiTheme="majorHAnsi" w:cstheme="majorHAnsi"/>
        </w:rPr>
        <w:t>неравенство</w:t>
      </w:r>
      <w:r w:rsidRPr="00441E26">
        <w:rPr>
          <w:rFonts w:asciiTheme="majorHAnsi" w:hAnsiTheme="majorHAnsi" w:cstheme="majorHAnsi"/>
        </w:rPr>
        <w:t xml:space="preserve"> </w:t>
      </w:r>
      <w:r>
        <w:rPr>
          <w:rFonts w:asciiTheme="majorHAnsi" w:hAnsiTheme="majorHAnsi" w:cstheme="majorHAnsi"/>
        </w:rPr>
        <w:t>испытуемое</w:t>
      </w:r>
      <w:r w:rsidRPr="00441E26">
        <w:rPr>
          <w:rFonts w:asciiTheme="majorHAnsi" w:hAnsiTheme="majorHAnsi" w:cstheme="majorHAnsi"/>
        </w:rPr>
        <w:t xml:space="preserve"> </w:t>
      </w:r>
      <w:r>
        <w:rPr>
          <w:rFonts w:asciiTheme="majorHAnsi" w:hAnsiTheme="majorHAnsi" w:cstheme="majorHAnsi"/>
        </w:rPr>
        <w:t>женщинами</w:t>
      </w:r>
      <w:r w:rsidRPr="00441E26">
        <w:rPr>
          <w:rFonts w:asciiTheme="majorHAnsi" w:hAnsiTheme="majorHAnsi" w:cstheme="majorHAnsi"/>
        </w:rPr>
        <w:t xml:space="preserve">, </w:t>
      </w:r>
      <w:r>
        <w:rPr>
          <w:rFonts w:asciiTheme="majorHAnsi" w:hAnsiTheme="majorHAnsi" w:cstheme="majorHAnsi"/>
        </w:rPr>
        <w:t>живущими</w:t>
      </w:r>
      <w:r w:rsidRPr="00441E26">
        <w:rPr>
          <w:rFonts w:asciiTheme="majorHAnsi" w:hAnsiTheme="majorHAnsi" w:cstheme="majorHAnsi"/>
        </w:rPr>
        <w:t xml:space="preserve"> </w:t>
      </w:r>
      <w:r>
        <w:rPr>
          <w:rFonts w:asciiTheme="majorHAnsi" w:hAnsiTheme="majorHAnsi" w:cstheme="majorHAnsi"/>
        </w:rPr>
        <w:t>с</w:t>
      </w:r>
      <w:r w:rsidRPr="00441E26">
        <w:rPr>
          <w:rFonts w:asciiTheme="majorHAnsi" w:hAnsiTheme="majorHAnsi" w:cstheme="majorHAnsi"/>
        </w:rPr>
        <w:t xml:space="preserve"> </w:t>
      </w:r>
      <w:r>
        <w:rPr>
          <w:rFonts w:asciiTheme="majorHAnsi" w:hAnsiTheme="majorHAnsi" w:cstheme="majorHAnsi"/>
        </w:rPr>
        <w:t>ТБ</w:t>
      </w:r>
      <w:r w:rsidRPr="00441E26">
        <w:rPr>
          <w:rFonts w:asciiTheme="majorHAnsi" w:hAnsiTheme="majorHAnsi" w:cstheme="majorHAnsi"/>
        </w:rPr>
        <w:t xml:space="preserve"> </w:t>
      </w:r>
      <w:r>
        <w:rPr>
          <w:rFonts w:asciiTheme="majorHAnsi" w:hAnsiTheme="majorHAnsi" w:cstheme="majorHAnsi"/>
        </w:rPr>
        <w:t>приводит</w:t>
      </w:r>
      <w:r w:rsidRPr="00441E26">
        <w:rPr>
          <w:rFonts w:asciiTheme="majorHAnsi" w:hAnsiTheme="majorHAnsi" w:cstheme="majorHAnsi"/>
        </w:rPr>
        <w:t xml:space="preserve"> </w:t>
      </w:r>
      <w:r>
        <w:rPr>
          <w:rFonts w:asciiTheme="majorHAnsi" w:hAnsiTheme="majorHAnsi" w:cstheme="majorHAnsi"/>
        </w:rPr>
        <w:t>к</w:t>
      </w:r>
      <w:r w:rsidRPr="00441E26">
        <w:rPr>
          <w:rFonts w:asciiTheme="majorHAnsi" w:hAnsiTheme="majorHAnsi" w:cstheme="majorHAnsi"/>
        </w:rPr>
        <w:t xml:space="preserve"> </w:t>
      </w:r>
      <w:r>
        <w:rPr>
          <w:rFonts w:asciiTheme="majorHAnsi" w:hAnsiTheme="majorHAnsi" w:cstheme="majorHAnsi"/>
        </w:rPr>
        <w:t>низкому</w:t>
      </w:r>
      <w:r w:rsidRPr="00441E26">
        <w:rPr>
          <w:rFonts w:asciiTheme="majorHAnsi" w:hAnsiTheme="majorHAnsi" w:cstheme="majorHAnsi"/>
        </w:rPr>
        <w:t xml:space="preserve"> </w:t>
      </w:r>
      <w:r>
        <w:rPr>
          <w:rFonts w:asciiTheme="majorHAnsi" w:hAnsiTheme="majorHAnsi" w:cstheme="majorHAnsi"/>
        </w:rPr>
        <w:t>уровню</w:t>
      </w:r>
      <w:r w:rsidRPr="00441E26">
        <w:rPr>
          <w:rFonts w:asciiTheme="majorHAnsi" w:hAnsiTheme="majorHAnsi" w:cstheme="majorHAnsi"/>
        </w:rPr>
        <w:t xml:space="preserve"> </w:t>
      </w:r>
      <w:r>
        <w:rPr>
          <w:rFonts w:asciiTheme="majorHAnsi" w:hAnsiTheme="majorHAnsi" w:cstheme="majorHAnsi"/>
        </w:rPr>
        <w:t>автономии</w:t>
      </w:r>
      <w:r w:rsidR="00441E26">
        <w:rPr>
          <w:rFonts w:asciiTheme="majorHAnsi" w:hAnsiTheme="majorHAnsi" w:cstheme="majorHAnsi"/>
        </w:rPr>
        <w:t>, доступу к образованию и трудоустройству, а также в некоторых случаях к гендерному насилию</w:t>
      </w:r>
      <w:r w:rsidR="0037097B" w:rsidRPr="00441E26">
        <w:rPr>
          <w:rFonts w:asciiTheme="majorHAnsi" w:hAnsiTheme="majorHAnsi" w:cstheme="majorHAnsi"/>
        </w:rPr>
        <w:t xml:space="preserve"> </w:t>
      </w:r>
    </w:p>
    <w:p w14:paraId="45C169F3" w14:textId="70621648" w:rsidR="0037097B" w:rsidRPr="000E7C9C" w:rsidRDefault="00441E26" w:rsidP="007C4A62">
      <w:pPr>
        <w:pStyle w:val="ListParagraph"/>
        <w:numPr>
          <w:ilvl w:val="0"/>
          <w:numId w:val="10"/>
        </w:numPr>
        <w:spacing w:line="240" w:lineRule="auto"/>
        <w:rPr>
          <w:rFonts w:asciiTheme="majorHAnsi" w:hAnsiTheme="majorHAnsi" w:cstheme="majorHAnsi"/>
        </w:rPr>
      </w:pPr>
      <w:r>
        <w:rPr>
          <w:rFonts w:asciiTheme="majorHAnsi" w:hAnsiTheme="majorHAnsi" w:cstheme="majorHAnsi"/>
        </w:rPr>
        <w:t>Недостаток</w:t>
      </w:r>
      <w:r w:rsidRPr="000E7C9C">
        <w:rPr>
          <w:rFonts w:asciiTheme="majorHAnsi" w:hAnsiTheme="majorHAnsi" w:cstheme="majorHAnsi"/>
        </w:rPr>
        <w:t xml:space="preserve"> </w:t>
      </w:r>
      <w:r w:rsidR="000E7C9C">
        <w:rPr>
          <w:rFonts w:asciiTheme="majorHAnsi" w:hAnsiTheme="majorHAnsi" w:cstheme="majorHAnsi"/>
        </w:rPr>
        <w:t>и</w:t>
      </w:r>
      <w:r w:rsidRPr="000E7C9C">
        <w:rPr>
          <w:rFonts w:asciiTheme="majorHAnsi" w:hAnsiTheme="majorHAnsi" w:cstheme="majorHAnsi"/>
        </w:rPr>
        <w:t xml:space="preserve"> </w:t>
      </w:r>
      <w:r>
        <w:rPr>
          <w:rFonts w:asciiTheme="majorHAnsi" w:hAnsiTheme="majorHAnsi" w:cstheme="majorHAnsi"/>
        </w:rPr>
        <w:t>недостоверность</w:t>
      </w:r>
      <w:r w:rsidRPr="000E7C9C">
        <w:rPr>
          <w:rFonts w:asciiTheme="majorHAnsi" w:hAnsiTheme="majorHAnsi" w:cstheme="majorHAnsi"/>
        </w:rPr>
        <w:t xml:space="preserve"> </w:t>
      </w:r>
      <w:r>
        <w:rPr>
          <w:rFonts w:asciiTheme="majorHAnsi" w:hAnsiTheme="majorHAnsi" w:cstheme="majorHAnsi"/>
        </w:rPr>
        <w:t>знаний</w:t>
      </w:r>
      <w:r w:rsidRPr="000E7C9C">
        <w:rPr>
          <w:rFonts w:asciiTheme="majorHAnsi" w:hAnsiTheme="majorHAnsi" w:cstheme="majorHAnsi"/>
        </w:rPr>
        <w:t xml:space="preserve"> </w:t>
      </w:r>
      <w:r>
        <w:rPr>
          <w:rFonts w:asciiTheme="majorHAnsi" w:hAnsiTheme="majorHAnsi" w:cstheme="majorHAnsi"/>
        </w:rPr>
        <w:t>относительно</w:t>
      </w:r>
      <w:r w:rsidRPr="000E7C9C">
        <w:rPr>
          <w:rFonts w:asciiTheme="majorHAnsi" w:hAnsiTheme="majorHAnsi" w:cstheme="majorHAnsi"/>
        </w:rPr>
        <w:t xml:space="preserve"> </w:t>
      </w:r>
      <w:r>
        <w:rPr>
          <w:rFonts w:asciiTheme="majorHAnsi" w:hAnsiTheme="majorHAnsi" w:cstheme="majorHAnsi"/>
        </w:rPr>
        <w:t>прав</w:t>
      </w:r>
      <w:r w:rsidRPr="000E7C9C">
        <w:rPr>
          <w:rFonts w:asciiTheme="majorHAnsi" w:hAnsiTheme="majorHAnsi" w:cstheme="majorHAnsi"/>
        </w:rPr>
        <w:t xml:space="preserve"> </w:t>
      </w:r>
      <w:r>
        <w:rPr>
          <w:rFonts w:asciiTheme="majorHAnsi" w:hAnsiTheme="majorHAnsi" w:cstheme="majorHAnsi"/>
        </w:rPr>
        <w:t>человека</w:t>
      </w:r>
      <w:r w:rsidRPr="000E7C9C">
        <w:rPr>
          <w:rFonts w:asciiTheme="majorHAnsi" w:hAnsiTheme="majorHAnsi" w:cstheme="majorHAnsi"/>
        </w:rPr>
        <w:t xml:space="preserve">, </w:t>
      </w:r>
      <w:r>
        <w:rPr>
          <w:rFonts w:asciiTheme="majorHAnsi" w:hAnsiTheme="majorHAnsi" w:cstheme="majorHAnsi"/>
        </w:rPr>
        <w:t>легальных</w:t>
      </w:r>
      <w:r w:rsidR="000E7C9C">
        <w:rPr>
          <w:rFonts w:asciiTheme="majorHAnsi" w:hAnsiTheme="majorHAnsi" w:cstheme="majorHAnsi"/>
        </w:rPr>
        <w:t xml:space="preserve"> прав</w:t>
      </w:r>
      <w:r w:rsidRPr="000E7C9C">
        <w:rPr>
          <w:rFonts w:asciiTheme="majorHAnsi" w:hAnsiTheme="majorHAnsi" w:cstheme="majorHAnsi"/>
        </w:rPr>
        <w:t xml:space="preserve"> </w:t>
      </w:r>
      <w:r>
        <w:rPr>
          <w:rFonts w:asciiTheme="majorHAnsi" w:hAnsiTheme="majorHAnsi" w:cstheme="majorHAnsi"/>
        </w:rPr>
        <w:t>и</w:t>
      </w:r>
      <w:r w:rsidRPr="000E7C9C">
        <w:rPr>
          <w:rFonts w:asciiTheme="majorHAnsi" w:hAnsiTheme="majorHAnsi" w:cstheme="majorHAnsi"/>
        </w:rPr>
        <w:t xml:space="preserve"> </w:t>
      </w:r>
      <w:r w:rsidR="000E7C9C">
        <w:rPr>
          <w:rFonts w:asciiTheme="majorHAnsi" w:hAnsiTheme="majorHAnsi" w:cstheme="majorHAnsi"/>
        </w:rPr>
        <w:t>прав пациента на здоровье</w:t>
      </w:r>
      <w:r w:rsidR="0037097B" w:rsidRPr="000E7C9C">
        <w:rPr>
          <w:rFonts w:asciiTheme="majorHAnsi" w:hAnsiTheme="majorHAnsi" w:cstheme="majorHAnsi"/>
        </w:rPr>
        <w:t xml:space="preserve">, </w:t>
      </w:r>
      <w:r w:rsidR="0037097B" w:rsidRPr="00DF51A0">
        <w:rPr>
          <w:rFonts w:asciiTheme="majorHAnsi" w:hAnsiTheme="majorHAnsi" w:cstheme="majorHAnsi"/>
          <w:lang w:val="en-US"/>
        </w:rPr>
        <w:t>T</w:t>
      </w:r>
      <w:r w:rsidR="000E7C9C">
        <w:rPr>
          <w:rFonts w:asciiTheme="majorHAnsi" w:hAnsiTheme="majorHAnsi" w:cstheme="majorHAnsi"/>
        </w:rPr>
        <w:t>Б</w:t>
      </w:r>
      <w:r w:rsidR="0037097B" w:rsidRPr="000E7C9C">
        <w:rPr>
          <w:rFonts w:asciiTheme="majorHAnsi" w:hAnsiTheme="majorHAnsi" w:cstheme="majorHAnsi"/>
        </w:rPr>
        <w:t xml:space="preserve"> (</w:t>
      </w:r>
      <w:r w:rsidR="000E7C9C">
        <w:rPr>
          <w:rFonts w:asciiTheme="majorHAnsi" w:hAnsiTheme="majorHAnsi" w:cstheme="majorHAnsi"/>
        </w:rPr>
        <w:t xml:space="preserve"> и ВИЧ при ко-инфекции</w:t>
      </w:r>
      <w:r w:rsidR="0037097B" w:rsidRPr="000E7C9C">
        <w:rPr>
          <w:rFonts w:asciiTheme="majorHAnsi" w:hAnsiTheme="majorHAnsi" w:cstheme="majorHAnsi"/>
        </w:rPr>
        <w:t xml:space="preserve">) </w:t>
      </w:r>
      <w:r w:rsidR="000E7C9C">
        <w:rPr>
          <w:rFonts w:asciiTheme="majorHAnsi" w:hAnsiTheme="majorHAnsi" w:cstheme="majorHAnsi"/>
        </w:rPr>
        <w:t>и не-дискриминации</w:t>
      </w:r>
    </w:p>
    <w:p w14:paraId="280A6AFE" w14:textId="019D96DB" w:rsidR="0037097B" w:rsidRPr="000E7C9C" w:rsidRDefault="000E7C9C" w:rsidP="007C4A62">
      <w:pPr>
        <w:pStyle w:val="ListParagraph"/>
        <w:numPr>
          <w:ilvl w:val="0"/>
          <w:numId w:val="10"/>
        </w:numPr>
        <w:spacing w:line="240" w:lineRule="auto"/>
        <w:rPr>
          <w:rFonts w:asciiTheme="majorHAnsi" w:hAnsiTheme="majorHAnsi" w:cstheme="majorHAnsi"/>
        </w:rPr>
      </w:pPr>
      <w:r>
        <w:rPr>
          <w:rFonts w:asciiTheme="majorHAnsi" w:hAnsiTheme="majorHAnsi" w:cstheme="majorHAnsi"/>
        </w:rPr>
        <w:t>Нехватка</w:t>
      </w:r>
      <w:r w:rsidRPr="000E7C9C">
        <w:rPr>
          <w:rFonts w:asciiTheme="majorHAnsi" w:hAnsiTheme="majorHAnsi" w:cstheme="majorHAnsi"/>
        </w:rPr>
        <w:t xml:space="preserve"> </w:t>
      </w:r>
      <w:r>
        <w:rPr>
          <w:rFonts w:asciiTheme="majorHAnsi" w:hAnsiTheme="majorHAnsi" w:cstheme="majorHAnsi"/>
        </w:rPr>
        <w:t>доступа</w:t>
      </w:r>
      <w:r w:rsidRPr="000E7C9C">
        <w:rPr>
          <w:rFonts w:asciiTheme="majorHAnsi" w:hAnsiTheme="majorHAnsi" w:cstheme="majorHAnsi"/>
        </w:rPr>
        <w:t xml:space="preserve"> </w:t>
      </w:r>
      <w:r>
        <w:rPr>
          <w:rFonts w:asciiTheme="majorHAnsi" w:hAnsiTheme="majorHAnsi" w:cstheme="majorHAnsi"/>
        </w:rPr>
        <w:t>к</w:t>
      </w:r>
      <w:r w:rsidRPr="000E7C9C">
        <w:rPr>
          <w:rFonts w:asciiTheme="majorHAnsi" w:hAnsiTheme="majorHAnsi" w:cstheme="majorHAnsi"/>
        </w:rPr>
        <w:t xml:space="preserve"> </w:t>
      </w:r>
      <w:r>
        <w:rPr>
          <w:rFonts w:asciiTheme="majorHAnsi" w:hAnsiTheme="majorHAnsi" w:cstheme="majorHAnsi"/>
        </w:rPr>
        <w:t>правовым</w:t>
      </w:r>
      <w:r w:rsidRPr="000E7C9C">
        <w:rPr>
          <w:rFonts w:asciiTheme="majorHAnsi" w:hAnsiTheme="majorHAnsi" w:cstheme="majorHAnsi"/>
        </w:rPr>
        <w:t xml:space="preserve"> </w:t>
      </w:r>
      <w:r>
        <w:rPr>
          <w:rFonts w:asciiTheme="majorHAnsi" w:hAnsiTheme="majorHAnsi" w:cstheme="majorHAnsi"/>
        </w:rPr>
        <w:t>услугам</w:t>
      </w:r>
      <w:r w:rsidR="0037097B" w:rsidRPr="000E7C9C">
        <w:rPr>
          <w:rFonts w:asciiTheme="majorHAnsi" w:hAnsiTheme="majorHAnsi" w:cstheme="majorHAnsi"/>
        </w:rPr>
        <w:t>,</w:t>
      </w:r>
      <w:r>
        <w:rPr>
          <w:rFonts w:asciiTheme="majorHAnsi" w:hAnsiTheme="majorHAnsi" w:cstheme="majorHAnsi"/>
        </w:rPr>
        <w:t xml:space="preserve"> где женщины имеют наименьший доступ и люди употребляющие наркотики</w:t>
      </w:r>
      <w:r w:rsidR="00EA4F61">
        <w:rPr>
          <w:rFonts w:asciiTheme="majorHAnsi" w:hAnsiTheme="majorHAnsi" w:cstheme="majorHAnsi"/>
        </w:rPr>
        <w:t xml:space="preserve"> сталкиваются с наибольшими проблемами</w:t>
      </w:r>
      <w:r w:rsidR="0037097B" w:rsidRPr="000E7C9C">
        <w:rPr>
          <w:rFonts w:asciiTheme="majorHAnsi" w:hAnsiTheme="majorHAnsi" w:cstheme="majorHAnsi"/>
        </w:rPr>
        <w:t xml:space="preserve">; </w:t>
      </w:r>
      <w:r w:rsidR="00EA4F61">
        <w:rPr>
          <w:rFonts w:asciiTheme="majorHAnsi" w:hAnsiTheme="majorHAnsi" w:cstheme="majorHAnsi"/>
        </w:rPr>
        <w:t>и</w:t>
      </w:r>
    </w:p>
    <w:p w14:paraId="32B75257" w14:textId="27DACF52" w:rsidR="0037097B" w:rsidRPr="0044465C" w:rsidRDefault="00EA4F61" w:rsidP="007C4A62">
      <w:pPr>
        <w:pStyle w:val="ListParagraph"/>
        <w:numPr>
          <w:ilvl w:val="0"/>
          <w:numId w:val="10"/>
        </w:numPr>
        <w:spacing w:line="240" w:lineRule="auto"/>
        <w:rPr>
          <w:rFonts w:asciiTheme="majorHAnsi" w:hAnsiTheme="majorHAnsi" w:cstheme="majorHAnsi"/>
        </w:rPr>
      </w:pPr>
      <w:r w:rsidRPr="0044465C">
        <w:rPr>
          <w:rFonts w:asciiTheme="majorHAnsi" w:hAnsiTheme="majorHAnsi" w:cstheme="majorHAnsi"/>
        </w:rPr>
        <w:t>Общее отрицание существования правовых барьеров</w:t>
      </w:r>
      <w:r w:rsidR="00550260" w:rsidRPr="0044465C">
        <w:rPr>
          <w:rFonts w:asciiTheme="majorHAnsi" w:hAnsiTheme="majorHAnsi" w:cstheme="majorHAnsi"/>
        </w:rPr>
        <w:t xml:space="preserve"> к услугам ТБ</w:t>
      </w:r>
      <w:r w:rsidRPr="0044465C">
        <w:rPr>
          <w:rFonts w:asciiTheme="majorHAnsi" w:hAnsiTheme="majorHAnsi" w:cstheme="majorHAnsi"/>
        </w:rPr>
        <w:t xml:space="preserve"> среди практикующих врачей и руководителей услуг ТБ</w:t>
      </w:r>
      <w:r w:rsidR="00550260" w:rsidRPr="0044465C">
        <w:rPr>
          <w:rFonts w:asciiTheme="majorHAnsi" w:hAnsiTheme="majorHAnsi" w:cstheme="majorHAnsi"/>
        </w:rPr>
        <w:t xml:space="preserve">, несмотря на доказательство того, что ключевые группы находят затруднительным доступ к успешному лечению ТБ чем другие, и </w:t>
      </w:r>
      <w:r w:rsidR="0044465C" w:rsidRPr="0044465C">
        <w:rPr>
          <w:rFonts w:asciiTheme="majorHAnsi" w:hAnsiTheme="majorHAnsi" w:cstheme="majorHAnsi"/>
        </w:rPr>
        <w:t>что хотя бы некоторые из этих трудностей создаются из за принадлежности к ключевым группам</w:t>
      </w:r>
      <w:r w:rsidR="0037097B" w:rsidRPr="0044465C">
        <w:rPr>
          <w:rFonts w:asciiTheme="majorHAnsi" w:hAnsiTheme="majorHAnsi" w:cstheme="majorHAnsi"/>
        </w:rPr>
        <w:t>.</w:t>
      </w:r>
    </w:p>
    <w:p w14:paraId="3DDE92B2" w14:textId="237B207F" w:rsidR="0037097B" w:rsidRPr="0044465C" w:rsidRDefault="0044465C" w:rsidP="0037097B">
      <w:pPr>
        <w:rPr>
          <w:rFonts w:asciiTheme="majorHAnsi" w:hAnsiTheme="majorHAnsi" w:cstheme="majorHAnsi"/>
          <w:b/>
          <w:lang w:val="ru-RU"/>
        </w:rPr>
      </w:pPr>
      <w:r>
        <w:rPr>
          <w:rFonts w:asciiTheme="majorHAnsi" w:hAnsiTheme="majorHAnsi" w:cstheme="majorHAnsi"/>
          <w:b/>
          <w:lang w:val="ru-RU"/>
        </w:rPr>
        <w:lastRenderedPageBreak/>
        <w:t>Программный</w:t>
      </w:r>
      <w:r w:rsidRPr="0044465C">
        <w:rPr>
          <w:rFonts w:asciiTheme="majorHAnsi" w:hAnsiTheme="majorHAnsi" w:cstheme="majorHAnsi"/>
          <w:b/>
          <w:lang w:val="ru-RU"/>
        </w:rPr>
        <w:t xml:space="preserve"> </w:t>
      </w:r>
      <w:r>
        <w:rPr>
          <w:rFonts w:asciiTheme="majorHAnsi" w:hAnsiTheme="majorHAnsi" w:cstheme="majorHAnsi"/>
          <w:b/>
          <w:lang w:val="ru-RU"/>
        </w:rPr>
        <w:t>анализ</w:t>
      </w:r>
      <w:r w:rsidR="0037097B" w:rsidRPr="0044465C">
        <w:rPr>
          <w:rFonts w:asciiTheme="majorHAnsi" w:hAnsiTheme="majorHAnsi" w:cstheme="majorHAnsi"/>
          <w:b/>
          <w:lang w:val="ru-RU"/>
        </w:rPr>
        <w:t xml:space="preserve"> – </w:t>
      </w:r>
      <w:r>
        <w:rPr>
          <w:rFonts w:asciiTheme="majorHAnsi" w:hAnsiTheme="majorHAnsi" w:cstheme="majorHAnsi"/>
          <w:b/>
          <w:lang w:val="ru-RU"/>
        </w:rPr>
        <w:t>от существующих программ до комплексных программ</w:t>
      </w:r>
    </w:p>
    <w:p w14:paraId="23190E8E" w14:textId="77777777" w:rsidR="00E87995" w:rsidRPr="0044465C" w:rsidRDefault="00E87995" w:rsidP="0037097B">
      <w:pPr>
        <w:rPr>
          <w:rFonts w:asciiTheme="majorHAnsi" w:hAnsiTheme="majorHAnsi" w:cstheme="majorHAnsi"/>
          <w:b/>
          <w:lang w:val="ru-RU"/>
        </w:rPr>
      </w:pPr>
    </w:p>
    <w:p w14:paraId="1EAE8E42" w14:textId="298685E2" w:rsidR="0037097B" w:rsidRPr="0044465C" w:rsidRDefault="0044465C" w:rsidP="0037097B">
      <w:pPr>
        <w:rPr>
          <w:rFonts w:asciiTheme="majorHAnsi" w:hAnsiTheme="majorHAnsi" w:cstheme="majorHAnsi"/>
          <w:b/>
          <w:sz w:val="22"/>
          <w:szCs w:val="22"/>
          <w:lang w:val="ru-RU"/>
        </w:rPr>
      </w:pPr>
      <w:r>
        <w:rPr>
          <w:rFonts w:asciiTheme="majorHAnsi" w:hAnsiTheme="majorHAnsi" w:cstheme="majorHAnsi"/>
          <w:b/>
          <w:sz w:val="22"/>
          <w:szCs w:val="22"/>
          <w:lang w:val="ru-RU"/>
        </w:rPr>
        <w:t>Снижение стигмы и дискриминации</w:t>
      </w:r>
    </w:p>
    <w:p w14:paraId="29943A6B" w14:textId="570FD09A" w:rsidR="0037097B" w:rsidRPr="0044465C" w:rsidRDefault="0044465C" w:rsidP="0037097B">
      <w:pPr>
        <w:ind w:left="36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r w:rsidR="0037097B" w:rsidRPr="0044465C">
        <w:rPr>
          <w:rFonts w:asciiTheme="majorHAnsi" w:hAnsiTheme="majorHAnsi" w:cstheme="majorHAnsi"/>
          <w:b/>
          <w:sz w:val="22"/>
          <w:szCs w:val="22"/>
          <w:lang w:val="ru-RU"/>
        </w:rPr>
        <w:t xml:space="preserve"> </w:t>
      </w:r>
    </w:p>
    <w:p w14:paraId="77808A76" w14:textId="450B2E69" w:rsidR="00055550" w:rsidRPr="0044465C" w:rsidRDefault="0044465C" w:rsidP="007C4A62">
      <w:pPr>
        <w:pStyle w:val="ListParagraph"/>
        <w:numPr>
          <w:ilvl w:val="0"/>
          <w:numId w:val="4"/>
        </w:numPr>
        <w:spacing w:after="0" w:line="240" w:lineRule="auto"/>
        <w:ind w:left="1080"/>
        <w:rPr>
          <w:rFonts w:asciiTheme="majorHAnsi" w:hAnsiTheme="majorHAnsi" w:cstheme="majorHAnsi"/>
        </w:rPr>
      </w:pPr>
      <w:r>
        <w:rPr>
          <w:rFonts w:asciiTheme="majorHAnsi" w:hAnsiTheme="majorHAnsi" w:cstheme="majorHAnsi"/>
        </w:rPr>
        <w:t>Вовлечение</w:t>
      </w:r>
      <w:r w:rsidRPr="0044465C">
        <w:rPr>
          <w:rFonts w:asciiTheme="majorHAnsi" w:hAnsiTheme="majorHAnsi" w:cstheme="majorHAnsi"/>
        </w:rPr>
        <w:t xml:space="preserve"> </w:t>
      </w:r>
      <w:r>
        <w:rPr>
          <w:rFonts w:asciiTheme="majorHAnsi" w:hAnsiTheme="majorHAnsi" w:cstheme="majorHAnsi"/>
        </w:rPr>
        <w:t>религиозных</w:t>
      </w:r>
      <w:r w:rsidRPr="0044465C">
        <w:rPr>
          <w:rFonts w:asciiTheme="majorHAnsi" w:hAnsiTheme="majorHAnsi" w:cstheme="majorHAnsi"/>
        </w:rPr>
        <w:t xml:space="preserve"> </w:t>
      </w:r>
      <w:r>
        <w:rPr>
          <w:rFonts w:asciiTheme="majorHAnsi" w:hAnsiTheme="majorHAnsi" w:cstheme="majorHAnsi"/>
        </w:rPr>
        <w:t>лидеров</w:t>
      </w:r>
      <w:r w:rsidRPr="0044465C">
        <w:rPr>
          <w:rFonts w:asciiTheme="majorHAnsi" w:hAnsiTheme="majorHAnsi" w:cstheme="majorHAnsi"/>
        </w:rPr>
        <w:t xml:space="preserve"> </w:t>
      </w:r>
      <w:r>
        <w:rPr>
          <w:rFonts w:asciiTheme="majorHAnsi" w:hAnsiTheme="majorHAnsi" w:cstheme="majorHAnsi"/>
        </w:rPr>
        <w:t>в</w:t>
      </w:r>
      <w:r w:rsidRPr="0044465C">
        <w:rPr>
          <w:rFonts w:asciiTheme="majorHAnsi" w:hAnsiTheme="majorHAnsi" w:cstheme="majorHAnsi"/>
        </w:rPr>
        <w:t xml:space="preserve"> </w:t>
      </w:r>
      <w:r>
        <w:rPr>
          <w:rFonts w:asciiTheme="majorHAnsi" w:hAnsiTheme="majorHAnsi" w:cstheme="majorHAnsi"/>
        </w:rPr>
        <w:t>повышении</w:t>
      </w:r>
      <w:r w:rsidRPr="0044465C">
        <w:rPr>
          <w:rFonts w:asciiTheme="majorHAnsi" w:hAnsiTheme="majorHAnsi" w:cstheme="majorHAnsi"/>
        </w:rPr>
        <w:t xml:space="preserve"> </w:t>
      </w:r>
      <w:r>
        <w:rPr>
          <w:rFonts w:asciiTheme="majorHAnsi" w:hAnsiTheme="majorHAnsi" w:cstheme="majorHAnsi"/>
        </w:rPr>
        <w:t>информированности</w:t>
      </w:r>
      <w:r w:rsidRPr="0044465C">
        <w:rPr>
          <w:rFonts w:asciiTheme="majorHAnsi" w:hAnsiTheme="majorHAnsi" w:cstheme="majorHAnsi"/>
        </w:rPr>
        <w:t xml:space="preserve"> </w:t>
      </w:r>
      <w:r>
        <w:rPr>
          <w:rFonts w:asciiTheme="majorHAnsi" w:hAnsiTheme="majorHAnsi" w:cstheme="majorHAnsi"/>
        </w:rPr>
        <w:t>и</w:t>
      </w:r>
      <w:r w:rsidRPr="0044465C">
        <w:rPr>
          <w:rFonts w:asciiTheme="majorHAnsi" w:hAnsiTheme="majorHAnsi" w:cstheme="majorHAnsi"/>
        </w:rPr>
        <w:t xml:space="preserve"> </w:t>
      </w:r>
      <w:r>
        <w:rPr>
          <w:rFonts w:asciiTheme="majorHAnsi" w:hAnsiTheme="majorHAnsi" w:cstheme="majorHAnsi"/>
        </w:rPr>
        <w:t>толерантности</w:t>
      </w:r>
      <w:r w:rsidRPr="0044465C">
        <w:rPr>
          <w:rFonts w:asciiTheme="majorHAnsi" w:hAnsiTheme="majorHAnsi" w:cstheme="majorHAnsi"/>
        </w:rPr>
        <w:t xml:space="preserve"> </w:t>
      </w:r>
      <w:r>
        <w:rPr>
          <w:rFonts w:asciiTheme="majorHAnsi" w:hAnsiTheme="majorHAnsi" w:cstheme="majorHAnsi"/>
        </w:rPr>
        <w:t>к</w:t>
      </w:r>
      <w:r w:rsidRPr="0044465C">
        <w:rPr>
          <w:rFonts w:asciiTheme="majorHAnsi" w:hAnsiTheme="majorHAnsi" w:cstheme="majorHAnsi"/>
        </w:rPr>
        <w:t xml:space="preserve"> </w:t>
      </w:r>
      <w:r>
        <w:rPr>
          <w:rFonts w:asciiTheme="majorHAnsi" w:hAnsiTheme="majorHAnsi" w:cstheme="majorHAnsi"/>
        </w:rPr>
        <w:t>туберкулезным</w:t>
      </w:r>
      <w:r w:rsidRPr="0044465C">
        <w:rPr>
          <w:rFonts w:asciiTheme="majorHAnsi" w:hAnsiTheme="majorHAnsi" w:cstheme="majorHAnsi"/>
        </w:rPr>
        <w:t xml:space="preserve"> </w:t>
      </w:r>
      <w:r>
        <w:rPr>
          <w:rFonts w:asciiTheme="majorHAnsi" w:hAnsiTheme="majorHAnsi" w:cstheme="majorHAnsi"/>
        </w:rPr>
        <w:t>пациентам через</w:t>
      </w:r>
      <w:r w:rsidR="00055550" w:rsidRPr="0044465C">
        <w:rPr>
          <w:rFonts w:asciiTheme="majorHAnsi" w:hAnsiTheme="majorHAnsi" w:cstheme="majorHAnsi"/>
        </w:rPr>
        <w:t xml:space="preserve"> 1770 </w:t>
      </w:r>
      <w:r>
        <w:rPr>
          <w:rFonts w:asciiTheme="majorHAnsi" w:hAnsiTheme="majorHAnsi" w:cstheme="majorHAnsi"/>
        </w:rPr>
        <w:t>молитв (Жума Намаз) по всей стране</w:t>
      </w:r>
      <w:r w:rsidR="00055550" w:rsidRPr="0044465C">
        <w:rPr>
          <w:rFonts w:asciiTheme="majorHAnsi" w:hAnsiTheme="majorHAnsi" w:cstheme="majorHAnsi"/>
        </w:rPr>
        <w:t xml:space="preserve">, </w:t>
      </w:r>
      <w:r>
        <w:rPr>
          <w:rFonts w:asciiTheme="majorHAnsi" w:hAnsiTheme="majorHAnsi" w:cstheme="majorHAnsi"/>
        </w:rPr>
        <w:t>организованное проектом</w:t>
      </w:r>
      <w:r w:rsidRPr="0044465C">
        <w:rPr>
          <w:rFonts w:asciiTheme="majorHAnsi" w:hAnsiTheme="majorHAnsi" w:cstheme="majorHAnsi"/>
        </w:rPr>
        <w:t xml:space="preserve"> “</w:t>
      </w:r>
      <w:r>
        <w:rPr>
          <w:rFonts w:asciiTheme="majorHAnsi" w:hAnsiTheme="majorHAnsi" w:cstheme="majorHAnsi"/>
        </w:rPr>
        <w:t>Победить ТБ</w:t>
      </w:r>
      <w:r w:rsidRPr="00161F6B">
        <w:rPr>
          <w:rFonts w:asciiTheme="majorHAnsi" w:hAnsiTheme="majorHAnsi" w:cstheme="majorHAnsi"/>
        </w:rPr>
        <w:t>” (“</w:t>
      </w:r>
      <w:r w:rsidR="00055550">
        <w:rPr>
          <w:rFonts w:asciiTheme="majorHAnsi" w:hAnsiTheme="majorHAnsi" w:cstheme="majorHAnsi"/>
          <w:lang w:val="en-US"/>
        </w:rPr>
        <w:t>Defeat</w:t>
      </w:r>
      <w:r w:rsidR="00055550" w:rsidRPr="0044465C">
        <w:rPr>
          <w:rFonts w:asciiTheme="majorHAnsi" w:hAnsiTheme="majorHAnsi" w:cstheme="majorHAnsi"/>
        </w:rPr>
        <w:t xml:space="preserve"> </w:t>
      </w:r>
      <w:r w:rsidR="00055550">
        <w:rPr>
          <w:rFonts w:asciiTheme="majorHAnsi" w:hAnsiTheme="majorHAnsi" w:cstheme="majorHAnsi"/>
          <w:lang w:val="en-US"/>
        </w:rPr>
        <w:t>TB</w:t>
      </w:r>
      <w:r w:rsidR="00161F6B" w:rsidRPr="00161F6B">
        <w:rPr>
          <w:rFonts w:asciiTheme="majorHAnsi" w:hAnsiTheme="majorHAnsi" w:cstheme="majorHAnsi"/>
        </w:rPr>
        <w:t>”)</w:t>
      </w:r>
      <w:r w:rsidR="00055550" w:rsidRPr="0044465C">
        <w:rPr>
          <w:rFonts w:asciiTheme="majorHAnsi" w:hAnsiTheme="majorHAnsi" w:cstheme="majorHAnsi"/>
        </w:rPr>
        <w:t>.</w:t>
      </w:r>
    </w:p>
    <w:p w14:paraId="5C3282EE" w14:textId="0D618F62" w:rsidR="00055550" w:rsidRPr="00161F6B" w:rsidRDefault="00161F6B" w:rsidP="007C4A62">
      <w:pPr>
        <w:pStyle w:val="ListParagraph"/>
        <w:numPr>
          <w:ilvl w:val="0"/>
          <w:numId w:val="4"/>
        </w:numPr>
        <w:spacing w:after="0" w:line="240" w:lineRule="auto"/>
        <w:ind w:left="1080"/>
        <w:rPr>
          <w:rFonts w:asciiTheme="majorHAnsi" w:hAnsiTheme="majorHAnsi" w:cstheme="majorHAnsi"/>
        </w:rPr>
      </w:pPr>
      <w:r>
        <w:rPr>
          <w:rFonts w:asciiTheme="majorHAnsi" w:hAnsiTheme="majorHAnsi" w:cstheme="majorHAnsi"/>
        </w:rPr>
        <w:t>Приют</w:t>
      </w:r>
      <w:r w:rsidRPr="00161F6B">
        <w:rPr>
          <w:rFonts w:asciiTheme="majorHAnsi" w:hAnsiTheme="majorHAnsi" w:cstheme="majorHAnsi"/>
        </w:rPr>
        <w:t xml:space="preserve"> </w:t>
      </w:r>
      <w:r>
        <w:rPr>
          <w:rFonts w:asciiTheme="majorHAnsi" w:hAnsiTheme="majorHAnsi" w:cstheme="majorHAnsi"/>
        </w:rPr>
        <w:t>для</w:t>
      </w:r>
      <w:r w:rsidRPr="00161F6B">
        <w:rPr>
          <w:rFonts w:asciiTheme="majorHAnsi" w:hAnsiTheme="majorHAnsi" w:cstheme="majorHAnsi"/>
        </w:rPr>
        <w:t xml:space="preserve"> </w:t>
      </w:r>
      <w:r>
        <w:rPr>
          <w:rFonts w:asciiTheme="majorHAnsi" w:hAnsiTheme="majorHAnsi" w:cstheme="majorHAnsi"/>
        </w:rPr>
        <w:t>бездомных</w:t>
      </w:r>
      <w:r w:rsidRPr="00161F6B">
        <w:rPr>
          <w:rFonts w:asciiTheme="majorHAnsi" w:hAnsiTheme="majorHAnsi" w:cstheme="majorHAnsi"/>
        </w:rPr>
        <w:t xml:space="preserve"> </w:t>
      </w:r>
      <w:r>
        <w:rPr>
          <w:rFonts w:asciiTheme="majorHAnsi" w:hAnsiTheme="majorHAnsi" w:cstheme="majorHAnsi"/>
        </w:rPr>
        <w:t>ТБ</w:t>
      </w:r>
      <w:r w:rsidRPr="00161F6B">
        <w:rPr>
          <w:rFonts w:asciiTheme="majorHAnsi" w:hAnsiTheme="majorHAnsi" w:cstheme="majorHAnsi"/>
        </w:rPr>
        <w:t xml:space="preserve"> </w:t>
      </w:r>
      <w:r>
        <w:rPr>
          <w:rFonts w:asciiTheme="majorHAnsi" w:hAnsiTheme="majorHAnsi" w:cstheme="majorHAnsi"/>
        </w:rPr>
        <w:t>пациентов организованный НПО «Альтернатива наркологии» в Бишкеке</w:t>
      </w:r>
    </w:p>
    <w:p w14:paraId="3691D671" w14:textId="13A9D4F1" w:rsidR="0037097B" w:rsidRPr="00161F6B" w:rsidRDefault="00161F6B" w:rsidP="007C4A62">
      <w:pPr>
        <w:pStyle w:val="ListParagraph"/>
        <w:numPr>
          <w:ilvl w:val="0"/>
          <w:numId w:val="4"/>
        </w:numPr>
        <w:spacing w:after="0" w:line="240" w:lineRule="auto"/>
        <w:ind w:left="1080"/>
        <w:rPr>
          <w:rFonts w:asciiTheme="majorHAnsi" w:hAnsiTheme="majorHAnsi" w:cstheme="majorHAnsi"/>
        </w:rPr>
      </w:pPr>
      <w:r>
        <w:rPr>
          <w:rFonts w:asciiTheme="majorHAnsi" w:hAnsiTheme="majorHAnsi" w:cstheme="majorHAnsi"/>
        </w:rPr>
        <w:t>Национальная медиа кампания направленная на снижение стигмы и дискриминации в отношении людей, живущих с ТБ</w:t>
      </w:r>
      <w:r w:rsidR="0037097B" w:rsidRPr="00161F6B">
        <w:rPr>
          <w:rFonts w:asciiTheme="majorHAnsi" w:hAnsiTheme="majorHAnsi" w:cstheme="majorHAnsi"/>
        </w:rPr>
        <w:t>.</w:t>
      </w:r>
    </w:p>
    <w:p w14:paraId="13DC700A" w14:textId="383E0421" w:rsidR="0037097B" w:rsidRPr="00161F6B" w:rsidRDefault="00161F6B" w:rsidP="0037097B">
      <w:pPr>
        <w:ind w:left="36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r w:rsidR="0037097B" w:rsidRPr="00161F6B">
        <w:rPr>
          <w:rFonts w:asciiTheme="majorHAnsi" w:hAnsiTheme="majorHAnsi" w:cstheme="majorHAnsi"/>
          <w:b/>
          <w:sz w:val="22"/>
          <w:szCs w:val="22"/>
          <w:lang w:val="ru-RU"/>
        </w:rPr>
        <w:t xml:space="preserve"> </w:t>
      </w:r>
    </w:p>
    <w:p w14:paraId="0AC2F1F3" w14:textId="11774D68" w:rsidR="0037097B" w:rsidRPr="00DA71EE" w:rsidRDefault="00161F6B" w:rsidP="00BB7ACE">
      <w:pPr>
        <w:ind w:left="720"/>
        <w:rPr>
          <w:rFonts w:asciiTheme="majorHAnsi" w:hAnsiTheme="majorHAnsi" w:cstheme="majorHAnsi"/>
          <w:sz w:val="22"/>
          <w:szCs w:val="22"/>
          <w:lang w:val="ru-RU"/>
        </w:rPr>
      </w:pPr>
      <w:r>
        <w:rPr>
          <w:rFonts w:asciiTheme="majorHAnsi" w:hAnsiTheme="majorHAnsi" w:cstheme="majorHAnsi"/>
          <w:sz w:val="22"/>
          <w:szCs w:val="22"/>
          <w:lang w:val="ru-RU"/>
        </w:rPr>
        <w:t xml:space="preserve">В целях снижения стигмы и дискриминации в отношении ТБ необходимо предоставить </w:t>
      </w:r>
      <w:r w:rsidR="00BB7ACE">
        <w:rPr>
          <w:rFonts w:asciiTheme="majorHAnsi" w:hAnsiTheme="majorHAnsi" w:cstheme="majorHAnsi"/>
          <w:sz w:val="22"/>
          <w:szCs w:val="22"/>
          <w:lang w:val="ru-RU"/>
        </w:rPr>
        <w:t xml:space="preserve">повышенную поддержку для расширения мероприятий по оценке стигмы и дискриминации в отношении людей, живущих с ТБ и адвокатировать за политики и практики, которые будут способствовать </w:t>
      </w:r>
      <w:r w:rsidR="00DA71EE">
        <w:rPr>
          <w:rFonts w:asciiTheme="majorHAnsi" w:hAnsiTheme="majorHAnsi" w:cstheme="majorHAnsi"/>
          <w:sz w:val="22"/>
          <w:szCs w:val="22"/>
          <w:lang w:val="ru-RU"/>
        </w:rPr>
        <w:t>снижению стигмы и дискриминации среди общего населения</w:t>
      </w:r>
      <w:r w:rsidR="0037097B" w:rsidRPr="00BB7ACE">
        <w:rPr>
          <w:rFonts w:asciiTheme="majorHAnsi" w:hAnsiTheme="majorHAnsi" w:cstheme="majorHAnsi"/>
          <w:sz w:val="22"/>
          <w:szCs w:val="22"/>
          <w:lang w:val="ru-RU"/>
        </w:rPr>
        <w:t xml:space="preserve">. </w:t>
      </w:r>
      <w:r w:rsidR="00DA71EE">
        <w:rPr>
          <w:rFonts w:asciiTheme="majorHAnsi" w:hAnsiTheme="majorHAnsi" w:cstheme="majorHAnsi"/>
          <w:sz w:val="22"/>
          <w:szCs w:val="22"/>
          <w:lang w:val="ru-RU"/>
        </w:rPr>
        <w:t>Следующие мероприятия рекомендованы</w:t>
      </w:r>
      <w:r w:rsidR="0037097B" w:rsidRPr="00DA71EE">
        <w:rPr>
          <w:rFonts w:asciiTheme="majorHAnsi" w:hAnsiTheme="majorHAnsi" w:cstheme="majorHAnsi"/>
          <w:sz w:val="22"/>
          <w:szCs w:val="22"/>
          <w:lang w:val="ru-RU"/>
        </w:rPr>
        <w:t>:</w:t>
      </w:r>
    </w:p>
    <w:p w14:paraId="0F3D55E7" w14:textId="621AB56A" w:rsidR="00055550" w:rsidRPr="00DA71EE" w:rsidRDefault="00DA71EE" w:rsidP="00055550">
      <w:pPr>
        <w:tabs>
          <w:tab w:val="left" w:pos="3828"/>
        </w:tabs>
        <w:ind w:left="720"/>
        <w:rPr>
          <w:rFonts w:asciiTheme="majorHAnsi" w:hAnsiTheme="majorHAnsi" w:cstheme="majorHAnsi"/>
          <w:b/>
          <w:sz w:val="22"/>
          <w:szCs w:val="22"/>
          <w:lang w:val="ru-RU"/>
        </w:rPr>
      </w:pPr>
      <w:r>
        <w:rPr>
          <w:rFonts w:asciiTheme="majorHAnsi" w:hAnsiTheme="majorHAnsi" w:cstheme="majorHAnsi"/>
          <w:b/>
          <w:sz w:val="22"/>
          <w:szCs w:val="22"/>
          <w:lang w:val="ru-RU"/>
        </w:rPr>
        <w:t>Поддержка НПО/сетей в</w:t>
      </w:r>
      <w:r w:rsidR="00055550" w:rsidRPr="00DA71EE">
        <w:rPr>
          <w:rFonts w:asciiTheme="majorHAnsi" w:hAnsiTheme="majorHAnsi" w:cstheme="majorHAnsi"/>
          <w:b/>
          <w:sz w:val="22"/>
          <w:szCs w:val="22"/>
          <w:lang w:val="ru-RU"/>
        </w:rPr>
        <w:t xml:space="preserve">: </w:t>
      </w:r>
    </w:p>
    <w:p w14:paraId="37C82C6C" w14:textId="11FBD19A" w:rsidR="00055550" w:rsidRPr="00DA71EE" w:rsidRDefault="00DA71EE" w:rsidP="007C4A62">
      <w:pPr>
        <w:pStyle w:val="ListParagraph"/>
        <w:numPr>
          <w:ilvl w:val="2"/>
          <w:numId w:val="14"/>
        </w:numPr>
        <w:spacing w:line="240" w:lineRule="auto"/>
        <w:rPr>
          <w:rFonts w:asciiTheme="majorHAnsi" w:hAnsiTheme="majorHAnsi" w:cstheme="majorHAnsi"/>
        </w:rPr>
      </w:pPr>
      <w:r>
        <w:rPr>
          <w:rFonts w:asciiTheme="majorHAnsi" w:hAnsiTheme="majorHAnsi" w:cstheme="majorHAnsi"/>
        </w:rPr>
        <w:t>Реализации</w:t>
      </w:r>
      <w:r w:rsidRPr="00DA71EE">
        <w:rPr>
          <w:rFonts w:asciiTheme="majorHAnsi" w:hAnsiTheme="majorHAnsi" w:cstheme="majorHAnsi"/>
        </w:rPr>
        <w:t xml:space="preserve"> </w:t>
      </w:r>
      <w:r>
        <w:rPr>
          <w:rFonts w:asciiTheme="majorHAnsi" w:hAnsiTheme="majorHAnsi" w:cstheme="majorHAnsi"/>
        </w:rPr>
        <w:t>кампании</w:t>
      </w:r>
      <w:r w:rsidRPr="00DA71EE">
        <w:rPr>
          <w:rFonts w:asciiTheme="majorHAnsi" w:hAnsiTheme="majorHAnsi" w:cstheme="majorHAnsi"/>
        </w:rPr>
        <w:t xml:space="preserve"> </w:t>
      </w:r>
      <w:r>
        <w:rPr>
          <w:rFonts w:asciiTheme="majorHAnsi" w:hAnsiTheme="majorHAnsi" w:cstheme="majorHAnsi"/>
        </w:rPr>
        <w:t>и</w:t>
      </w:r>
      <w:r w:rsidRPr="00DA71EE">
        <w:rPr>
          <w:rFonts w:asciiTheme="majorHAnsi" w:hAnsiTheme="majorHAnsi" w:cstheme="majorHAnsi"/>
        </w:rPr>
        <w:t xml:space="preserve"> </w:t>
      </w:r>
      <w:r>
        <w:rPr>
          <w:rFonts w:asciiTheme="majorHAnsi" w:hAnsiTheme="majorHAnsi" w:cstheme="majorHAnsi"/>
        </w:rPr>
        <w:t>организации</w:t>
      </w:r>
      <w:r w:rsidRPr="00DA71EE">
        <w:rPr>
          <w:rFonts w:asciiTheme="majorHAnsi" w:hAnsiTheme="majorHAnsi" w:cstheme="majorHAnsi"/>
        </w:rPr>
        <w:t xml:space="preserve"> </w:t>
      </w:r>
      <w:r>
        <w:rPr>
          <w:rFonts w:asciiTheme="majorHAnsi" w:hAnsiTheme="majorHAnsi" w:cstheme="majorHAnsi"/>
        </w:rPr>
        <w:t>групп</w:t>
      </w:r>
      <w:r w:rsidRPr="00DA71EE">
        <w:rPr>
          <w:rFonts w:asciiTheme="majorHAnsi" w:hAnsiTheme="majorHAnsi" w:cstheme="majorHAnsi"/>
        </w:rPr>
        <w:t xml:space="preserve"> </w:t>
      </w:r>
      <w:r>
        <w:rPr>
          <w:rFonts w:asciiTheme="majorHAnsi" w:hAnsiTheme="majorHAnsi" w:cstheme="majorHAnsi"/>
        </w:rPr>
        <w:t>поддержки для снижения стигмы со стороны общества и самостигматизации связанной с ТБ</w:t>
      </w:r>
      <w:r w:rsidR="00055550" w:rsidRPr="00DA71EE">
        <w:rPr>
          <w:rFonts w:asciiTheme="majorHAnsi" w:hAnsiTheme="majorHAnsi" w:cstheme="majorHAnsi"/>
        </w:rPr>
        <w:t>.</w:t>
      </w:r>
    </w:p>
    <w:p w14:paraId="35C773B1" w14:textId="1B499805" w:rsidR="00055550" w:rsidRPr="002161DD" w:rsidRDefault="00DA71EE" w:rsidP="007C4A62">
      <w:pPr>
        <w:pStyle w:val="ListParagraph"/>
        <w:numPr>
          <w:ilvl w:val="2"/>
          <w:numId w:val="14"/>
        </w:numPr>
        <w:spacing w:line="240" w:lineRule="auto"/>
        <w:rPr>
          <w:rFonts w:asciiTheme="majorHAnsi" w:hAnsiTheme="majorHAnsi" w:cstheme="majorHAnsi"/>
        </w:rPr>
      </w:pPr>
      <w:r>
        <w:rPr>
          <w:rFonts w:asciiTheme="majorHAnsi" w:hAnsiTheme="majorHAnsi" w:cstheme="majorHAnsi"/>
        </w:rPr>
        <w:t>Менторстве</w:t>
      </w:r>
      <w:r w:rsidRPr="002161DD">
        <w:rPr>
          <w:rFonts w:asciiTheme="majorHAnsi" w:hAnsiTheme="majorHAnsi" w:cstheme="majorHAnsi"/>
        </w:rPr>
        <w:t xml:space="preserve"> </w:t>
      </w:r>
      <w:r>
        <w:rPr>
          <w:rFonts w:asciiTheme="majorHAnsi" w:hAnsiTheme="majorHAnsi" w:cstheme="majorHAnsi"/>
        </w:rPr>
        <w:t>и</w:t>
      </w:r>
      <w:r w:rsidRPr="002161DD">
        <w:rPr>
          <w:rFonts w:asciiTheme="majorHAnsi" w:hAnsiTheme="majorHAnsi" w:cstheme="majorHAnsi"/>
        </w:rPr>
        <w:t xml:space="preserve"> </w:t>
      </w:r>
      <w:r>
        <w:rPr>
          <w:rFonts w:asciiTheme="majorHAnsi" w:hAnsiTheme="majorHAnsi" w:cstheme="majorHAnsi"/>
        </w:rPr>
        <w:t>продвижении</w:t>
      </w:r>
      <w:r w:rsidRPr="002161DD">
        <w:rPr>
          <w:rFonts w:asciiTheme="majorHAnsi" w:hAnsiTheme="majorHAnsi" w:cstheme="majorHAnsi"/>
        </w:rPr>
        <w:t xml:space="preserve"> </w:t>
      </w:r>
      <w:r>
        <w:rPr>
          <w:rFonts w:asciiTheme="majorHAnsi" w:hAnsiTheme="majorHAnsi" w:cstheme="majorHAnsi"/>
        </w:rPr>
        <w:t>развития</w:t>
      </w:r>
      <w:r w:rsidRPr="002161DD">
        <w:rPr>
          <w:rFonts w:asciiTheme="majorHAnsi" w:hAnsiTheme="majorHAnsi" w:cstheme="majorHAnsi"/>
        </w:rPr>
        <w:t xml:space="preserve"> </w:t>
      </w:r>
      <w:r>
        <w:rPr>
          <w:rFonts w:asciiTheme="majorHAnsi" w:hAnsiTheme="majorHAnsi" w:cstheme="majorHAnsi"/>
        </w:rPr>
        <w:t>и</w:t>
      </w:r>
      <w:r w:rsidRPr="002161DD">
        <w:rPr>
          <w:rFonts w:asciiTheme="majorHAnsi" w:hAnsiTheme="majorHAnsi" w:cstheme="majorHAnsi"/>
        </w:rPr>
        <w:t xml:space="preserve"> </w:t>
      </w:r>
      <w:r>
        <w:rPr>
          <w:rFonts w:asciiTheme="majorHAnsi" w:hAnsiTheme="majorHAnsi" w:cstheme="majorHAnsi"/>
        </w:rPr>
        <w:t>расширения</w:t>
      </w:r>
      <w:r w:rsidRPr="002161DD">
        <w:rPr>
          <w:rFonts w:asciiTheme="majorHAnsi" w:hAnsiTheme="majorHAnsi" w:cstheme="majorHAnsi"/>
        </w:rPr>
        <w:t xml:space="preserve"> </w:t>
      </w:r>
      <w:r>
        <w:rPr>
          <w:rFonts w:asciiTheme="majorHAnsi" w:hAnsiTheme="majorHAnsi" w:cstheme="majorHAnsi"/>
        </w:rPr>
        <w:t>охвата</w:t>
      </w:r>
      <w:r w:rsidR="002161DD" w:rsidRPr="002161DD">
        <w:rPr>
          <w:rFonts w:asciiTheme="majorHAnsi" w:hAnsiTheme="majorHAnsi" w:cstheme="majorHAnsi"/>
        </w:rPr>
        <w:t xml:space="preserve"> </w:t>
      </w:r>
      <w:r w:rsidR="002161DD">
        <w:rPr>
          <w:rFonts w:asciiTheme="majorHAnsi" w:hAnsiTheme="majorHAnsi" w:cstheme="majorHAnsi"/>
        </w:rPr>
        <w:t>НПО</w:t>
      </w:r>
      <w:r w:rsidR="002161DD" w:rsidRPr="002161DD">
        <w:rPr>
          <w:rFonts w:asciiTheme="majorHAnsi" w:hAnsiTheme="majorHAnsi" w:cstheme="majorHAnsi"/>
        </w:rPr>
        <w:t xml:space="preserve">, </w:t>
      </w:r>
      <w:r w:rsidR="002161DD">
        <w:rPr>
          <w:rFonts w:asciiTheme="majorHAnsi" w:hAnsiTheme="majorHAnsi" w:cstheme="majorHAnsi"/>
        </w:rPr>
        <w:t>работающих</w:t>
      </w:r>
      <w:r w:rsidR="002161DD" w:rsidRPr="002161DD">
        <w:rPr>
          <w:rFonts w:asciiTheme="majorHAnsi" w:hAnsiTheme="majorHAnsi" w:cstheme="majorHAnsi"/>
        </w:rPr>
        <w:t xml:space="preserve"> </w:t>
      </w:r>
      <w:r w:rsidR="002161DD">
        <w:rPr>
          <w:rFonts w:asciiTheme="majorHAnsi" w:hAnsiTheme="majorHAnsi" w:cstheme="majorHAnsi"/>
        </w:rPr>
        <w:t>непосредственно по адвокации нужд людей, живущих с ТБ</w:t>
      </w:r>
      <w:r w:rsidR="00055550" w:rsidRPr="002161DD">
        <w:rPr>
          <w:rFonts w:asciiTheme="majorHAnsi" w:hAnsiTheme="majorHAnsi" w:cstheme="majorHAnsi"/>
        </w:rPr>
        <w:t>.</w:t>
      </w:r>
    </w:p>
    <w:p w14:paraId="10563694" w14:textId="1783D855" w:rsidR="00055550" w:rsidRPr="002161DD" w:rsidRDefault="002161DD" w:rsidP="007C4A62">
      <w:pPr>
        <w:pStyle w:val="ListParagraph"/>
        <w:numPr>
          <w:ilvl w:val="2"/>
          <w:numId w:val="14"/>
        </w:numPr>
        <w:spacing w:line="240" w:lineRule="auto"/>
        <w:rPr>
          <w:rFonts w:asciiTheme="majorHAnsi" w:hAnsiTheme="majorHAnsi" w:cstheme="majorHAnsi"/>
        </w:rPr>
      </w:pPr>
      <w:r>
        <w:rPr>
          <w:rFonts w:asciiTheme="majorHAnsi" w:hAnsiTheme="majorHAnsi" w:cstheme="majorHAnsi"/>
        </w:rPr>
        <w:t>Повышении</w:t>
      </w:r>
      <w:r w:rsidRPr="002161DD">
        <w:rPr>
          <w:rFonts w:asciiTheme="majorHAnsi" w:hAnsiTheme="majorHAnsi" w:cstheme="majorHAnsi"/>
        </w:rPr>
        <w:t xml:space="preserve"> </w:t>
      </w:r>
      <w:r>
        <w:rPr>
          <w:rFonts w:asciiTheme="majorHAnsi" w:hAnsiTheme="majorHAnsi" w:cstheme="majorHAnsi"/>
        </w:rPr>
        <w:t>чувствительности</w:t>
      </w:r>
      <w:r w:rsidRPr="002161DD">
        <w:rPr>
          <w:rFonts w:asciiTheme="majorHAnsi" w:hAnsiTheme="majorHAnsi" w:cstheme="majorHAnsi"/>
        </w:rPr>
        <w:t xml:space="preserve"> </w:t>
      </w:r>
      <w:r>
        <w:rPr>
          <w:rFonts w:asciiTheme="majorHAnsi" w:hAnsiTheme="majorHAnsi" w:cstheme="majorHAnsi"/>
        </w:rPr>
        <w:t>и</w:t>
      </w:r>
      <w:r w:rsidRPr="002161DD">
        <w:rPr>
          <w:rFonts w:asciiTheme="majorHAnsi" w:hAnsiTheme="majorHAnsi" w:cstheme="majorHAnsi"/>
        </w:rPr>
        <w:t xml:space="preserve"> </w:t>
      </w:r>
      <w:r>
        <w:rPr>
          <w:rFonts w:asciiTheme="majorHAnsi" w:hAnsiTheme="majorHAnsi" w:cstheme="majorHAnsi"/>
        </w:rPr>
        <w:t>вовлечении религиозных лидеров для повышения толерантности и принятия людей, живущих с ВИЧ и ТБ</w:t>
      </w:r>
      <w:r w:rsidR="00055550" w:rsidRPr="002161DD">
        <w:rPr>
          <w:rFonts w:asciiTheme="majorHAnsi" w:hAnsiTheme="majorHAnsi" w:cstheme="majorHAnsi"/>
        </w:rPr>
        <w:t>.</w:t>
      </w:r>
    </w:p>
    <w:p w14:paraId="73C8A13C" w14:textId="24186764" w:rsidR="0037097B" w:rsidRPr="00CB4A4C" w:rsidRDefault="002161DD" w:rsidP="00055550">
      <w:pPr>
        <w:ind w:left="720"/>
        <w:rPr>
          <w:rFonts w:asciiTheme="majorHAnsi" w:hAnsiTheme="majorHAnsi" w:cstheme="majorHAnsi"/>
          <w:sz w:val="22"/>
          <w:szCs w:val="22"/>
        </w:rPr>
      </w:pPr>
      <w:r>
        <w:rPr>
          <w:rFonts w:asciiTheme="majorHAnsi" w:hAnsiTheme="majorHAnsi" w:cstheme="majorHAnsi"/>
          <w:b/>
          <w:sz w:val="22"/>
          <w:szCs w:val="22"/>
          <w:lang w:val="ru-RU"/>
        </w:rPr>
        <w:t>Поддержка</w:t>
      </w:r>
      <w:r w:rsidRPr="002161DD">
        <w:rPr>
          <w:rFonts w:asciiTheme="majorHAnsi" w:hAnsiTheme="majorHAnsi" w:cstheme="majorHAnsi"/>
          <w:b/>
          <w:sz w:val="22"/>
          <w:szCs w:val="22"/>
        </w:rPr>
        <w:t xml:space="preserve"> </w:t>
      </w:r>
      <w:r>
        <w:rPr>
          <w:rFonts w:asciiTheme="majorHAnsi" w:hAnsiTheme="majorHAnsi" w:cstheme="majorHAnsi"/>
          <w:b/>
          <w:sz w:val="22"/>
          <w:szCs w:val="22"/>
          <w:lang w:val="ru-RU"/>
        </w:rPr>
        <w:t>Министерству</w:t>
      </w:r>
      <w:r w:rsidRPr="002161DD">
        <w:rPr>
          <w:rFonts w:asciiTheme="majorHAnsi" w:hAnsiTheme="majorHAnsi" w:cstheme="majorHAnsi"/>
          <w:b/>
          <w:sz w:val="22"/>
          <w:szCs w:val="22"/>
        </w:rPr>
        <w:t xml:space="preserve"> </w:t>
      </w:r>
      <w:r>
        <w:rPr>
          <w:rFonts w:asciiTheme="majorHAnsi" w:hAnsiTheme="majorHAnsi" w:cstheme="majorHAnsi"/>
          <w:b/>
          <w:sz w:val="22"/>
          <w:szCs w:val="22"/>
          <w:lang w:val="ru-RU"/>
        </w:rPr>
        <w:t>Здравоохранения</w:t>
      </w:r>
      <w:r w:rsidR="00400216">
        <w:rPr>
          <w:rFonts w:asciiTheme="majorHAnsi" w:hAnsiTheme="majorHAnsi" w:cstheme="majorHAnsi"/>
          <w:b/>
          <w:sz w:val="22"/>
          <w:szCs w:val="22"/>
          <w:lang w:val="ru-RU"/>
        </w:rPr>
        <w:t xml:space="preserve"> для</w:t>
      </w:r>
      <w:r w:rsidR="0037097B" w:rsidRPr="00CB4A4C">
        <w:rPr>
          <w:rFonts w:asciiTheme="majorHAnsi" w:hAnsiTheme="majorHAnsi" w:cstheme="majorHAnsi"/>
          <w:sz w:val="22"/>
          <w:szCs w:val="22"/>
        </w:rPr>
        <w:t>:</w:t>
      </w:r>
    </w:p>
    <w:p w14:paraId="72DE7035" w14:textId="3DE6993A" w:rsidR="0037097B" w:rsidRPr="004451DF" w:rsidRDefault="00400216" w:rsidP="007C4A62">
      <w:pPr>
        <w:pStyle w:val="ListParagraph"/>
        <w:numPr>
          <w:ilvl w:val="2"/>
          <w:numId w:val="13"/>
        </w:numPr>
        <w:spacing w:line="240" w:lineRule="auto"/>
        <w:rPr>
          <w:rFonts w:asciiTheme="majorHAnsi" w:hAnsiTheme="majorHAnsi" w:cstheme="majorHAnsi"/>
        </w:rPr>
      </w:pPr>
      <w:r>
        <w:rPr>
          <w:rFonts w:asciiTheme="majorHAnsi" w:hAnsiTheme="majorHAnsi" w:cstheme="majorHAnsi"/>
        </w:rPr>
        <w:t>Проведению</w:t>
      </w:r>
      <w:r w:rsidRPr="004451DF">
        <w:rPr>
          <w:rFonts w:asciiTheme="majorHAnsi" w:hAnsiTheme="majorHAnsi" w:cstheme="majorHAnsi"/>
        </w:rPr>
        <w:t xml:space="preserve"> </w:t>
      </w:r>
      <w:r>
        <w:rPr>
          <w:rFonts w:asciiTheme="majorHAnsi" w:hAnsiTheme="majorHAnsi" w:cstheme="majorHAnsi"/>
        </w:rPr>
        <w:t>национальных</w:t>
      </w:r>
      <w:r w:rsidRPr="004451DF">
        <w:rPr>
          <w:rFonts w:asciiTheme="majorHAnsi" w:hAnsiTheme="majorHAnsi" w:cstheme="majorHAnsi"/>
        </w:rPr>
        <w:t xml:space="preserve"> </w:t>
      </w:r>
      <w:r>
        <w:rPr>
          <w:rFonts w:asciiTheme="majorHAnsi" w:hAnsiTheme="majorHAnsi" w:cstheme="majorHAnsi"/>
        </w:rPr>
        <w:t>кампаний</w:t>
      </w:r>
      <w:r w:rsidRPr="004451DF">
        <w:rPr>
          <w:rFonts w:asciiTheme="majorHAnsi" w:hAnsiTheme="majorHAnsi" w:cstheme="majorHAnsi"/>
        </w:rPr>
        <w:t xml:space="preserve"> </w:t>
      </w:r>
      <w:r>
        <w:rPr>
          <w:rFonts w:asciiTheme="majorHAnsi" w:hAnsiTheme="majorHAnsi" w:cstheme="majorHAnsi"/>
        </w:rPr>
        <w:t>в</w:t>
      </w:r>
      <w:r w:rsidRPr="004451DF">
        <w:rPr>
          <w:rFonts w:asciiTheme="majorHAnsi" w:hAnsiTheme="majorHAnsi" w:cstheme="majorHAnsi"/>
        </w:rPr>
        <w:t xml:space="preserve"> </w:t>
      </w:r>
      <w:r>
        <w:rPr>
          <w:rFonts w:asciiTheme="majorHAnsi" w:hAnsiTheme="majorHAnsi" w:cstheme="majorHAnsi"/>
        </w:rPr>
        <w:t>ответ</w:t>
      </w:r>
      <w:r w:rsidRPr="004451DF">
        <w:rPr>
          <w:rFonts w:asciiTheme="majorHAnsi" w:hAnsiTheme="majorHAnsi" w:cstheme="majorHAnsi"/>
        </w:rPr>
        <w:t xml:space="preserve"> </w:t>
      </w:r>
      <w:r>
        <w:rPr>
          <w:rFonts w:asciiTheme="majorHAnsi" w:hAnsiTheme="majorHAnsi" w:cstheme="majorHAnsi"/>
        </w:rPr>
        <w:t>на</w:t>
      </w:r>
      <w:r w:rsidRPr="004451DF">
        <w:rPr>
          <w:rFonts w:asciiTheme="majorHAnsi" w:hAnsiTheme="majorHAnsi" w:cstheme="majorHAnsi"/>
        </w:rPr>
        <w:t xml:space="preserve"> </w:t>
      </w:r>
      <w:r>
        <w:rPr>
          <w:rFonts w:asciiTheme="majorHAnsi" w:hAnsiTheme="majorHAnsi" w:cstheme="majorHAnsi"/>
        </w:rPr>
        <w:t>стигмы</w:t>
      </w:r>
      <w:r w:rsidRPr="004451DF">
        <w:rPr>
          <w:rFonts w:asciiTheme="majorHAnsi" w:hAnsiTheme="majorHAnsi" w:cstheme="majorHAnsi"/>
        </w:rPr>
        <w:t xml:space="preserve"> </w:t>
      </w:r>
      <w:r>
        <w:rPr>
          <w:rFonts w:asciiTheme="majorHAnsi" w:hAnsiTheme="majorHAnsi" w:cstheme="majorHAnsi"/>
        </w:rPr>
        <w:t>и</w:t>
      </w:r>
      <w:r w:rsidRPr="004451DF">
        <w:rPr>
          <w:rFonts w:asciiTheme="majorHAnsi" w:hAnsiTheme="majorHAnsi" w:cstheme="majorHAnsi"/>
        </w:rPr>
        <w:t xml:space="preserve"> </w:t>
      </w:r>
      <w:r>
        <w:rPr>
          <w:rFonts w:asciiTheme="majorHAnsi" w:hAnsiTheme="majorHAnsi" w:cstheme="majorHAnsi"/>
        </w:rPr>
        <w:t>дискриминацию</w:t>
      </w:r>
      <w:r w:rsidRPr="004451DF">
        <w:rPr>
          <w:rFonts w:asciiTheme="majorHAnsi" w:hAnsiTheme="majorHAnsi" w:cstheme="majorHAnsi"/>
        </w:rPr>
        <w:t xml:space="preserve"> </w:t>
      </w:r>
      <w:r>
        <w:rPr>
          <w:rFonts w:asciiTheme="majorHAnsi" w:hAnsiTheme="majorHAnsi" w:cstheme="majorHAnsi"/>
        </w:rPr>
        <w:t>в</w:t>
      </w:r>
      <w:r w:rsidRPr="004451DF">
        <w:rPr>
          <w:rFonts w:asciiTheme="majorHAnsi" w:hAnsiTheme="majorHAnsi" w:cstheme="majorHAnsi"/>
        </w:rPr>
        <w:t xml:space="preserve"> </w:t>
      </w:r>
      <w:r>
        <w:rPr>
          <w:rFonts w:asciiTheme="majorHAnsi" w:hAnsiTheme="majorHAnsi" w:cstheme="majorHAnsi"/>
        </w:rPr>
        <w:t>отношении</w:t>
      </w:r>
      <w:r w:rsidRPr="004451DF">
        <w:rPr>
          <w:rFonts w:asciiTheme="majorHAnsi" w:hAnsiTheme="majorHAnsi" w:cstheme="majorHAnsi"/>
        </w:rPr>
        <w:t xml:space="preserve"> </w:t>
      </w:r>
      <w:r>
        <w:rPr>
          <w:rFonts w:asciiTheme="majorHAnsi" w:hAnsiTheme="majorHAnsi" w:cstheme="majorHAnsi"/>
        </w:rPr>
        <w:t>людей</w:t>
      </w:r>
      <w:r w:rsidRPr="004451DF">
        <w:rPr>
          <w:rFonts w:asciiTheme="majorHAnsi" w:hAnsiTheme="majorHAnsi" w:cstheme="majorHAnsi"/>
        </w:rPr>
        <w:t xml:space="preserve">, </w:t>
      </w:r>
      <w:r>
        <w:rPr>
          <w:rFonts w:asciiTheme="majorHAnsi" w:hAnsiTheme="majorHAnsi" w:cstheme="majorHAnsi"/>
        </w:rPr>
        <w:t>живущих</w:t>
      </w:r>
      <w:r w:rsidRPr="004451DF">
        <w:rPr>
          <w:rFonts w:asciiTheme="majorHAnsi" w:hAnsiTheme="majorHAnsi" w:cstheme="majorHAnsi"/>
        </w:rPr>
        <w:t xml:space="preserve"> </w:t>
      </w:r>
      <w:r>
        <w:rPr>
          <w:rFonts w:asciiTheme="majorHAnsi" w:hAnsiTheme="majorHAnsi" w:cstheme="majorHAnsi"/>
        </w:rPr>
        <w:t>с</w:t>
      </w:r>
      <w:r w:rsidRPr="004451DF">
        <w:rPr>
          <w:rFonts w:asciiTheme="majorHAnsi" w:hAnsiTheme="majorHAnsi" w:cstheme="majorHAnsi"/>
        </w:rPr>
        <w:t xml:space="preserve"> </w:t>
      </w:r>
      <w:r>
        <w:rPr>
          <w:rFonts w:asciiTheme="majorHAnsi" w:hAnsiTheme="majorHAnsi" w:cstheme="majorHAnsi"/>
        </w:rPr>
        <w:t>ТБ</w:t>
      </w:r>
      <w:r w:rsidR="0037097B" w:rsidRPr="004451DF">
        <w:rPr>
          <w:rFonts w:asciiTheme="majorHAnsi" w:hAnsiTheme="majorHAnsi" w:cstheme="majorHAnsi"/>
        </w:rPr>
        <w:t xml:space="preserve">, </w:t>
      </w:r>
      <w:r>
        <w:rPr>
          <w:rFonts w:asciiTheme="majorHAnsi" w:hAnsiTheme="majorHAnsi" w:cstheme="majorHAnsi"/>
        </w:rPr>
        <w:t>включая</w:t>
      </w:r>
      <w:r w:rsidRPr="004451DF">
        <w:rPr>
          <w:rFonts w:asciiTheme="majorHAnsi" w:hAnsiTheme="majorHAnsi" w:cstheme="majorHAnsi"/>
        </w:rPr>
        <w:t xml:space="preserve"> </w:t>
      </w:r>
      <w:r>
        <w:rPr>
          <w:rFonts w:asciiTheme="majorHAnsi" w:hAnsiTheme="majorHAnsi" w:cstheme="majorHAnsi"/>
        </w:rPr>
        <w:t>продвижение</w:t>
      </w:r>
      <w:r w:rsidRPr="004451DF">
        <w:rPr>
          <w:rFonts w:asciiTheme="majorHAnsi" w:hAnsiTheme="majorHAnsi" w:cstheme="majorHAnsi"/>
        </w:rPr>
        <w:t xml:space="preserve"> </w:t>
      </w:r>
      <w:r w:rsidR="004451DF">
        <w:rPr>
          <w:rFonts w:asciiTheme="majorHAnsi" w:hAnsiTheme="majorHAnsi" w:cstheme="majorHAnsi"/>
        </w:rPr>
        <w:t>ясной</w:t>
      </w:r>
      <w:r w:rsidR="004451DF" w:rsidRPr="004451DF">
        <w:rPr>
          <w:rFonts w:asciiTheme="majorHAnsi" w:hAnsiTheme="majorHAnsi" w:cstheme="majorHAnsi"/>
        </w:rPr>
        <w:t xml:space="preserve"> </w:t>
      </w:r>
      <w:r w:rsidR="004451DF">
        <w:rPr>
          <w:rFonts w:asciiTheme="majorHAnsi" w:hAnsiTheme="majorHAnsi" w:cstheme="majorHAnsi"/>
        </w:rPr>
        <w:t>информации</w:t>
      </w:r>
      <w:r w:rsidR="004451DF" w:rsidRPr="004451DF">
        <w:rPr>
          <w:rFonts w:asciiTheme="majorHAnsi" w:hAnsiTheme="majorHAnsi" w:cstheme="majorHAnsi"/>
        </w:rPr>
        <w:t xml:space="preserve"> </w:t>
      </w:r>
      <w:r w:rsidR="004451DF">
        <w:rPr>
          <w:rFonts w:asciiTheme="majorHAnsi" w:hAnsiTheme="majorHAnsi" w:cstheme="majorHAnsi"/>
        </w:rPr>
        <w:t>о</w:t>
      </w:r>
      <w:r w:rsidR="004451DF" w:rsidRPr="004451DF">
        <w:rPr>
          <w:rFonts w:asciiTheme="majorHAnsi" w:hAnsiTheme="majorHAnsi" w:cstheme="majorHAnsi"/>
        </w:rPr>
        <w:t xml:space="preserve"> </w:t>
      </w:r>
      <w:r w:rsidR="004451DF">
        <w:rPr>
          <w:rFonts w:asciiTheme="majorHAnsi" w:hAnsiTheme="majorHAnsi" w:cstheme="majorHAnsi"/>
        </w:rPr>
        <w:t>каждом</w:t>
      </w:r>
      <w:r w:rsidR="004451DF" w:rsidRPr="004451DF">
        <w:rPr>
          <w:rFonts w:asciiTheme="majorHAnsi" w:hAnsiTheme="majorHAnsi" w:cstheme="majorHAnsi"/>
        </w:rPr>
        <w:t xml:space="preserve"> </w:t>
      </w:r>
      <w:r w:rsidR="004451DF">
        <w:rPr>
          <w:rFonts w:asciiTheme="majorHAnsi" w:hAnsiTheme="majorHAnsi" w:cstheme="majorHAnsi"/>
        </w:rPr>
        <w:t>заболевании</w:t>
      </w:r>
      <w:r w:rsidR="0037097B" w:rsidRPr="004451DF">
        <w:rPr>
          <w:rFonts w:asciiTheme="majorHAnsi" w:hAnsiTheme="majorHAnsi" w:cstheme="majorHAnsi"/>
        </w:rPr>
        <w:t xml:space="preserve">, </w:t>
      </w:r>
      <w:r w:rsidR="004451DF">
        <w:rPr>
          <w:rFonts w:asciiTheme="majorHAnsi" w:hAnsiTheme="majorHAnsi" w:cstheme="majorHAnsi"/>
        </w:rPr>
        <w:t>о том, как оно передается и не передается</w:t>
      </w:r>
      <w:r w:rsidR="0037097B" w:rsidRPr="004451DF">
        <w:rPr>
          <w:rFonts w:asciiTheme="majorHAnsi" w:hAnsiTheme="majorHAnsi" w:cstheme="majorHAnsi"/>
        </w:rPr>
        <w:t>,</w:t>
      </w:r>
      <w:r w:rsidR="004451DF">
        <w:rPr>
          <w:rFonts w:asciiTheme="majorHAnsi" w:hAnsiTheme="majorHAnsi" w:cstheme="majorHAnsi"/>
        </w:rPr>
        <w:t xml:space="preserve"> о важности своевременного тестирования и лечения</w:t>
      </w:r>
      <w:r w:rsidR="0037097B" w:rsidRPr="004451DF">
        <w:rPr>
          <w:rFonts w:asciiTheme="majorHAnsi" w:hAnsiTheme="majorHAnsi" w:cstheme="majorHAnsi"/>
        </w:rPr>
        <w:t>,</w:t>
      </w:r>
      <w:r w:rsidR="004451DF">
        <w:rPr>
          <w:rFonts w:asciiTheme="majorHAnsi" w:hAnsiTheme="majorHAnsi" w:cstheme="majorHAnsi"/>
        </w:rPr>
        <w:t xml:space="preserve"> и о том, что стигма неверна и ненужна</w:t>
      </w:r>
    </w:p>
    <w:p w14:paraId="5A83935E" w14:textId="2FC0F881" w:rsidR="0037097B" w:rsidRPr="00DF51A0" w:rsidRDefault="004451DF" w:rsidP="004451DF">
      <w:pPr>
        <w:pStyle w:val="ListParagraph"/>
        <w:numPr>
          <w:ilvl w:val="2"/>
          <w:numId w:val="13"/>
        </w:numPr>
        <w:spacing w:line="240" w:lineRule="auto"/>
        <w:rPr>
          <w:rFonts w:asciiTheme="majorHAnsi" w:hAnsiTheme="majorHAnsi" w:cstheme="majorHAnsi"/>
          <w:lang w:val="en-US"/>
        </w:rPr>
      </w:pPr>
      <w:r>
        <w:rPr>
          <w:rFonts w:asciiTheme="majorHAnsi" w:hAnsiTheme="majorHAnsi" w:cstheme="majorHAnsi"/>
        </w:rPr>
        <w:t>Собирать</w:t>
      </w:r>
      <w:r w:rsidRPr="00767296">
        <w:rPr>
          <w:rFonts w:asciiTheme="majorHAnsi" w:hAnsiTheme="majorHAnsi" w:cstheme="majorHAnsi"/>
        </w:rPr>
        <w:t xml:space="preserve"> </w:t>
      </w:r>
      <w:r w:rsidRPr="004451DF">
        <w:rPr>
          <w:rFonts w:asciiTheme="majorHAnsi" w:hAnsiTheme="majorHAnsi" w:cstheme="majorHAnsi"/>
        </w:rPr>
        <w:t>дезагрегированные</w:t>
      </w:r>
      <w:r w:rsidRPr="00767296">
        <w:rPr>
          <w:rFonts w:asciiTheme="majorHAnsi" w:hAnsiTheme="majorHAnsi" w:cstheme="majorHAnsi"/>
        </w:rPr>
        <w:t xml:space="preserve"> </w:t>
      </w:r>
      <w:r w:rsidRPr="004451DF">
        <w:rPr>
          <w:rFonts w:asciiTheme="majorHAnsi" w:hAnsiTheme="majorHAnsi" w:cstheme="majorHAnsi"/>
        </w:rPr>
        <w:t>данные</w:t>
      </w:r>
      <w:r w:rsidRPr="00767296">
        <w:rPr>
          <w:rFonts w:asciiTheme="majorHAnsi" w:hAnsiTheme="majorHAnsi" w:cstheme="majorHAnsi"/>
        </w:rPr>
        <w:t xml:space="preserve"> </w:t>
      </w:r>
      <w:r w:rsidR="00767296">
        <w:rPr>
          <w:rFonts w:asciiTheme="majorHAnsi" w:hAnsiTheme="majorHAnsi" w:cstheme="majorHAnsi"/>
        </w:rPr>
        <w:t>по диагностике и лечению ТБ</w:t>
      </w:r>
      <w:r w:rsidR="00767296" w:rsidRPr="00767296">
        <w:rPr>
          <w:rFonts w:asciiTheme="majorHAnsi" w:hAnsiTheme="majorHAnsi" w:cstheme="majorHAnsi"/>
          <w:lang w:val="en-US"/>
        </w:rPr>
        <w:t xml:space="preserve"> </w:t>
      </w:r>
      <w:r w:rsidR="00767296">
        <w:rPr>
          <w:rFonts w:asciiTheme="majorHAnsi" w:hAnsiTheme="majorHAnsi" w:cstheme="majorHAnsi"/>
        </w:rPr>
        <w:t>по</w:t>
      </w:r>
      <w:r w:rsidR="00767296" w:rsidRPr="00767296">
        <w:rPr>
          <w:rFonts w:asciiTheme="majorHAnsi" w:hAnsiTheme="majorHAnsi" w:cstheme="majorHAnsi"/>
          <w:lang w:val="en-US"/>
        </w:rPr>
        <w:t xml:space="preserve"> </w:t>
      </w:r>
      <w:r w:rsidR="00767296">
        <w:rPr>
          <w:rFonts w:asciiTheme="majorHAnsi" w:hAnsiTheme="majorHAnsi" w:cstheme="majorHAnsi"/>
        </w:rPr>
        <w:t>полу</w:t>
      </w:r>
      <w:r w:rsidR="00767296" w:rsidRPr="00767296">
        <w:rPr>
          <w:rFonts w:asciiTheme="majorHAnsi" w:hAnsiTheme="majorHAnsi" w:cstheme="majorHAnsi"/>
          <w:lang w:val="en-US"/>
        </w:rPr>
        <w:t xml:space="preserve">, </w:t>
      </w:r>
      <w:r w:rsidR="00767296">
        <w:rPr>
          <w:rFonts w:asciiTheme="majorHAnsi" w:hAnsiTheme="majorHAnsi" w:cstheme="majorHAnsi"/>
        </w:rPr>
        <w:t>и</w:t>
      </w:r>
    </w:p>
    <w:p w14:paraId="04B96F91" w14:textId="3BE43B37" w:rsidR="0037097B" w:rsidRPr="007F6AF8" w:rsidRDefault="00767296" w:rsidP="007C4A62">
      <w:pPr>
        <w:pStyle w:val="ListParagraph"/>
        <w:numPr>
          <w:ilvl w:val="2"/>
          <w:numId w:val="13"/>
        </w:numPr>
        <w:spacing w:line="240" w:lineRule="auto"/>
        <w:rPr>
          <w:rFonts w:asciiTheme="majorHAnsi" w:hAnsiTheme="majorHAnsi" w:cstheme="majorHAnsi"/>
        </w:rPr>
      </w:pPr>
      <w:r w:rsidRPr="007F6AF8">
        <w:rPr>
          <w:rFonts w:asciiTheme="majorHAnsi" w:hAnsiTheme="majorHAnsi" w:cstheme="majorHAnsi"/>
        </w:rPr>
        <w:t>Внедрить Совет представител</w:t>
      </w:r>
      <w:r w:rsidR="007F6AF8">
        <w:rPr>
          <w:rFonts w:asciiTheme="majorHAnsi" w:hAnsiTheme="majorHAnsi" w:cstheme="majorHAnsi"/>
        </w:rPr>
        <w:t xml:space="preserve">ей сообщества при центрах СПИД, </w:t>
      </w:r>
      <w:r w:rsidRPr="007F6AF8">
        <w:rPr>
          <w:rFonts w:asciiTheme="majorHAnsi" w:hAnsiTheme="majorHAnsi" w:cstheme="majorHAnsi"/>
        </w:rPr>
        <w:t>наркологических клиниках</w:t>
      </w:r>
      <w:r w:rsidR="007F6AF8">
        <w:rPr>
          <w:rFonts w:asciiTheme="majorHAnsi" w:hAnsiTheme="majorHAnsi" w:cstheme="majorHAnsi"/>
        </w:rPr>
        <w:t xml:space="preserve"> и противотуберкулезных больницах</w:t>
      </w:r>
      <w:r w:rsidRPr="007F6AF8">
        <w:rPr>
          <w:rFonts w:asciiTheme="majorHAnsi" w:hAnsiTheme="majorHAnsi" w:cstheme="majorHAnsi"/>
        </w:rPr>
        <w:t xml:space="preserve"> для увеличения охвата услуг и снижения стигмы</w:t>
      </w:r>
      <w:r w:rsidR="0037097B" w:rsidRPr="007F6AF8">
        <w:rPr>
          <w:rFonts w:asciiTheme="majorHAnsi" w:hAnsiTheme="majorHAnsi" w:cstheme="majorHAnsi"/>
        </w:rPr>
        <w:t>.</w:t>
      </w:r>
    </w:p>
    <w:p w14:paraId="21D80F49" w14:textId="0EDB30C8" w:rsidR="0037097B" w:rsidRPr="009D4F14" w:rsidRDefault="00B050BF" w:rsidP="0037097B">
      <w:pPr>
        <w:rPr>
          <w:rFonts w:asciiTheme="majorHAnsi" w:hAnsiTheme="majorHAnsi" w:cstheme="majorHAnsi"/>
          <w:b/>
          <w:sz w:val="22"/>
          <w:szCs w:val="22"/>
        </w:rPr>
      </w:pPr>
      <w:r>
        <w:rPr>
          <w:rFonts w:asciiTheme="majorHAnsi" w:hAnsiTheme="majorHAnsi" w:cstheme="majorHAnsi"/>
          <w:b/>
          <w:sz w:val="22"/>
          <w:szCs w:val="22"/>
          <w:lang w:val="ru-RU"/>
        </w:rPr>
        <w:t>Мониторинг</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и</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реформа</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законов</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регуляций</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и</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политик</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связанных</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с</w:t>
      </w:r>
      <w:r w:rsidRPr="00B050BF">
        <w:rPr>
          <w:rFonts w:asciiTheme="majorHAnsi" w:hAnsiTheme="majorHAnsi" w:cstheme="majorHAnsi"/>
          <w:b/>
          <w:sz w:val="22"/>
          <w:szCs w:val="22"/>
        </w:rPr>
        <w:t xml:space="preserve"> </w:t>
      </w:r>
      <w:r>
        <w:rPr>
          <w:rFonts w:asciiTheme="majorHAnsi" w:hAnsiTheme="majorHAnsi" w:cstheme="majorHAnsi"/>
          <w:b/>
          <w:sz w:val="22"/>
          <w:szCs w:val="22"/>
          <w:lang w:val="ru-RU"/>
        </w:rPr>
        <w:t>ТБ</w:t>
      </w:r>
    </w:p>
    <w:p w14:paraId="78CF1989" w14:textId="3536AD4A" w:rsidR="0037097B" w:rsidRPr="00B050BF" w:rsidRDefault="00B050BF" w:rsidP="007A4E67">
      <w:pPr>
        <w:ind w:firstLine="72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p>
    <w:p w14:paraId="396B95C3" w14:textId="10F27286" w:rsidR="00E66EE5" w:rsidRPr="00B050BF" w:rsidRDefault="00B050BF" w:rsidP="007C4A62">
      <w:pPr>
        <w:pStyle w:val="ListParagraph"/>
        <w:numPr>
          <w:ilvl w:val="1"/>
          <w:numId w:val="11"/>
        </w:numPr>
        <w:spacing w:after="0"/>
        <w:rPr>
          <w:rFonts w:asciiTheme="majorHAnsi" w:hAnsiTheme="majorHAnsi" w:cstheme="majorHAnsi"/>
          <w:lang w:val="en-US"/>
        </w:rPr>
      </w:pPr>
      <w:r>
        <w:rPr>
          <w:rFonts w:asciiTheme="majorHAnsi" w:hAnsiTheme="majorHAnsi" w:cstheme="majorHAnsi"/>
        </w:rPr>
        <w:t>Партнерство</w:t>
      </w:r>
      <w:r w:rsidRPr="00B050BF">
        <w:rPr>
          <w:rFonts w:asciiTheme="majorHAnsi" w:hAnsiTheme="majorHAnsi" w:cstheme="majorHAnsi"/>
        </w:rPr>
        <w:t xml:space="preserve"> «</w:t>
      </w:r>
      <w:r>
        <w:rPr>
          <w:rFonts w:asciiTheme="majorHAnsi" w:hAnsiTheme="majorHAnsi" w:cstheme="majorHAnsi"/>
        </w:rPr>
        <w:t>Стоп</w:t>
      </w:r>
      <w:r w:rsidRPr="00B050BF">
        <w:rPr>
          <w:rFonts w:asciiTheme="majorHAnsi" w:hAnsiTheme="majorHAnsi" w:cstheme="majorHAnsi"/>
        </w:rPr>
        <w:t xml:space="preserve"> </w:t>
      </w:r>
      <w:r>
        <w:rPr>
          <w:rFonts w:asciiTheme="majorHAnsi" w:hAnsiTheme="majorHAnsi" w:cstheme="majorHAnsi"/>
        </w:rPr>
        <w:t>ТБ</w:t>
      </w:r>
      <w:r w:rsidRPr="00B050BF">
        <w:rPr>
          <w:rFonts w:asciiTheme="majorHAnsi" w:hAnsiTheme="majorHAnsi" w:cstheme="majorHAnsi"/>
        </w:rPr>
        <w:t>» (“</w:t>
      </w:r>
      <w:r w:rsidR="001B0740" w:rsidRPr="00FD5FBE">
        <w:rPr>
          <w:rFonts w:asciiTheme="majorHAnsi" w:hAnsiTheme="majorHAnsi" w:cstheme="majorHAnsi"/>
          <w:lang w:val="en-US"/>
        </w:rPr>
        <w:t>Stop</w:t>
      </w:r>
      <w:r w:rsidR="001B0740" w:rsidRPr="00B050BF">
        <w:rPr>
          <w:rFonts w:asciiTheme="majorHAnsi" w:hAnsiTheme="majorHAnsi" w:cstheme="majorHAnsi"/>
        </w:rPr>
        <w:t xml:space="preserve"> </w:t>
      </w:r>
      <w:r w:rsidR="001B0740" w:rsidRPr="00FD5FBE">
        <w:rPr>
          <w:rFonts w:asciiTheme="majorHAnsi" w:hAnsiTheme="majorHAnsi" w:cstheme="majorHAnsi"/>
          <w:lang w:val="en-US"/>
        </w:rPr>
        <w:t>TB</w:t>
      </w:r>
      <w:r w:rsidR="001B0740" w:rsidRPr="00B050BF">
        <w:rPr>
          <w:rFonts w:asciiTheme="majorHAnsi" w:hAnsiTheme="majorHAnsi" w:cstheme="majorHAnsi"/>
        </w:rPr>
        <w:t xml:space="preserve"> </w:t>
      </w:r>
      <w:r w:rsidR="001B0740" w:rsidRPr="00FD5FBE">
        <w:rPr>
          <w:rFonts w:asciiTheme="majorHAnsi" w:hAnsiTheme="majorHAnsi" w:cstheme="majorHAnsi"/>
          <w:lang w:val="en-US"/>
        </w:rPr>
        <w:t>Partnership</w:t>
      </w:r>
      <w:r w:rsidRPr="00B050BF">
        <w:rPr>
          <w:rFonts w:asciiTheme="majorHAnsi" w:hAnsiTheme="majorHAnsi" w:cstheme="majorHAnsi"/>
        </w:rPr>
        <w:t xml:space="preserve">”) </w:t>
      </w:r>
      <w:r>
        <w:rPr>
          <w:rFonts w:asciiTheme="majorHAnsi" w:hAnsiTheme="majorHAnsi" w:cstheme="majorHAnsi"/>
        </w:rPr>
        <w:t>и Кыргызская коалиция против туберкулеза провела национальный аудит законодательства и нормативных актов, регулирующих доступ к диагностике и лечению ТБ в Кыргызстане</w:t>
      </w:r>
    </w:p>
    <w:p w14:paraId="3C1393E8" w14:textId="33269473" w:rsidR="0037097B" w:rsidRPr="00B050BF" w:rsidRDefault="00B050BF" w:rsidP="007A4E67">
      <w:pPr>
        <w:ind w:firstLine="72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p>
    <w:p w14:paraId="561DFDED" w14:textId="7D2E6F06" w:rsidR="0037097B" w:rsidRPr="00B050BF" w:rsidRDefault="00B050BF" w:rsidP="0037097B">
      <w:pPr>
        <w:ind w:left="720"/>
        <w:rPr>
          <w:rFonts w:asciiTheme="majorHAnsi" w:hAnsiTheme="majorHAnsi" w:cstheme="majorHAnsi"/>
          <w:sz w:val="22"/>
          <w:szCs w:val="22"/>
          <w:u w:val="single"/>
          <w:lang w:val="ru-RU"/>
        </w:rPr>
      </w:pPr>
      <w:r>
        <w:rPr>
          <w:rFonts w:asciiTheme="majorHAnsi" w:hAnsiTheme="majorHAnsi" w:cstheme="majorHAnsi"/>
          <w:sz w:val="22"/>
          <w:szCs w:val="22"/>
          <w:u w:val="single"/>
          <w:lang w:val="ru-RU"/>
        </w:rPr>
        <w:t>Адвокация и мобилизация вокруг реформы политик относительно</w:t>
      </w:r>
      <w:r w:rsidR="0037097B" w:rsidRPr="00B050BF">
        <w:rPr>
          <w:rFonts w:asciiTheme="majorHAnsi" w:hAnsiTheme="majorHAnsi" w:cstheme="majorHAnsi"/>
          <w:sz w:val="22"/>
          <w:szCs w:val="22"/>
          <w:u w:val="single"/>
          <w:lang w:val="ru-RU"/>
        </w:rPr>
        <w:t>:</w:t>
      </w:r>
    </w:p>
    <w:p w14:paraId="57A35459" w14:textId="7764F366" w:rsidR="0037097B" w:rsidRPr="000562FA" w:rsidRDefault="000562FA" w:rsidP="007C4A62">
      <w:pPr>
        <w:pStyle w:val="ListParagraph"/>
        <w:numPr>
          <w:ilvl w:val="0"/>
          <w:numId w:val="12"/>
        </w:numPr>
        <w:spacing w:line="240" w:lineRule="auto"/>
        <w:rPr>
          <w:rFonts w:asciiTheme="majorHAnsi" w:hAnsiTheme="majorHAnsi" w:cstheme="majorHAnsi"/>
        </w:rPr>
      </w:pPr>
      <w:r>
        <w:rPr>
          <w:rFonts w:asciiTheme="majorHAnsi" w:hAnsiTheme="majorHAnsi" w:cstheme="majorHAnsi"/>
        </w:rPr>
        <w:t>Упорядочение</w:t>
      </w:r>
      <w:r w:rsidRPr="000562FA">
        <w:rPr>
          <w:rFonts w:asciiTheme="majorHAnsi" w:hAnsiTheme="majorHAnsi" w:cstheme="majorHAnsi"/>
        </w:rPr>
        <w:t xml:space="preserve"> </w:t>
      </w:r>
      <w:r>
        <w:rPr>
          <w:rFonts w:asciiTheme="majorHAnsi" w:hAnsiTheme="majorHAnsi" w:cstheme="majorHAnsi"/>
        </w:rPr>
        <w:t>необходимости</w:t>
      </w:r>
      <w:r w:rsidR="0037097B" w:rsidRPr="000562FA">
        <w:rPr>
          <w:rFonts w:asciiTheme="majorHAnsi" w:hAnsiTheme="majorHAnsi" w:cstheme="majorHAnsi"/>
        </w:rPr>
        <w:t xml:space="preserve"> «</w:t>
      </w:r>
      <w:r>
        <w:rPr>
          <w:rFonts w:asciiTheme="majorHAnsi" w:hAnsiTheme="majorHAnsi" w:cstheme="majorHAnsi"/>
        </w:rPr>
        <w:t>смены</w:t>
      </w:r>
      <w:r w:rsidRPr="000562FA">
        <w:rPr>
          <w:rFonts w:asciiTheme="majorHAnsi" w:hAnsiTheme="majorHAnsi" w:cstheme="majorHAnsi"/>
        </w:rPr>
        <w:t xml:space="preserve"> </w:t>
      </w:r>
      <w:r>
        <w:rPr>
          <w:rFonts w:asciiTheme="majorHAnsi" w:hAnsiTheme="majorHAnsi" w:cstheme="majorHAnsi"/>
        </w:rPr>
        <w:t>прописки</w:t>
      </w:r>
      <w:r w:rsidR="0037097B" w:rsidRPr="000562FA">
        <w:rPr>
          <w:rFonts w:asciiTheme="majorHAnsi" w:hAnsiTheme="majorHAnsi" w:cstheme="majorHAnsi"/>
        </w:rPr>
        <w:t xml:space="preserve">» </w:t>
      </w:r>
      <w:r>
        <w:rPr>
          <w:rFonts w:asciiTheme="majorHAnsi" w:hAnsiTheme="majorHAnsi" w:cstheme="majorHAnsi"/>
        </w:rPr>
        <w:t>для лечения ТБ для внутренних мигрантов</w:t>
      </w:r>
      <w:r w:rsidR="0037097B" w:rsidRPr="000562FA">
        <w:rPr>
          <w:rFonts w:asciiTheme="majorHAnsi" w:hAnsiTheme="majorHAnsi" w:cstheme="majorHAnsi"/>
        </w:rPr>
        <w:t xml:space="preserve"> (</w:t>
      </w:r>
      <w:r>
        <w:rPr>
          <w:rFonts w:asciiTheme="majorHAnsi" w:hAnsiTheme="majorHAnsi" w:cstheme="majorHAnsi"/>
        </w:rPr>
        <w:t>Министерства Здравоохранения и Миграции</w:t>
      </w:r>
      <w:r w:rsidR="0037097B" w:rsidRPr="000562FA">
        <w:rPr>
          <w:rFonts w:asciiTheme="majorHAnsi" w:hAnsiTheme="majorHAnsi" w:cstheme="majorHAnsi"/>
        </w:rPr>
        <w:t>)</w:t>
      </w:r>
    </w:p>
    <w:p w14:paraId="2FE7BFB6" w14:textId="510CA7D6" w:rsidR="0037097B" w:rsidRPr="00A5453F" w:rsidRDefault="000562FA" w:rsidP="007C4A62">
      <w:pPr>
        <w:pStyle w:val="ListParagraph"/>
        <w:numPr>
          <w:ilvl w:val="0"/>
          <w:numId w:val="12"/>
        </w:numPr>
        <w:spacing w:line="240" w:lineRule="auto"/>
        <w:rPr>
          <w:rFonts w:asciiTheme="majorHAnsi" w:hAnsiTheme="majorHAnsi" w:cstheme="majorHAnsi"/>
        </w:rPr>
      </w:pPr>
      <w:r>
        <w:rPr>
          <w:rFonts w:asciiTheme="majorHAnsi" w:hAnsiTheme="majorHAnsi" w:cstheme="majorHAnsi"/>
        </w:rPr>
        <w:t>Пересмотрения</w:t>
      </w:r>
      <w:r w:rsidRPr="00A5453F">
        <w:rPr>
          <w:rFonts w:asciiTheme="majorHAnsi" w:hAnsiTheme="majorHAnsi" w:cstheme="majorHAnsi"/>
        </w:rPr>
        <w:t xml:space="preserve"> </w:t>
      </w:r>
      <w:r>
        <w:rPr>
          <w:rFonts w:asciiTheme="majorHAnsi" w:hAnsiTheme="majorHAnsi" w:cstheme="majorHAnsi"/>
        </w:rPr>
        <w:t>вопроса</w:t>
      </w:r>
      <w:r w:rsidRPr="00A5453F">
        <w:rPr>
          <w:rFonts w:asciiTheme="majorHAnsi" w:hAnsiTheme="majorHAnsi" w:cstheme="majorHAnsi"/>
        </w:rPr>
        <w:t xml:space="preserve"> </w:t>
      </w:r>
      <w:r w:rsidR="00A5453F">
        <w:rPr>
          <w:rFonts w:asciiTheme="majorHAnsi" w:hAnsiTheme="majorHAnsi" w:cstheme="majorHAnsi"/>
        </w:rPr>
        <w:t>предоставления</w:t>
      </w:r>
      <w:r w:rsidR="00A5453F" w:rsidRPr="00A5453F">
        <w:rPr>
          <w:rFonts w:asciiTheme="majorHAnsi" w:hAnsiTheme="majorHAnsi" w:cstheme="majorHAnsi"/>
        </w:rPr>
        <w:t xml:space="preserve"> </w:t>
      </w:r>
      <w:r w:rsidR="00A5453F">
        <w:rPr>
          <w:rFonts w:asciiTheme="majorHAnsi" w:hAnsiTheme="majorHAnsi" w:cstheme="majorHAnsi"/>
        </w:rPr>
        <w:t>паспортов</w:t>
      </w:r>
      <w:r w:rsidR="00A5453F" w:rsidRPr="00A5453F">
        <w:rPr>
          <w:rFonts w:asciiTheme="majorHAnsi" w:hAnsiTheme="majorHAnsi" w:cstheme="majorHAnsi"/>
        </w:rPr>
        <w:t xml:space="preserve"> </w:t>
      </w:r>
      <w:r w:rsidR="00A5453F">
        <w:rPr>
          <w:rFonts w:asciiTheme="majorHAnsi" w:hAnsiTheme="majorHAnsi" w:cstheme="majorHAnsi"/>
        </w:rPr>
        <w:t>для</w:t>
      </w:r>
      <w:r w:rsidR="00A5453F" w:rsidRPr="00A5453F">
        <w:rPr>
          <w:rFonts w:asciiTheme="majorHAnsi" w:hAnsiTheme="majorHAnsi" w:cstheme="majorHAnsi"/>
        </w:rPr>
        <w:t xml:space="preserve"> </w:t>
      </w:r>
      <w:r w:rsidR="00A5453F">
        <w:rPr>
          <w:rFonts w:asciiTheme="majorHAnsi" w:hAnsiTheme="majorHAnsi" w:cstheme="majorHAnsi"/>
        </w:rPr>
        <w:t>бывших</w:t>
      </w:r>
      <w:r w:rsidR="00A5453F" w:rsidRPr="00A5453F">
        <w:rPr>
          <w:rFonts w:asciiTheme="majorHAnsi" w:hAnsiTheme="majorHAnsi" w:cstheme="majorHAnsi"/>
        </w:rPr>
        <w:t xml:space="preserve"> </w:t>
      </w:r>
      <w:r w:rsidR="00A5453F">
        <w:rPr>
          <w:rFonts w:asciiTheme="majorHAnsi" w:hAnsiTheme="majorHAnsi" w:cstheme="majorHAnsi"/>
        </w:rPr>
        <w:t>заключенных</w:t>
      </w:r>
      <w:r w:rsidR="00A5453F" w:rsidRPr="00A5453F">
        <w:rPr>
          <w:rFonts w:asciiTheme="majorHAnsi" w:hAnsiTheme="majorHAnsi" w:cstheme="majorHAnsi"/>
        </w:rPr>
        <w:t xml:space="preserve"> </w:t>
      </w:r>
      <w:r w:rsidR="00A5453F">
        <w:rPr>
          <w:rFonts w:asciiTheme="majorHAnsi" w:hAnsiTheme="majorHAnsi" w:cstheme="majorHAnsi"/>
        </w:rPr>
        <w:t>при</w:t>
      </w:r>
      <w:r w:rsidR="00A5453F" w:rsidRPr="00A5453F">
        <w:rPr>
          <w:rFonts w:asciiTheme="majorHAnsi" w:hAnsiTheme="majorHAnsi" w:cstheme="majorHAnsi"/>
        </w:rPr>
        <w:t xml:space="preserve"> </w:t>
      </w:r>
      <w:r w:rsidR="00A5453F">
        <w:rPr>
          <w:rFonts w:asciiTheme="majorHAnsi" w:hAnsiTheme="majorHAnsi" w:cstheme="majorHAnsi"/>
        </w:rPr>
        <w:t>освобождении</w:t>
      </w:r>
      <w:r w:rsidR="00A5453F" w:rsidRPr="00A5453F">
        <w:rPr>
          <w:rFonts w:asciiTheme="majorHAnsi" w:hAnsiTheme="majorHAnsi" w:cstheme="majorHAnsi"/>
        </w:rPr>
        <w:t xml:space="preserve"> </w:t>
      </w:r>
      <w:r w:rsidR="00A5453F">
        <w:rPr>
          <w:rFonts w:asciiTheme="majorHAnsi" w:hAnsiTheme="majorHAnsi" w:cstheme="majorHAnsi"/>
        </w:rPr>
        <w:t>с</w:t>
      </w:r>
      <w:r w:rsidR="00A5453F" w:rsidRPr="00A5453F">
        <w:rPr>
          <w:rFonts w:asciiTheme="majorHAnsi" w:hAnsiTheme="majorHAnsi" w:cstheme="majorHAnsi"/>
        </w:rPr>
        <w:t xml:space="preserve"> </w:t>
      </w:r>
      <w:r w:rsidR="00A5453F">
        <w:rPr>
          <w:rFonts w:asciiTheme="majorHAnsi" w:hAnsiTheme="majorHAnsi" w:cstheme="majorHAnsi"/>
        </w:rPr>
        <w:t>мест</w:t>
      </w:r>
      <w:r w:rsidR="00A5453F" w:rsidRPr="00A5453F">
        <w:rPr>
          <w:rFonts w:asciiTheme="majorHAnsi" w:hAnsiTheme="majorHAnsi" w:cstheme="majorHAnsi"/>
        </w:rPr>
        <w:t xml:space="preserve"> </w:t>
      </w:r>
      <w:r w:rsidR="00A5453F">
        <w:rPr>
          <w:rFonts w:asciiTheme="majorHAnsi" w:hAnsiTheme="majorHAnsi" w:cstheme="majorHAnsi"/>
        </w:rPr>
        <w:t>лишения</w:t>
      </w:r>
      <w:r w:rsidR="00A5453F" w:rsidRPr="00A5453F">
        <w:rPr>
          <w:rFonts w:asciiTheme="majorHAnsi" w:hAnsiTheme="majorHAnsi" w:cstheme="majorHAnsi"/>
        </w:rPr>
        <w:t xml:space="preserve"> </w:t>
      </w:r>
      <w:r w:rsidR="00A5453F">
        <w:rPr>
          <w:rFonts w:asciiTheme="majorHAnsi" w:hAnsiTheme="majorHAnsi" w:cstheme="majorHAnsi"/>
        </w:rPr>
        <w:t>свободы</w:t>
      </w:r>
      <w:r w:rsidR="00A5453F" w:rsidRPr="00A5453F">
        <w:rPr>
          <w:rFonts w:asciiTheme="majorHAnsi" w:hAnsiTheme="majorHAnsi" w:cstheme="majorHAnsi"/>
        </w:rPr>
        <w:t xml:space="preserve">, </w:t>
      </w:r>
      <w:r w:rsidR="00A5453F">
        <w:rPr>
          <w:rFonts w:asciiTheme="majorHAnsi" w:hAnsiTheme="majorHAnsi" w:cstheme="majorHAnsi"/>
        </w:rPr>
        <w:t>дабы</w:t>
      </w:r>
      <w:r w:rsidR="00A5453F" w:rsidRPr="00A5453F">
        <w:rPr>
          <w:rFonts w:asciiTheme="majorHAnsi" w:hAnsiTheme="majorHAnsi" w:cstheme="majorHAnsi"/>
        </w:rPr>
        <w:t xml:space="preserve"> </w:t>
      </w:r>
      <w:r w:rsidR="00A5453F">
        <w:rPr>
          <w:rFonts w:asciiTheme="majorHAnsi" w:hAnsiTheme="majorHAnsi" w:cstheme="majorHAnsi"/>
        </w:rPr>
        <w:t>они</w:t>
      </w:r>
      <w:r w:rsidR="00A5453F" w:rsidRPr="00A5453F">
        <w:rPr>
          <w:rFonts w:asciiTheme="majorHAnsi" w:hAnsiTheme="majorHAnsi" w:cstheme="majorHAnsi"/>
        </w:rPr>
        <w:t xml:space="preserve"> </w:t>
      </w:r>
      <w:r w:rsidR="00A5453F">
        <w:rPr>
          <w:rFonts w:asciiTheme="majorHAnsi" w:hAnsiTheme="majorHAnsi" w:cstheme="majorHAnsi"/>
        </w:rPr>
        <w:t>могли</w:t>
      </w:r>
      <w:r w:rsidR="00A5453F" w:rsidRPr="00A5453F">
        <w:rPr>
          <w:rFonts w:asciiTheme="majorHAnsi" w:hAnsiTheme="majorHAnsi" w:cstheme="majorHAnsi"/>
        </w:rPr>
        <w:t xml:space="preserve"> </w:t>
      </w:r>
      <w:r w:rsidR="00A5453F">
        <w:rPr>
          <w:rFonts w:asciiTheme="majorHAnsi" w:hAnsiTheme="majorHAnsi" w:cstheme="majorHAnsi"/>
        </w:rPr>
        <w:t>продолжить</w:t>
      </w:r>
      <w:r w:rsidR="00A5453F" w:rsidRPr="00A5453F">
        <w:rPr>
          <w:rFonts w:asciiTheme="majorHAnsi" w:hAnsiTheme="majorHAnsi" w:cstheme="majorHAnsi"/>
        </w:rPr>
        <w:t xml:space="preserve"> </w:t>
      </w:r>
      <w:r w:rsidR="00A5453F">
        <w:rPr>
          <w:rFonts w:asciiTheme="majorHAnsi" w:hAnsiTheme="majorHAnsi" w:cstheme="majorHAnsi"/>
        </w:rPr>
        <w:t>АРТ</w:t>
      </w:r>
      <w:r w:rsidR="00A5453F" w:rsidRPr="00A5453F">
        <w:rPr>
          <w:rFonts w:asciiTheme="majorHAnsi" w:hAnsiTheme="majorHAnsi" w:cstheme="majorHAnsi"/>
        </w:rPr>
        <w:t xml:space="preserve">, </w:t>
      </w:r>
      <w:r w:rsidR="00A5453F">
        <w:rPr>
          <w:rFonts w:asciiTheme="majorHAnsi" w:hAnsiTheme="majorHAnsi" w:cstheme="majorHAnsi"/>
        </w:rPr>
        <w:t>ОЗТ</w:t>
      </w:r>
      <w:r w:rsidR="00A5453F" w:rsidRPr="00A5453F">
        <w:rPr>
          <w:rFonts w:asciiTheme="majorHAnsi" w:hAnsiTheme="majorHAnsi" w:cstheme="majorHAnsi"/>
        </w:rPr>
        <w:t xml:space="preserve"> </w:t>
      </w:r>
      <w:r w:rsidR="00A5453F">
        <w:rPr>
          <w:rFonts w:asciiTheme="majorHAnsi" w:hAnsiTheme="majorHAnsi" w:cstheme="majorHAnsi"/>
        </w:rPr>
        <w:t>или</w:t>
      </w:r>
      <w:r w:rsidR="00A5453F" w:rsidRPr="00A5453F">
        <w:rPr>
          <w:rFonts w:asciiTheme="majorHAnsi" w:hAnsiTheme="majorHAnsi" w:cstheme="majorHAnsi"/>
        </w:rPr>
        <w:t xml:space="preserve"> </w:t>
      </w:r>
      <w:r w:rsidR="00A5453F">
        <w:rPr>
          <w:rFonts w:asciiTheme="majorHAnsi" w:hAnsiTheme="majorHAnsi" w:cstheme="majorHAnsi"/>
        </w:rPr>
        <w:t>ТБ</w:t>
      </w:r>
      <w:r w:rsidR="00A5453F" w:rsidRPr="00A5453F">
        <w:rPr>
          <w:rFonts w:asciiTheme="majorHAnsi" w:hAnsiTheme="majorHAnsi" w:cstheme="majorHAnsi"/>
        </w:rPr>
        <w:t xml:space="preserve"> </w:t>
      </w:r>
      <w:r w:rsidR="00A5453F">
        <w:rPr>
          <w:rFonts w:asciiTheme="majorHAnsi" w:hAnsiTheme="majorHAnsi" w:cstheme="majorHAnsi"/>
        </w:rPr>
        <w:t>лечение</w:t>
      </w:r>
      <w:r w:rsidR="0037097B" w:rsidRPr="00A5453F">
        <w:rPr>
          <w:rFonts w:asciiTheme="majorHAnsi" w:hAnsiTheme="majorHAnsi" w:cstheme="majorHAnsi"/>
        </w:rPr>
        <w:t xml:space="preserve">; </w:t>
      </w:r>
      <w:r w:rsidR="00A5453F">
        <w:rPr>
          <w:rFonts w:asciiTheme="majorHAnsi" w:hAnsiTheme="majorHAnsi" w:cstheme="majorHAnsi"/>
        </w:rPr>
        <w:t xml:space="preserve">и обеспечить содействие со стороны программ пред и после- овобождения по </w:t>
      </w:r>
      <w:r w:rsidR="00605523">
        <w:rPr>
          <w:rFonts w:asciiTheme="majorHAnsi" w:hAnsiTheme="majorHAnsi" w:cstheme="majorHAnsi"/>
        </w:rPr>
        <w:t xml:space="preserve">получению доступа к услугам ВИЧ и ТБ для бывших заключенных в </w:t>
      </w:r>
      <w:r w:rsidR="00605523">
        <w:rPr>
          <w:rFonts w:asciiTheme="majorHAnsi" w:hAnsiTheme="majorHAnsi" w:cstheme="majorHAnsi"/>
        </w:rPr>
        <w:lastRenderedPageBreak/>
        <w:t>гражданском секторе</w:t>
      </w:r>
      <w:r w:rsidR="0037097B" w:rsidRPr="00A5453F">
        <w:rPr>
          <w:rFonts w:asciiTheme="majorHAnsi" w:hAnsiTheme="majorHAnsi" w:cstheme="majorHAnsi"/>
        </w:rPr>
        <w:t xml:space="preserve"> (</w:t>
      </w:r>
      <w:r w:rsidR="00605523">
        <w:rPr>
          <w:rFonts w:asciiTheme="majorHAnsi" w:hAnsiTheme="majorHAnsi" w:cstheme="majorHAnsi"/>
        </w:rPr>
        <w:t>Министерство Здравоохранения и Государственная система исполнения наказаний</w:t>
      </w:r>
      <w:r w:rsidR="0037097B" w:rsidRPr="00A5453F">
        <w:rPr>
          <w:rFonts w:asciiTheme="majorHAnsi" w:hAnsiTheme="majorHAnsi" w:cstheme="majorHAnsi"/>
        </w:rPr>
        <w:t>)</w:t>
      </w:r>
    </w:p>
    <w:p w14:paraId="68B279BD" w14:textId="770A2E60" w:rsidR="0037097B" w:rsidRPr="00C72572" w:rsidRDefault="00C72572" w:rsidP="0037097B">
      <w:pPr>
        <w:rPr>
          <w:rFonts w:asciiTheme="majorHAnsi" w:hAnsiTheme="majorHAnsi" w:cstheme="majorHAnsi"/>
          <w:b/>
          <w:sz w:val="22"/>
          <w:szCs w:val="22"/>
          <w:lang w:val="ru-RU"/>
        </w:rPr>
      </w:pPr>
      <w:r>
        <w:rPr>
          <w:rFonts w:asciiTheme="majorHAnsi" w:hAnsiTheme="majorHAnsi" w:cstheme="majorHAnsi"/>
          <w:b/>
          <w:sz w:val="22"/>
          <w:szCs w:val="22"/>
          <w:lang w:val="ru-RU"/>
        </w:rPr>
        <w:t>Обучение поставщиков услуг здравоохранения вопросам прав человека и медицинской этики</w:t>
      </w:r>
    </w:p>
    <w:p w14:paraId="21F53296" w14:textId="66011A6E" w:rsidR="0037097B" w:rsidRPr="00C72572" w:rsidRDefault="00C72572" w:rsidP="0037097B">
      <w:pPr>
        <w:ind w:left="72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w:t>
      </w:r>
      <w:r w:rsidRPr="00C72572">
        <w:rPr>
          <w:rFonts w:asciiTheme="majorHAnsi" w:hAnsiTheme="majorHAnsi" w:cstheme="majorHAnsi"/>
          <w:b/>
          <w:sz w:val="22"/>
          <w:szCs w:val="22"/>
        </w:rPr>
        <w:t xml:space="preserve"> </w:t>
      </w:r>
      <w:r>
        <w:rPr>
          <w:rFonts w:asciiTheme="majorHAnsi" w:hAnsiTheme="majorHAnsi" w:cstheme="majorHAnsi"/>
          <w:b/>
          <w:sz w:val="22"/>
          <w:szCs w:val="22"/>
          <w:lang w:val="ru-RU"/>
        </w:rPr>
        <w:t>программы</w:t>
      </w:r>
      <w:r w:rsidR="00055550">
        <w:rPr>
          <w:rFonts w:asciiTheme="majorHAnsi" w:hAnsiTheme="majorHAnsi" w:cstheme="majorHAnsi"/>
          <w:b/>
          <w:sz w:val="22"/>
          <w:szCs w:val="22"/>
        </w:rPr>
        <w:t xml:space="preserve">: </w:t>
      </w:r>
      <w:r>
        <w:rPr>
          <w:rFonts w:asciiTheme="majorHAnsi" w:hAnsiTheme="majorHAnsi" w:cstheme="majorHAnsi"/>
          <w:b/>
          <w:sz w:val="22"/>
          <w:szCs w:val="22"/>
          <w:lang w:val="ru-RU"/>
        </w:rPr>
        <w:t>Отсутствуют</w:t>
      </w:r>
    </w:p>
    <w:p w14:paraId="28D07A25" w14:textId="30F80A79" w:rsidR="00055550" w:rsidRPr="00C72572" w:rsidRDefault="00C72572" w:rsidP="0037097B">
      <w:pPr>
        <w:ind w:left="72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p>
    <w:p w14:paraId="0E9A5156" w14:textId="4D4B475B" w:rsidR="0037097B" w:rsidRPr="00C07121" w:rsidRDefault="007931A6" w:rsidP="007C4A62">
      <w:pPr>
        <w:pStyle w:val="ListParagraph"/>
        <w:numPr>
          <w:ilvl w:val="0"/>
          <w:numId w:val="17"/>
        </w:numPr>
        <w:rPr>
          <w:rFonts w:asciiTheme="majorHAnsi" w:hAnsiTheme="majorHAnsi" w:cstheme="majorHAnsi"/>
        </w:rPr>
      </w:pPr>
      <w:r>
        <w:rPr>
          <w:rFonts w:asciiTheme="majorHAnsi" w:hAnsiTheme="majorHAnsi" w:cstheme="majorHAnsi"/>
        </w:rPr>
        <w:t>Институционализировать</w:t>
      </w:r>
      <w:r w:rsidRPr="007931A6">
        <w:rPr>
          <w:rFonts w:asciiTheme="majorHAnsi" w:hAnsiTheme="majorHAnsi" w:cstheme="majorHAnsi"/>
        </w:rPr>
        <w:t xml:space="preserve"> </w:t>
      </w:r>
      <w:r>
        <w:rPr>
          <w:rFonts w:asciiTheme="majorHAnsi" w:hAnsiTheme="majorHAnsi" w:cstheme="majorHAnsi"/>
        </w:rPr>
        <w:t>обучение</w:t>
      </w:r>
      <w:r w:rsidRPr="007931A6">
        <w:rPr>
          <w:rFonts w:asciiTheme="majorHAnsi" w:hAnsiTheme="majorHAnsi" w:cstheme="majorHAnsi"/>
        </w:rPr>
        <w:t xml:space="preserve"> </w:t>
      </w:r>
      <w:r>
        <w:rPr>
          <w:rFonts w:asciiTheme="majorHAnsi" w:hAnsiTheme="majorHAnsi" w:cstheme="majorHAnsi"/>
        </w:rPr>
        <w:t>врачей</w:t>
      </w:r>
      <w:r w:rsidRPr="007931A6">
        <w:rPr>
          <w:rFonts w:asciiTheme="majorHAnsi" w:hAnsiTheme="majorHAnsi" w:cstheme="majorHAnsi"/>
        </w:rPr>
        <w:t xml:space="preserve"> </w:t>
      </w:r>
      <w:r>
        <w:rPr>
          <w:rFonts w:asciiTheme="majorHAnsi" w:hAnsiTheme="majorHAnsi" w:cstheme="majorHAnsi"/>
        </w:rPr>
        <w:t>центров</w:t>
      </w:r>
      <w:r w:rsidRPr="007931A6">
        <w:rPr>
          <w:rFonts w:asciiTheme="majorHAnsi" w:hAnsiTheme="majorHAnsi" w:cstheme="majorHAnsi"/>
        </w:rPr>
        <w:t xml:space="preserve"> </w:t>
      </w:r>
      <w:r>
        <w:rPr>
          <w:rFonts w:asciiTheme="majorHAnsi" w:hAnsiTheme="majorHAnsi" w:cstheme="majorHAnsi"/>
        </w:rPr>
        <w:t>семейной</w:t>
      </w:r>
      <w:r w:rsidRPr="007931A6">
        <w:rPr>
          <w:rFonts w:asciiTheme="majorHAnsi" w:hAnsiTheme="majorHAnsi" w:cstheme="majorHAnsi"/>
        </w:rPr>
        <w:t xml:space="preserve"> </w:t>
      </w:r>
      <w:r>
        <w:rPr>
          <w:rFonts w:asciiTheme="majorHAnsi" w:hAnsiTheme="majorHAnsi" w:cstheme="majorHAnsi"/>
        </w:rPr>
        <w:t>медицины</w:t>
      </w:r>
      <w:r w:rsidR="0037097B" w:rsidRPr="007931A6">
        <w:rPr>
          <w:rFonts w:asciiTheme="majorHAnsi" w:hAnsiTheme="majorHAnsi" w:cstheme="majorHAnsi"/>
        </w:rPr>
        <w:t xml:space="preserve"> (</w:t>
      </w:r>
      <w:r>
        <w:rPr>
          <w:rFonts w:asciiTheme="majorHAnsi" w:hAnsiTheme="majorHAnsi" w:cstheme="majorHAnsi"/>
        </w:rPr>
        <w:t>ЦСМ</w:t>
      </w:r>
      <w:r w:rsidR="0037097B" w:rsidRPr="007931A6">
        <w:rPr>
          <w:rFonts w:asciiTheme="majorHAnsi" w:hAnsiTheme="majorHAnsi" w:cstheme="majorHAnsi"/>
        </w:rPr>
        <w:t xml:space="preserve">) </w:t>
      </w:r>
      <w:r>
        <w:rPr>
          <w:rFonts w:asciiTheme="majorHAnsi" w:hAnsiTheme="majorHAnsi" w:cstheme="majorHAnsi"/>
        </w:rPr>
        <w:t>о</w:t>
      </w:r>
      <w:r w:rsidRPr="007931A6">
        <w:rPr>
          <w:rFonts w:asciiTheme="majorHAnsi" w:hAnsiTheme="majorHAnsi" w:cstheme="majorHAnsi"/>
        </w:rPr>
        <w:t xml:space="preserve"> </w:t>
      </w:r>
      <w:r>
        <w:rPr>
          <w:rFonts w:asciiTheme="majorHAnsi" w:hAnsiTheme="majorHAnsi" w:cstheme="majorHAnsi"/>
        </w:rPr>
        <w:t>ВИЧ</w:t>
      </w:r>
      <w:r w:rsidRPr="007931A6">
        <w:rPr>
          <w:rFonts w:asciiTheme="majorHAnsi" w:hAnsiTheme="majorHAnsi" w:cstheme="majorHAnsi"/>
        </w:rPr>
        <w:t xml:space="preserve"> </w:t>
      </w:r>
      <w:r>
        <w:rPr>
          <w:rFonts w:asciiTheme="majorHAnsi" w:hAnsiTheme="majorHAnsi" w:cstheme="majorHAnsi"/>
        </w:rPr>
        <w:t>и</w:t>
      </w:r>
      <w:r w:rsidRPr="007931A6">
        <w:rPr>
          <w:rFonts w:asciiTheme="majorHAnsi" w:hAnsiTheme="majorHAnsi" w:cstheme="majorHAnsi"/>
        </w:rPr>
        <w:t xml:space="preserve"> </w:t>
      </w:r>
      <w:r>
        <w:rPr>
          <w:rFonts w:asciiTheme="majorHAnsi" w:hAnsiTheme="majorHAnsi" w:cstheme="majorHAnsi"/>
        </w:rPr>
        <w:t>ТБ</w:t>
      </w:r>
      <w:r w:rsidRPr="007931A6">
        <w:rPr>
          <w:rFonts w:asciiTheme="majorHAnsi" w:hAnsiTheme="majorHAnsi" w:cstheme="majorHAnsi"/>
        </w:rPr>
        <w:t xml:space="preserve">, </w:t>
      </w:r>
      <w:r>
        <w:rPr>
          <w:rFonts w:asciiTheme="majorHAnsi" w:hAnsiTheme="majorHAnsi" w:cstheme="majorHAnsi"/>
        </w:rPr>
        <w:t>прав</w:t>
      </w:r>
      <w:r w:rsidRPr="007931A6">
        <w:rPr>
          <w:rFonts w:asciiTheme="majorHAnsi" w:hAnsiTheme="majorHAnsi" w:cstheme="majorHAnsi"/>
        </w:rPr>
        <w:t xml:space="preserve"> </w:t>
      </w:r>
      <w:r>
        <w:rPr>
          <w:rFonts w:asciiTheme="majorHAnsi" w:hAnsiTheme="majorHAnsi" w:cstheme="majorHAnsi"/>
        </w:rPr>
        <w:t>и</w:t>
      </w:r>
      <w:r w:rsidRPr="007931A6">
        <w:rPr>
          <w:rFonts w:asciiTheme="majorHAnsi" w:hAnsiTheme="majorHAnsi" w:cstheme="majorHAnsi"/>
        </w:rPr>
        <w:t xml:space="preserve"> </w:t>
      </w:r>
      <w:r>
        <w:rPr>
          <w:rFonts w:asciiTheme="majorHAnsi" w:hAnsiTheme="majorHAnsi" w:cstheme="majorHAnsi"/>
        </w:rPr>
        <w:t>этических</w:t>
      </w:r>
      <w:r w:rsidRPr="007931A6">
        <w:rPr>
          <w:rFonts w:asciiTheme="majorHAnsi" w:hAnsiTheme="majorHAnsi" w:cstheme="majorHAnsi"/>
        </w:rPr>
        <w:t xml:space="preserve"> </w:t>
      </w:r>
      <w:r>
        <w:rPr>
          <w:rFonts w:asciiTheme="majorHAnsi" w:hAnsiTheme="majorHAnsi" w:cstheme="majorHAnsi"/>
        </w:rPr>
        <w:t>норм</w:t>
      </w:r>
      <w:r w:rsidRPr="007931A6">
        <w:rPr>
          <w:rFonts w:asciiTheme="majorHAnsi" w:hAnsiTheme="majorHAnsi" w:cstheme="majorHAnsi"/>
        </w:rPr>
        <w:t xml:space="preserve"> </w:t>
      </w:r>
      <w:r>
        <w:rPr>
          <w:rFonts w:asciiTheme="majorHAnsi" w:hAnsiTheme="majorHAnsi" w:cstheme="majorHAnsi"/>
        </w:rPr>
        <w:t>связанных</w:t>
      </w:r>
      <w:r w:rsidRPr="007931A6">
        <w:rPr>
          <w:rFonts w:asciiTheme="majorHAnsi" w:hAnsiTheme="majorHAnsi" w:cstheme="majorHAnsi"/>
        </w:rPr>
        <w:t xml:space="preserve"> </w:t>
      </w:r>
      <w:r>
        <w:rPr>
          <w:rFonts w:asciiTheme="majorHAnsi" w:hAnsiTheme="majorHAnsi" w:cstheme="majorHAnsi"/>
        </w:rPr>
        <w:t>с</w:t>
      </w:r>
      <w:r w:rsidRPr="007931A6">
        <w:rPr>
          <w:rFonts w:asciiTheme="majorHAnsi" w:hAnsiTheme="majorHAnsi" w:cstheme="majorHAnsi"/>
        </w:rPr>
        <w:t xml:space="preserve"> </w:t>
      </w:r>
      <w:r>
        <w:rPr>
          <w:rFonts w:asciiTheme="majorHAnsi" w:hAnsiTheme="majorHAnsi" w:cstheme="majorHAnsi"/>
        </w:rPr>
        <w:t>ними</w:t>
      </w:r>
      <w:r w:rsidR="0037097B" w:rsidRPr="007931A6">
        <w:rPr>
          <w:rFonts w:asciiTheme="majorHAnsi" w:hAnsiTheme="majorHAnsi" w:cstheme="majorHAnsi"/>
        </w:rPr>
        <w:t xml:space="preserve"> (</w:t>
      </w:r>
      <w:r>
        <w:rPr>
          <w:rFonts w:asciiTheme="majorHAnsi" w:hAnsiTheme="majorHAnsi" w:cstheme="majorHAnsi"/>
        </w:rPr>
        <w:t>нап</w:t>
      </w:r>
      <w:r w:rsidR="0037097B" w:rsidRPr="007931A6">
        <w:rPr>
          <w:rFonts w:asciiTheme="majorHAnsi" w:hAnsiTheme="majorHAnsi" w:cstheme="majorHAnsi"/>
        </w:rPr>
        <w:t xml:space="preserve">. </w:t>
      </w:r>
      <w:r>
        <w:rPr>
          <w:rFonts w:asciiTheme="majorHAnsi" w:hAnsiTheme="majorHAnsi" w:cstheme="majorHAnsi"/>
        </w:rPr>
        <w:t>Не</w:t>
      </w:r>
      <w:r w:rsidRPr="00C07121">
        <w:rPr>
          <w:rFonts w:asciiTheme="majorHAnsi" w:hAnsiTheme="majorHAnsi" w:cstheme="majorHAnsi"/>
        </w:rPr>
        <w:t>-</w:t>
      </w:r>
      <w:r>
        <w:rPr>
          <w:rFonts w:asciiTheme="majorHAnsi" w:hAnsiTheme="majorHAnsi" w:cstheme="majorHAnsi"/>
        </w:rPr>
        <w:t>дискриминация</w:t>
      </w:r>
      <w:r w:rsidR="0037097B" w:rsidRPr="00C07121">
        <w:rPr>
          <w:rFonts w:asciiTheme="majorHAnsi" w:hAnsiTheme="majorHAnsi" w:cstheme="majorHAnsi"/>
        </w:rPr>
        <w:t xml:space="preserve">, </w:t>
      </w:r>
      <w:r>
        <w:rPr>
          <w:rFonts w:asciiTheme="majorHAnsi" w:hAnsiTheme="majorHAnsi" w:cstheme="majorHAnsi"/>
        </w:rPr>
        <w:t>долг</w:t>
      </w:r>
      <w:r w:rsidRPr="00C07121">
        <w:rPr>
          <w:rFonts w:asciiTheme="majorHAnsi" w:hAnsiTheme="majorHAnsi" w:cstheme="majorHAnsi"/>
        </w:rPr>
        <w:t xml:space="preserve"> </w:t>
      </w:r>
      <w:r>
        <w:rPr>
          <w:rFonts w:asciiTheme="majorHAnsi" w:hAnsiTheme="majorHAnsi" w:cstheme="majorHAnsi"/>
        </w:rPr>
        <w:t>лечить</w:t>
      </w:r>
      <w:r w:rsidR="0037097B" w:rsidRPr="00C07121">
        <w:rPr>
          <w:rFonts w:asciiTheme="majorHAnsi" w:hAnsiTheme="majorHAnsi" w:cstheme="majorHAnsi"/>
        </w:rPr>
        <w:t xml:space="preserve">, </w:t>
      </w:r>
      <w:r>
        <w:rPr>
          <w:rFonts w:asciiTheme="majorHAnsi" w:hAnsiTheme="majorHAnsi" w:cstheme="majorHAnsi"/>
        </w:rPr>
        <w:t>конфиденциальность</w:t>
      </w:r>
      <w:r w:rsidRPr="00C07121">
        <w:rPr>
          <w:rFonts w:asciiTheme="majorHAnsi" w:hAnsiTheme="majorHAnsi" w:cstheme="majorHAnsi"/>
        </w:rPr>
        <w:t xml:space="preserve"> </w:t>
      </w:r>
      <w:r>
        <w:rPr>
          <w:rFonts w:asciiTheme="majorHAnsi" w:hAnsiTheme="majorHAnsi" w:cstheme="majorHAnsi"/>
        </w:rPr>
        <w:t>и</w:t>
      </w:r>
      <w:r w:rsidRPr="00C07121">
        <w:rPr>
          <w:rFonts w:asciiTheme="majorHAnsi" w:hAnsiTheme="majorHAnsi" w:cstheme="majorHAnsi"/>
        </w:rPr>
        <w:t xml:space="preserve"> </w:t>
      </w:r>
      <w:r w:rsidR="00C07121">
        <w:rPr>
          <w:rFonts w:asciiTheme="majorHAnsi" w:hAnsiTheme="majorHAnsi" w:cstheme="majorHAnsi"/>
        </w:rPr>
        <w:t>информированное</w:t>
      </w:r>
      <w:r w:rsidR="00C07121" w:rsidRPr="00C07121">
        <w:rPr>
          <w:rFonts w:asciiTheme="majorHAnsi" w:hAnsiTheme="majorHAnsi" w:cstheme="majorHAnsi"/>
        </w:rPr>
        <w:t xml:space="preserve"> </w:t>
      </w:r>
      <w:r w:rsidR="00C07121">
        <w:rPr>
          <w:rFonts w:asciiTheme="majorHAnsi" w:hAnsiTheme="majorHAnsi" w:cstheme="majorHAnsi"/>
        </w:rPr>
        <w:t>согласие</w:t>
      </w:r>
      <w:r w:rsidR="0037097B" w:rsidRPr="00C07121">
        <w:rPr>
          <w:rFonts w:asciiTheme="majorHAnsi" w:hAnsiTheme="majorHAnsi" w:cstheme="majorHAnsi"/>
        </w:rPr>
        <w:t xml:space="preserve">), </w:t>
      </w:r>
      <w:r w:rsidR="00C07121">
        <w:rPr>
          <w:rFonts w:asciiTheme="majorHAnsi" w:hAnsiTheme="majorHAnsi" w:cstheme="majorHAnsi"/>
        </w:rPr>
        <w:t>а также обеспечить безопасные рабочие условия для сотрудников ЦСМ</w:t>
      </w:r>
      <w:r w:rsidR="0037097B" w:rsidRPr="00C07121">
        <w:rPr>
          <w:rFonts w:asciiTheme="majorHAnsi" w:hAnsiTheme="majorHAnsi" w:cstheme="majorHAnsi"/>
        </w:rPr>
        <w:t>.</w:t>
      </w:r>
    </w:p>
    <w:p w14:paraId="512EF854" w14:textId="5EE954B0" w:rsidR="0037097B" w:rsidRPr="009A7949" w:rsidRDefault="009A7949" w:rsidP="009A7949">
      <w:pPr>
        <w:pStyle w:val="ListParagraph"/>
        <w:numPr>
          <w:ilvl w:val="1"/>
          <w:numId w:val="13"/>
        </w:numPr>
        <w:spacing w:line="240" w:lineRule="auto"/>
        <w:rPr>
          <w:rFonts w:asciiTheme="majorHAnsi" w:hAnsiTheme="majorHAnsi" w:cstheme="majorHAnsi"/>
        </w:rPr>
      </w:pPr>
      <w:r w:rsidRPr="009A7949">
        <w:rPr>
          <w:rFonts w:asciiTheme="majorHAnsi" w:hAnsiTheme="majorHAnsi" w:cstheme="majorHAnsi"/>
        </w:rPr>
        <w:t>Институционализировать курс в программе высшего образования для врачей, мед сестер и администраторов здравоохранения по медицинской этике и обязательствам по правам человека, с особым фокусом на снижение стигмы и дискриминации</w:t>
      </w:r>
      <w:r>
        <w:rPr>
          <w:rFonts w:asciiTheme="majorHAnsi" w:hAnsiTheme="majorHAnsi" w:cstheme="majorHAnsi"/>
        </w:rPr>
        <w:t>.</w:t>
      </w:r>
    </w:p>
    <w:p w14:paraId="734C5F44" w14:textId="77777777" w:rsidR="009A7949" w:rsidRPr="009A7949" w:rsidRDefault="009A7949" w:rsidP="009A7949">
      <w:pPr>
        <w:pStyle w:val="ListParagraph"/>
        <w:numPr>
          <w:ilvl w:val="1"/>
          <w:numId w:val="13"/>
        </w:numPr>
        <w:spacing w:line="240" w:lineRule="auto"/>
        <w:rPr>
          <w:rFonts w:asciiTheme="majorHAnsi" w:hAnsiTheme="majorHAnsi" w:cstheme="majorHAnsi"/>
        </w:rPr>
      </w:pPr>
      <w:r w:rsidRPr="009A7949">
        <w:rPr>
          <w:rFonts w:asciiTheme="majorHAnsi" w:hAnsiTheme="majorHAnsi" w:cstheme="majorHAnsi"/>
        </w:rPr>
        <w:t>Институционализировать мульти-дисциплнарных команд в учреждениях здравоохранения (включая ЦСМ) которые нанимают на работу равных консультантов или  работают в тесном сотрудничестве с НПО, имеющими в штате равных консультантов для поддержки ключевых групп от тестирования до развития приверженности как для ВИЧ, так и для ТБ и мониторить дискриминацию со стороны медицинских сотрудников</w:t>
      </w:r>
    </w:p>
    <w:p w14:paraId="2DF670F7" w14:textId="7FCDA0C3" w:rsidR="0037097B" w:rsidRPr="009A7949" w:rsidRDefault="009A7949" w:rsidP="007C4A62">
      <w:pPr>
        <w:pStyle w:val="ListParagraph"/>
        <w:numPr>
          <w:ilvl w:val="1"/>
          <w:numId w:val="13"/>
        </w:numPr>
        <w:spacing w:line="240" w:lineRule="auto"/>
        <w:rPr>
          <w:rFonts w:asciiTheme="majorHAnsi" w:hAnsiTheme="majorHAnsi" w:cstheme="majorHAnsi"/>
        </w:rPr>
      </w:pPr>
      <w:r w:rsidRPr="009A7949">
        <w:rPr>
          <w:rFonts w:asciiTheme="majorHAnsi" w:hAnsiTheme="majorHAnsi" w:cstheme="majorHAnsi"/>
        </w:rPr>
        <w:t xml:space="preserve"> </w:t>
      </w:r>
      <w:r>
        <w:rPr>
          <w:rFonts w:asciiTheme="majorHAnsi" w:hAnsiTheme="majorHAnsi" w:cstheme="majorHAnsi"/>
        </w:rPr>
        <w:t>Мониторить стигму и дискриминацию в ТБ услугах на регулярной основе</w:t>
      </w:r>
      <w:r w:rsidR="0037097B" w:rsidRPr="009A7949">
        <w:rPr>
          <w:rFonts w:asciiTheme="majorHAnsi" w:hAnsiTheme="majorHAnsi" w:cstheme="majorHAnsi"/>
        </w:rPr>
        <w:t xml:space="preserve">. </w:t>
      </w:r>
    </w:p>
    <w:p w14:paraId="62586F5F" w14:textId="388CCE33" w:rsidR="0037097B" w:rsidRPr="009A7949" w:rsidRDefault="009A7949" w:rsidP="0037097B">
      <w:pPr>
        <w:rPr>
          <w:rFonts w:asciiTheme="majorHAnsi" w:hAnsiTheme="majorHAnsi" w:cstheme="majorHAnsi"/>
          <w:b/>
          <w:sz w:val="22"/>
          <w:szCs w:val="22"/>
          <w:lang w:val="ru-RU"/>
        </w:rPr>
      </w:pPr>
      <w:r>
        <w:rPr>
          <w:rFonts w:asciiTheme="majorHAnsi" w:hAnsiTheme="majorHAnsi" w:cstheme="majorHAnsi"/>
          <w:b/>
          <w:sz w:val="22"/>
          <w:szCs w:val="22"/>
          <w:lang w:val="ru-RU"/>
        </w:rPr>
        <w:t>Повышение чувствительности законодателей и агентов правоохранительных структур</w:t>
      </w:r>
    </w:p>
    <w:p w14:paraId="75B57FD4" w14:textId="04DCF2C6" w:rsidR="0037097B" w:rsidRPr="009A7949" w:rsidRDefault="009A7949" w:rsidP="0037097B">
      <w:pPr>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w:t>
      </w:r>
      <w:r w:rsidRPr="009A7949">
        <w:rPr>
          <w:rFonts w:asciiTheme="majorHAnsi" w:hAnsiTheme="majorHAnsi" w:cstheme="majorHAnsi"/>
          <w:b/>
          <w:sz w:val="22"/>
          <w:szCs w:val="22"/>
        </w:rPr>
        <w:t xml:space="preserve"> </w:t>
      </w:r>
      <w:r>
        <w:rPr>
          <w:rFonts w:asciiTheme="majorHAnsi" w:hAnsiTheme="majorHAnsi" w:cstheme="majorHAnsi"/>
          <w:b/>
          <w:sz w:val="22"/>
          <w:szCs w:val="22"/>
          <w:lang w:val="ru-RU"/>
        </w:rPr>
        <w:t>программы</w:t>
      </w:r>
      <w:r w:rsidR="009948F6">
        <w:rPr>
          <w:rFonts w:asciiTheme="majorHAnsi" w:hAnsiTheme="majorHAnsi" w:cstheme="majorHAnsi"/>
          <w:b/>
          <w:sz w:val="22"/>
          <w:szCs w:val="22"/>
        </w:rPr>
        <w:t xml:space="preserve">: </w:t>
      </w:r>
      <w:r>
        <w:rPr>
          <w:rFonts w:asciiTheme="majorHAnsi" w:hAnsiTheme="majorHAnsi" w:cstheme="majorHAnsi"/>
          <w:b/>
          <w:sz w:val="22"/>
          <w:szCs w:val="22"/>
          <w:lang w:val="ru-RU"/>
        </w:rPr>
        <w:t>Отсутствуют</w:t>
      </w:r>
    </w:p>
    <w:p w14:paraId="4EF5CC92" w14:textId="0DBABC34" w:rsidR="0037097B" w:rsidRPr="009A7949" w:rsidRDefault="009A7949" w:rsidP="0037097B">
      <w:pPr>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p>
    <w:p w14:paraId="5CC52DAD" w14:textId="49611E0E" w:rsidR="00263029" w:rsidRPr="000D083D" w:rsidRDefault="000D083D" w:rsidP="007C4A62">
      <w:pPr>
        <w:pStyle w:val="ListParagraph"/>
        <w:numPr>
          <w:ilvl w:val="0"/>
          <w:numId w:val="18"/>
        </w:num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Обучение</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всех</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действующих</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сотрудников</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МВД</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по</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вопросам</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ТБ</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и</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прав</w:t>
      </w:r>
      <w:r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человека</w:t>
      </w:r>
      <w:r w:rsidR="00263029"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обеспечить охват данным тренингом всех вновь набранных сотрудников</w:t>
      </w:r>
      <w:r w:rsidR="00263029" w:rsidRPr="000D083D">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 xml:space="preserve">ВИЧ и ТБ сервисным НПО </w:t>
      </w:r>
      <w:r w:rsidR="004E25E2">
        <w:rPr>
          <w:rFonts w:asciiTheme="majorHAnsi" w:eastAsia="Times New Roman" w:hAnsiTheme="majorHAnsi" w:cstheme="majorHAnsi"/>
          <w:color w:val="000000"/>
          <w:lang w:eastAsia="en-AU"/>
        </w:rPr>
        <w:t>принять меры чтобы контент тренинга обязательно включал вопрос туберкулеза среди ключевых групп</w:t>
      </w:r>
    </w:p>
    <w:p w14:paraId="27849E35" w14:textId="57AC27E4" w:rsidR="00263029" w:rsidRPr="004E25E2" w:rsidRDefault="004E25E2" w:rsidP="007C4A62">
      <w:pPr>
        <w:pStyle w:val="ListParagraph"/>
        <w:numPr>
          <w:ilvl w:val="0"/>
          <w:numId w:val="18"/>
        </w:num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Возобновить обучение персонала пенитенциарной системы</w:t>
      </w:r>
    </w:p>
    <w:p w14:paraId="5A8068C9" w14:textId="3F7CC942" w:rsidR="00263029" w:rsidRPr="007F6AF8" w:rsidRDefault="004E25E2" w:rsidP="007C4A62">
      <w:pPr>
        <w:pStyle w:val="ListParagraph"/>
        <w:numPr>
          <w:ilvl w:val="0"/>
          <w:numId w:val="18"/>
        </w:numPr>
        <w:spacing w:after="0"/>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Ежегодные</w:t>
      </w:r>
      <w:r w:rsidRPr="007F6AF8">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отчеты</w:t>
      </w:r>
      <w:r w:rsidRPr="007F6AF8">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Офиса</w:t>
      </w:r>
      <w:r w:rsidRPr="007F6AF8">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Омбудсмена</w:t>
      </w:r>
      <w:r w:rsidR="00263029" w:rsidRPr="007F6AF8">
        <w:rPr>
          <w:rFonts w:asciiTheme="majorHAnsi" w:eastAsia="Times New Roman" w:hAnsiTheme="majorHAnsi" w:cstheme="majorHAnsi"/>
          <w:color w:val="000000"/>
          <w:lang w:eastAsia="en-AU"/>
        </w:rPr>
        <w:t xml:space="preserve">; </w:t>
      </w:r>
      <w:r>
        <w:rPr>
          <w:rFonts w:asciiTheme="majorHAnsi" w:eastAsia="Times New Roman" w:hAnsiTheme="majorHAnsi" w:cstheme="majorHAnsi"/>
          <w:color w:val="000000"/>
          <w:lang w:eastAsia="en-AU"/>
        </w:rPr>
        <w:t>оценка</w:t>
      </w:r>
      <w:r w:rsidR="007F6AF8">
        <w:rPr>
          <w:rFonts w:asciiTheme="majorHAnsi" w:eastAsia="Times New Roman" w:hAnsiTheme="majorHAnsi" w:cstheme="majorHAnsi"/>
          <w:color w:val="000000"/>
          <w:lang w:eastAsia="en-AU"/>
        </w:rPr>
        <w:t xml:space="preserve"> деятельности милицейских участков</w:t>
      </w:r>
    </w:p>
    <w:p w14:paraId="3141AF30" w14:textId="77777777" w:rsidR="007F6AF8" w:rsidRDefault="007F6AF8" w:rsidP="0037097B">
      <w:pPr>
        <w:rPr>
          <w:rFonts w:asciiTheme="majorHAnsi" w:hAnsiTheme="majorHAnsi" w:cstheme="majorHAnsi"/>
          <w:b/>
          <w:sz w:val="22"/>
          <w:szCs w:val="22"/>
          <w:lang w:val="ru-RU"/>
        </w:rPr>
      </w:pPr>
    </w:p>
    <w:p w14:paraId="47A856EE" w14:textId="5E6A07A6" w:rsidR="0037097B" w:rsidRPr="007F6AF8" w:rsidRDefault="007F6AF8" w:rsidP="0037097B">
      <w:pPr>
        <w:rPr>
          <w:rFonts w:asciiTheme="majorHAnsi" w:hAnsiTheme="majorHAnsi" w:cstheme="majorHAnsi"/>
          <w:b/>
          <w:sz w:val="22"/>
          <w:szCs w:val="22"/>
          <w:lang w:val="ru-RU"/>
        </w:rPr>
      </w:pPr>
      <w:r>
        <w:rPr>
          <w:rFonts w:asciiTheme="majorHAnsi" w:hAnsiTheme="majorHAnsi" w:cstheme="majorHAnsi"/>
          <w:b/>
          <w:sz w:val="22"/>
          <w:szCs w:val="22"/>
          <w:lang w:val="ru-RU"/>
        </w:rPr>
        <w:t>Снижение</w:t>
      </w:r>
      <w:r w:rsidRPr="007F6AF8">
        <w:rPr>
          <w:rFonts w:asciiTheme="majorHAnsi" w:hAnsiTheme="majorHAnsi" w:cstheme="majorHAnsi"/>
          <w:b/>
          <w:sz w:val="22"/>
          <w:szCs w:val="22"/>
          <w:lang w:val="ru-RU"/>
        </w:rPr>
        <w:t xml:space="preserve"> </w:t>
      </w:r>
      <w:r>
        <w:rPr>
          <w:rFonts w:asciiTheme="majorHAnsi" w:hAnsiTheme="majorHAnsi" w:cstheme="majorHAnsi"/>
          <w:b/>
          <w:sz w:val="22"/>
          <w:szCs w:val="22"/>
          <w:lang w:val="ru-RU"/>
        </w:rPr>
        <w:t>дискриминации</w:t>
      </w:r>
      <w:r w:rsidRPr="007F6AF8">
        <w:rPr>
          <w:rFonts w:asciiTheme="majorHAnsi" w:hAnsiTheme="majorHAnsi" w:cstheme="majorHAnsi"/>
          <w:b/>
          <w:sz w:val="22"/>
          <w:szCs w:val="22"/>
          <w:lang w:val="ru-RU"/>
        </w:rPr>
        <w:t xml:space="preserve"> </w:t>
      </w:r>
      <w:r>
        <w:rPr>
          <w:rFonts w:asciiTheme="majorHAnsi" w:hAnsiTheme="majorHAnsi" w:cstheme="majorHAnsi"/>
          <w:b/>
          <w:sz w:val="22"/>
          <w:szCs w:val="22"/>
          <w:lang w:val="ru-RU"/>
        </w:rPr>
        <w:t>в</w:t>
      </w:r>
      <w:r w:rsidRPr="007F6AF8">
        <w:rPr>
          <w:rFonts w:asciiTheme="majorHAnsi" w:hAnsiTheme="majorHAnsi" w:cstheme="majorHAnsi"/>
          <w:b/>
          <w:sz w:val="22"/>
          <w:szCs w:val="22"/>
          <w:lang w:val="ru-RU"/>
        </w:rPr>
        <w:t xml:space="preserve"> </w:t>
      </w:r>
      <w:r>
        <w:rPr>
          <w:rFonts w:asciiTheme="majorHAnsi" w:hAnsiTheme="majorHAnsi" w:cstheme="majorHAnsi"/>
          <w:b/>
          <w:sz w:val="22"/>
          <w:szCs w:val="22"/>
          <w:lang w:val="ru-RU"/>
        </w:rPr>
        <w:t>отношении</w:t>
      </w:r>
      <w:r w:rsidRPr="007F6AF8">
        <w:rPr>
          <w:rFonts w:asciiTheme="majorHAnsi" w:hAnsiTheme="majorHAnsi" w:cstheme="majorHAnsi"/>
          <w:b/>
          <w:sz w:val="22"/>
          <w:szCs w:val="22"/>
          <w:lang w:val="ru-RU"/>
        </w:rPr>
        <w:t xml:space="preserve"> </w:t>
      </w:r>
      <w:r>
        <w:rPr>
          <w:rFonts w:asciiTheme="majorHAnsi" w:hAnsiTheme="majorHAnsi" w:cstheme="majorHAnsi"/>
          <w:b/>
          <w:sz w:val="22"/>
          <w:szCs w:val="22"/>
          <w:lang w:val="ru-RU"/>
        </w:rPr>
        <w:t>женщин</w:t>
      </w:r>
      <w:r w:rsidRPr="007F6AF8">
        <w:rPr>
          <w:rFonts w:asciiTheme="majorHAnsi" w:hAnsiTheme="majorHAnsi" w:cstheme="majorHAnsi"/>
          <w:b/>
          <w:sz w:val="22"/>
          <w:szCs w:val="22"/>
          <w:lang w:val="ru-RU"/>
        </w:rPr>
        <w:t xml:space="preserve"> </w:t>
      </w:r>
      <w:r>
        <w:rPr>
          <w:rFonts w:asciiTheme="majorHAnsi" w:hAnsiTheme="majorHAnsi" w:cstheme="majorHAnsi"/>
          <w:b/>
          <w:sz w:val="22"/>
          <w:szCs w:val="22"/>
          <w:lang w:val="ru-RU"/>
        </w:rPr>
        <w:t>в</w:t>
      </w:r>
      <w:r w:rsidRPr="007F6AF8">
        <w:rPr>
          <w:rFonts w:asciiTheme="majorHAnsi" w:hAnsiTheme="majorHAnsi" w:cstheme="majorHAnsi"/>
          <w:b/>
          <w:sz w:val="22"/>
          <w:szCs w:val="22"/>
          <w:lang w:val="ru-RU"/>
        </w:rPr>
        <w:t xml:space="preserve"> </w:t>
      </w:r>
      <w:r>
        <w:rPr>
          <w:rFonts w:asciiTheme="majorHAnsi" w:hAnsiTheme="majorHAnsi" w:cstheme="majorHAnsi"/>
          <w:b/>
          <w:sz w:val="22"/>
          <w:szCs w:val="22"/>
          <w:lang w:val="ru-RU"/>
        </w:rPr>
        <w:t>контексте</w:t>
      </w:r>
      <w:r w:rsidRPr="007F6AF8">
        <w:rPr>
          <w:rFonts w:asciiTheme="majorHAnsi" w:hAnsiTheme="majorHAnsi" w:cstheme="majorHAnsi"/>
          <w:b/>
          <w:sz w:val="22"/>
          <w:szCs w:val="22"/>
          <w:lang w:val="ru-RU"/>
        </w:rPr>
        <w:t xml:space="preserve"> </w:t>
      </w:r>
      <w:r>
        <w:rPr>
          <w:rFonts w:asciiTheme="majorHAnsi" w:hAnsiTheme="majorHAnsi" w:cstheme="majorHAnsi"/>
          <w:b/>
          <w:sz w:val="22"/>
          <w:szCs w:val="22"/>
          <w:lang w:val="ru-RU"/>
        </w:rPr>
        <w:t>ВИЧ и ТБ</w:t>
      </w:r>
    </w:p>
    <w:p w14:paraId="201BBDA8" w14:textId="3EE8ADB3" w:rsidR="0037097B" w:rsidRPr="007F6AF8" w:rsidRDefault="007F6AF8" w:rsidP="007A4E67">
      <w:pPr>
        <w:ind w:firstLine="36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p>
    <w:p w14:paraId="509E87B6" w14:textId="035404D2" w:rsidR="003540F6" w:rsidRPr="00A061AE" w:rsidRDefault="00A061AE" w:rsidP="007C4A62">
      <w:pPr>
        <w:pStyle w:val="ListParagraph"/>
        <w:numPr>
          <w:ilvl w:val="0"/>
          <w:numId w:val="16"/>
        </w:numPr>
        <w:spacing w:after="0"/>
        <w:rPr>
          <w:rFonts w:asciiTheme="majorHAnsi" w:hAnsiTheme="majorHAnsi" w:cstheme="majorHAnsi"/>
          <w:b/>
        </w:rPr>
      </w:pPr>
      <w:r>
        <w:rPr>
          <w:rFonts w:asciiTheme="majorHAnsi" w:hAnsiTheme="majorHAnsi" w:cstheme="majorHAnsi"/>
        </w:rPr>
        <w:t>Партнерство</w:t>
      </w:r>
      <w:r w:rsidRPr="00A061AE">
        <w:rPr>
          <w:rFonts w:asciiTheme="majorHAnsi" w:hAnsiTheme="majorHAnsi" w:cstheme="majorHAnsi"/>
        </w:rPr>
        <w:t xml:space="preserve"> </w:t>
      </w:r>
      <w:r>
        <w:rPr>
          <w:rFonts w:asciiTheme="majorHAnsi" w:hAnsiTheme="majorHAnsi" w:cstheme="majorHAnsi"/>
        </w:rPr>
        <w:t>Стоп</w:t>
      </w:r>
      <w:r w:rsidRPr="00A061AE">
        <w:rPr>
          <w:rFonts w:asciiTheme="majorHAnsi" w:hAnsiTheme="majorHAnsi" w:cstheme="majorHAnsi"/>
        </w:rPr>
        <w:t xml:space="preserve"> </w:t>
      </w:r>
      <w:r>
        <w:rPr>
          <w:rFonts w:asciiTheme="majorHAnsi" w:hAnsiTheme="majorHAnsi" w:cstheme="majorHAnsi"/>
        </w:rPr>
        <w:t>ТБ</w:t>
      </w:r>
      <w:r w:rsidRPr="00A061AE">
        <w:rPr>
          <w:rFonts w:asciiTheme="majorHAnsi" w:hAnsiTheme="majorHAnsi" w:cstheme="majorHAnsi"/>
        </w:rPr>
        <w:t xml:space="preserve"> (“</w:t>
      </w:r>
      <w:r w:rsidR="003540F6" w:rsidRPr="00DF51A0">
        <w:rPr>
          <w:rFonts w:asciiTheme="majorHAnsi" w:hAnsiTheme="majorHAnsi" w:cstheme="majorHAnsi"/>
          <w:lang w:val="en-US"/>
        </w:rPr>
        <w:t>Stop</w:t>
      </w:r>
      <w:r w:rsidR="003540F6" w:rsidRPr="00A061AE">
        <w:rPr>
          <w:rFonts w:asciiTheme="majorHAnsi" w:hAnsiTheme="majorHAnsi" w:cstheme="majorHAnsi"/>
        </w:rPr>
        <w:t xml:space="preserve"> </w:t>
      </w:r>
      <w:r w:rsidR="003540F6" w:rsidRPr="00DF51A0">
        <w:rPr>
          <w:rFonts w:asciiTheme="majorHAnsi" w:hAnsiTheme="majorHAnsi" w:cstheme="majorHAnsi"/>
          <w:lang w:val="en-US"/>
        </w:rPr>
        <w:t>TB</w:t>
      </w:r>
      <w:r w:rsidR="003540F6" w:rsidRPr="00A061AE">
        <w:rPr>
          <w:rFonts w:asciiTheme="majorHAnsi" w:hAnsiTheme="majorHAnsi" w:cstheme="majorHAnsi"/>
        </w:rPr>
        <w:t xml:space="preserve"> </w:t>
      </w:r>
      <w:r w:rsidR="003540F6" w:rsidRPr="00DF51A0">
        <w:rPr>
          <w:rFonts w:asciiTheme="majorHAnsi" w:hAnsiTheme="majorHAnsi" w:cstheme="majorHAnsi"/>
          <w:lang w:val="en-US"/>
        </w:rPr>
        <w:t>Partnership</w:t>
      </w:r>
      <w:r w:rsidRPr="00A061AE">
        <w:rPr>
          <w:rFonts w:asciiTheme="majorHAnsi" w:hAnsiTheme="majorHAnsi" w:cstheme="majorHAnsi"/>
        </w:rPr>
        <w:t>”)</w:t>
      </w:r>
      <w:r w:rsidR="003540F6" w:rsidRPr="00A061AE">
        <w:rPr>
          <w:rFonts w:asciiTheme="majorHAnsi" w:hAnsiTheme="majorHAnsi" w:cstheme="majorHAnsi"/>
        </w:rPr>
        <w:t xml:space="preserve"> </w:t>
      </w:r>
      <w:r>
        <w:rPr>
          <w:rFonts w:asciiTheme="majorHAnsi" w:hAnsiTheme="majorHAnsi" w:cstheme="majorHAnsi"/>
        </w:rPr>
        <w:t>провело гендерную оценку противотуберкулезных услуг доступных в Кыргызстане</w:t>
      </w:r>
      <w:r w:rsidR="003540F6" w:rsidRPr="00A061AE">
        <w:rPr>
          <w:rFonts w:asciiTheme="majorHAnsi" w:hAnsiTheme="majorHAnsi" w:cstheme="majorHAnsi"/>
        </w:rPr>
        <w:t>.</w:t>
      </w:r>
    </w:p>
    <w:p w14:paraId="63479DA9" w14:textId="4CD1B184" w:rsidR="0037097B" w:rsidRPr="00A061AE" w:rsidRDefault="00A061AE" w:rsidP="007A4E67">
      <w:pPr>
        <w:ind w:firstLine="36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p>
    <w:p w14:paraId="4D784F1C" w14:textId="657B2F86" w:rsidR="0037097B" w:rsidRPr="00E67E93" w:rsidRDefault="00A061AE" w:rsidP="007C4A62">
      <w:pPr>
        <w:pStyle w:val="ListParagraph"/>
        <w:numPr>
          <w:ilvl w:val="0"/>
          <w:numId w:val="9"/>
        </w:numPr>
        <w:spacing w:line="240" w:lineRule="auto"/>
        <w:rPr>
          <w:rFonts w:asciiTheme="majorHAnsi" w:hAnsiTheme="majorHAnsi" w:cstheme="majorHAnsi"/>
        </w:rPr>
      </w:pPr>
      <w:r>
        <w:rPr>
          <w:rFonts w:asciiTheme="majorHAnsi" w:hAnsiTheme="majorHAnsi" w:cstheme="majorHAnsi"/>
        </w:rPr>
        <w:t>Для</w:t>
      </w:r>
      <w:r w:rsidRPr="00E67E93">
        <w:rPr>
          <w:rFonts w:asciiTheme="majorHAnsi" w:hAnsiTheme="majorHAnsi" w:cstheme="majorHAnsi"/>
        </w:rPr>
        <w:t xml:space="preserve"> </w:t>
      </w:r>
      <w:r>
        <w:rPr>
          <w:rFonts w:asciiTheme="majorHAnsi" w:hAnsiTheme="majorHAnsi" w:cstheme="majorHAnsi"/>
        </w:rPr>
        <w:t>женщин</w:t>
      </w:r>
      <w:r w:rsidR="0037097B" w:rsidRPr="00E67E93">
        <w:rPr>
          <w:rFonts w:asciiTheme="majorHAnsi" w:hAnsiTheme="majorHAnsi" w:cstheme="majorHAnsi"/>
        </w:rPr>
        <w:t>,</w:t>
      </w:r>
      <w:r w:rsidR="00E67E93">
        <w:rPr>
          <w:rFonts w:asciiTheme="majorHAnsi" w:hAnsiTheme="majorHAnsi" w:cstheme="majorHAnsi"/>
        </w:rPr>
        <w:t xml:space="preserve"> внедрить гендерно чувствительные услуги в существующие услуги по диагностике и лечению туберкулеза и ВИЧ</w:t>
      </w:r>
      <w:r w:rsidR="0037097B" w:rsidRPr="00E67E93">
        <w:rPr>
          <w:rFonts w:asciiTheme="majorHAnsi" w:hAnsiTheme="majorHAnsi" w:cstheme="majorHAnsi"/>
        </w:rPr>
        <w:t xml:space="preserve"> (</w:t>
      </w:r>
      <w:r w:rsidR="00E67E93">
        <w:rPr>
          <w:rFonts w:asciiTheme="majorHAnsi" w:hAnsiTheme="majorHAnsi" w:cstheme="majorHAnsi"/>
        </w:rPr>
        <w:t>Министерство Здравоохранения</w:t>
      </w:r>
      <w:r w:rsidR="0037097B" w:rsidRPr="00E67E93">
        <w:rPr>
          <w:rFonts w:asciiTheme="majorHAnsi" w:hAnsiTheme="majorHAnsi" w:cstheme="majorHAnsi"/>
        </w:rPr>
        <w:t>)</w:t>
      </w:r>
    </w:p>
    <w:p w14:paraId="0F56C1B0" w14:textId="4AB665AC" w:rsidR="0037097B" w:rsidRPr="00E67E93" w:rsidRDefault="00E67E93" w:rsidP="0037097B">
      <w:pPr>
        <w:rPr>
          <w:rFonts w:asciiTheme="majorHAnsi" w:hAnsiTheme="majorHAnsi" w:cstheme="majorHAnsi"/>
          <w:b/>
          <w:sz w:val="22"/>
          <w:szCs w:val="22"/>
          <w:lang w:val="ru-RU"/>
        </w:rPr>
      </w:pPr>
      <w:r>
        <w:rPr>
          <w:rFonts w:asciiTheme="majorHAnsi" w:hAnsiTheme="majorHAnsi" w:cstheme="majorHAnsi"/>
          <w:b/>
          <w:sz w:val="22"/>
          <w:szCs w:val="22"/>
          <w:lang w:val="ru-RU"/>
        </w:rPr>
        <w:t>Правовая</w:t>
      </w:r>
      <w:r w:rsidRPr="00E67E93">
        <w:rPr>
          <w:rFonts w:asciiTheme="majorHAnsi" w:hAnsiTheme="majorHAnsi" w:cstheme="majorHAnsi"/>
          <w:b/>
          <w:sz w:val="22"/>
          <w:szCs w:val="22"/>
          <w:lang w:val="ru-RU"/>
        </w:rPr>
        <w:t xml:space="preserve"> </w:t>
      </w:r>
      <w:r>
        <w:rPr>
          <w:rFonts w:asciiTheme="majorHAnsi" w:hAnsiTheme="majorHAnsi" w:cstheme="majorHAnsi"/>
          <w:b/>
          <w:sz w:val="22"/>
          <w:szCs w:val="22"/>
          <w:lang w:val="ru-RU"/>
        </w:rPr>
        <w:t>грамотность</w:t>
      </w:r>
      <w:r w:rsidRPr="00E67E93">
        <w:rPr>
          <w:rFonts w:asciiTheme="majorHAnsi" w:hAnsiTheme="majorHAnsi" w:cstheme="majorHAnsi"/>
          <w:b/>
          <w:sz w:val="22"/>
          <w:szCs w:val="22"/>
          <w:lang w:val="ru-RU"/>
        </w:rPr>
        <w:t xml:space="preserve"> </w:t>
      </w:r>
      <w:r w:rsidR="0037097B" w:rsidRPr="00E67E93">
        <w:rPr>
          <w:rFonts w:asciiTheme="majorHAnsi" w:hAnsiTheme="majorHAnsi" w:cstheme="majorHAnsi"/>
          <w:b/>
          <w:sz w:val="22"/>
          <w:szCs w:val="22"/>
          <w:lang w:val="ru-RU"/>
        </w:rPr>
        <w:t>(“</w:t>
      </w:r>
      <w:r>
        <w:rPr>
          <w:rFonts w:asciiTheme="majorHAnsi" w:hAnsiTheme="majorHAnsi" w:cstheme="majorHAnsi"/>
          <w:b/>
          <w:sz w:val="22"/>
          <w:szCs w:val="22"/>
          <w:lang w:val="ru-RU"/>
        </w:rPr>
        <w:t>знание собственных прав</w:t>
      </w:r>
      <w:r w:rsidR="0037097B" w:rsidRPr="00E67E93">
        <w:rPr>
          <w:rFonts w:asciiTheme="majorHAnsi" w:hAnsiTheme="majorHAnsi" w:cstheme="majorHAnsi"/>
          <w:b/>
          <w:sz w:val="22"/>
          <w:szCs w:val="22"/>
          <w:lang w:val="ru-RU"/>
        </w:rPr>
        <w:t>”)</w:t>
      </w:r>
    </w:p>
    <w:p w14:paraId="0E512E18" w14:textId="15A6AC91" w:rsidR="0037097B" w:rsidRPr="00E67E93" w:rsidRDefault="00E67E93" w:rsidP="00240573">
      <w:pPr>
        <w:ind w:firstLine="36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r w:rsidR="009948F6" w:rsidRPr="00E67E93">
        <w:rPr>
          <w:rFonts w:asciiTheme="majorHAnsi" w:hAnsiTheme="majorHAnsi" w:cstheme="majorHAnsi"/>
          <w:b/>
          <w:sz w:val="22"/>
          <w:szCs w:val="22"/>
          <w:lang w:val="ru-RU"/>
        </w:rPr>
        <w:t xml:space="preserve">: </w:t>
      </w:r>
      <w:r>
        <w:rPr>
          <w:rFonts w:asciiTheme="majorHAnsi" w:hAnsiTheme="majorHAnsi" w:cstheme="majorHAnsi"/>
          <w:b/>
          <w:sz w:val="22"/>
          <w:szCs w:val="22"/>
          <w:lang w:val="ru-RU"/>
        </w:rPr>
        <w:t>Отсутствуют</w:t>
      </w:r>
    </w:p>
    <w:p w14:paraId="5B620830" w14:textId="4FA22272" w:rsidR="0037097B" w:rsidRPr="00E67E93" w:rsidRDefault="00E67E93" w:rsidP="00240573">
      <w:pPr>
        <w:ind w:firstLine="36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r w:rsidR="00240573" w:rsidRPr="00E67E93">
        <w:rPr>
          <w:rFonts w:asciiTheme="majorHAnsi" w:hAnsiTheme="majorHAnsi" w:cstheme="majorHAnsi"/>
          <w:b/>
          <w:sz w:val="22"/>
          <w:szCs w:val="22"/>
          <w:lang w:val="ru-RU"/>
        </w:rPr>
        <w:tab/>
      </w:r>
    </w:p>
    <w:p w14:paraId="5AE0FF7D" w14:textId="036A2205" w:rsidR="0037097B" w:rsidRPr="007F45DF" w:rsidRDefault="00FF6A67" w:rsidP="00FF6A67">
      <w:pPr>
        <w:pStyle w:val="ListParagraph"/>
        <w:numPr>
          <w:ilvl w:val="0"/>
          <w:numId w:val="5"/>
        </w:numPr>
        <w:spacing w:line="240" w:lineRule="auto"/>
        <w:rPr>
          <w:rFonts w:asciiTheme="majorHAnsi" w:hAnsiTheme="majorHAnsi" w:cstheme="majorHAnsi"/>
        </w:rPr>
      </w:pPr>
      <w:r w:rsidRPr="00FF6A67">
        <w:rPr>
          <w:rFonts w:asciiTheme="majorHAnsi" w:hAnsiTheme="majorHAnsi" w:cstheme="majorHAnsi"/>
        </w:rPr>
        <w:t xml:space="preserve">Расширить охват  образовательными мероприятиями по обучению «собственным правам» и правовой грамотности среди ключевых групп с целью улучшения защиты сообщества и развития адвокации вокруг вопросов </w:t>
      </w:r>
      <w:r>
        <w:rPr>
          <w:rFonts w:asciiTheme="majorHAnsi" w:hAnsiTheme="majorHAnsi" w:cstheme="majorHAnsi"/>
        </w:rPr>
        <w:t xml:space="preserve">противотуберкулезной службы </w:t>
      </w:r>
      <w:r w:rsidRPr="00FF6A67">
        <w:rPr>
          <w:rFonts w:asciiTheme="majorHAnsi" w:hAnsiTheme="majorHAnsi" w:cstheme="majorHAnsi"/>
        </w:rPr>
        <w:t>здравоохранения</w:t>
      </w:r>
      <w:r w:rsidR="0037097B" w:rsidRPr="007F45DF">
        <w:rPr>
          <w:rFonts w:asciiTheme="majorHAnsi" w:hAnsiTheme="majorHAnsi" w:cstheme="majorHAnsi"/>
        </w:rPr>
        <w:t>.</w:t>
      </w:r>
    </w:p>
    <w:p w14:paraId="2E7BE348" w14:textId="08F9E767" w:rsidR="00240573" w:rsidRPr="00FF6A67" w:rsidRDefault="00FF6A67" w:rsidP="0037097B">
      <w:pPr>
        <w:rPr>
          <w:rFonts w:asciiTheme="majorHAnsi" w:hAnsiTheme="majorHAnsi" w:cstheme="majorHAnsi"/>
          <w:b/>
          <w:sz w:val="22"/>
          <w:szCs w:val="22"/>
          <w:lang w:val="ru-RU"/>
        </w:rPr>
      </w:pPr>
      <w:r>
        <w:rPr>
          <w:rFonts w:asciiTheme="majorHAnsi" w:hAnsiTheme="majorHAnsi" w:cstheme="majorHAnsi"/>
          <w:b/>
          <w:sz w:val="22"/>
          <w:szCs w:val="22"/>
          <w:lang w:val="ru-RU"/>
        </w:rPr>
        <w:t>Юридические услуги</w:t>
      </w:r>
    </w:p>
    <w:p w14:paraId="04B64763" w14:textId="2C6BB1A0" w:rsidR="0037097B" w:rsidRPr="00FF6A67" w:rsidRDefault="00FF6A67" w:rsidP="00240573">
      <w:pPr>
        <w:ind w:firstLine="360"/>
        <w:rPr>
          <w:rFonts w:asciiTheme="majorHAnsi" w:hAnsiTheme="majorHAnsi" w:cstheme="majorHAnsi"/>
          <w:b/>
          <w:sz w:val="22"/>
          <w:szCs w:val="22"/>
          <w:lang w:val="ru-RU"/>
        </w:rPr>
      </w:pPr>
      <w:r>
        <w:rPr>
          <w:rFonts w:asciiTheme="majorHAnsi" w:hAnsiTheme="majorHAnsi" w:cstheme="majorHAnsi"/>
          <w:b/>
          <w:sz w:val="22"/>
          <w:szCs w:val="22"/>
          <w:lang w:val="ru-RU"/>
        </w:rPr>
        <w:t>Существующие программы</w:t>
      </w:r>
      <w:r w:rsidR="00240573" w:rsidRPr="00FF6A67">
        <w:rPr>
          <w:rFonts w:asciiTheme="majorHAnsi" w:hAnsiTheme="majorHAnsi" w:cstheme="majorHAnsi"/>
          <w:b/>
          <w:sz w:val="22"/>
          <w:szCs w:val="22"/>
          <w:lang w:val="ru-RU"/>
        </w:rPr>
        <w:t xml:space="preserve">: </w:t>
      </w:r>
      <w:r>
        <w:rPr>
          <w:rFonts w:asciiTheme="majorHAnsi" w:hAnsiTheme="majorHAnsi" w:cstheme="majorHAnsi"/>
          <w:b/>
          <w:sz w:val="22"/>
          <w:szCs w:val="22"/>
          <w:lang w:val="ru-RU"/>
        </w:rPr>
        <w:t>Отсутствуют</w:t>
      </w:r>
    </w:p>
    <w:p w14:paraId="5FDD66CC" w14:textId="5B4DDC6E" w:rsidR="0037097B" w:rsidRPr="00FF6A67" w:rsidRDefault="00FF6A67" w:rsidP="00240573">
      <w:pPr>
        <w:ind w:firstLine="360"/>
        <w:rPr>
          <w:rFonts w:asciiTheme="majorHAnsi" w:hAnsiTheme="majorHAnsi" w:cstheme="majorHAnsi"/>
          <w:b/>
          <w:sz w:val="22"/>
          <w:szCs w:val="22"/>
          <w:lang w:val="ru-RU"/>
        </w:rPr>
      </w:pPr>
      <w:r>
        <w:rPr>
          <w:rFonts w:asciiTheme="majorHAnsi" w:hAnsiTheme="majorHAnsi" w:cstheme="majorHAnsi"/>
          <w:b/>
          <w:sz w:val="22"/>
          <w:szCs w:val="22"/>
          <w:lang w:val="ru-RU"/>
        </w:rPr>
        <w:t>Комплексные программы</w:t>
      </w:r>
    </w:p>
    <w:p w14:paraId="73126D83" w14:textId="68787746" w:rsidR="00392472" w:rsidRPr="00392472" w:rsidRDefault="00392472" w:rsidP="00392472">
      <w:pPr>
        <w:pStyle w:val="ListParagraph"/>
        <w:numPr>
          <w:ilvl w:val="0"/>
          <w:numId w:val="6"/>
        </w:numPr>
        <w:spacing w:line="240" w:lineRule="auto"/>
        <w:rPr>
          <w:rFonts w:asciiTheme="majorHAnsi" w:hAnsiTheme="majorHAnsi" w:cstheme="majorHAnsi"/>
        </w:rPr>
      </w:pPr>
      <w:r w:rsidRPr="00392472">
        <w:rPr>
          <w:rFonts w:asciiTheme="majorHAnsi" w:hAnsiTheme="majorHAnsi" w:cstheme="majorHAnsi"/>
        </w:rPr>
        <w:lastRenderedPageBreak/>
        <w:t xml:space="preserve">Расширение охвата правовой помощью так, чтобы все </w:t>
      </w:r>
      <w:r>
        <w:rPr>
          <w:rFonts w:asciiTheme="majorHAnsi" w:hAnsiTheme="majorHAnsi" w:cstheme="majorHAnsi"/>
        </w:rPr>
        <w:t>ТБ</w:t>
      </w:r>
      <w:r w:rsidRPr="00392472">
        <w:rPr>
          <w:rFonts w:asciiTheme="majorHAnsi" w:hAnsiTheme="majorHAnsi" w:cstheme="majorHAnsi"/>
        </w:rPr>
        <w:t xml:space="preserve"> сервисные НПО имели доступ к юристам, которые требуют недорогую плату за свои услуги </w:t>
      </w:r>
      <w:r w:rsidRPr="00392472">
        <w:rPr>
          <w:rFonts w:asciiTheme="majorHAnsi" w:hAnsiTheme="majorHAnsi" w:cstheme="majorHAnsi"/>
          <w:lang w:val="en-US"/>
        </w:rPr>
        <w:t>c</w:t>
      </w:r>
      <w:r w:rsidRPr="00392472">
        <w:rPr>
          <w:rFonts w:asciiTheme="majorHAnsi" w:hAnsiTheme="majorHAnsi" w:cstheme="majorHAnsi"/>
        </w:rPr>
        <w:t xml:space="preserve"> конкретным клиентом или предоставляют их про боно, правовой защите и стратегическим судебным </w:t>
      </w:r>
      <w:r>
        <w:rPr>
          <w:rFonts w:asciiTheme="majorHAnsi" w:hAnsiTheme="majorHAnsi" w:cstheme="majorHAnsi"/>
        </w:rPr>
        <w:t xml:space="preserve">процессам, по необходимости; </w:t>
      </w:r>
    </w:p>
    <w:p w14:paraId="40A59DCF" w14:textId="67EA81AC" w:rsidR="0037097B" w:rsidRPr="00C42E13" w:rsidRDefault="00392472" w:rsidP="00175483">
      <w:pPr>
        <w:pStyle w:val="ListParagraph"/>
        <w:numPr>
          <w:ilvl w:val="0"/>
          <w:numId w:val="6"/>
        </w:numPr>
        <w:spacing w:line="240" w:lineRule="auto"/>
        <w:rPr>
          <w:rFonts w:asciiTheme="majorHAnsi" w:hAnsiTheme="majorHAnsi" w:cstheme="majorHAnsi"/>
        </w:rPr>
      </w:pPr>
      <w:r w:rsidRPr="00392472">
        <w:rPr>
          <w:rFonts w:asciiTheme="majorHAnsi" w:hAnsiTheme="majorHAnsi" w:cstheme="majorHAnsi"/>
        </w:rPr>
        <w:t xml:space="preserve"> </w:t>
      </w:r>
      <w:r>
        <w:rPr>
          <w:rFonts w:asciiTheme="majorHAnsi" w:hAnsiTheme="majorHAnsi" w:cstheme="majorHAnsi"/>
        </w:rPr>
        <w:t>Мониторинг и реформа законов, регуляций и политик связанных с ВИЧ и ТБ.</w:t>
      </w:r>
      <w:r w:rsidR="00175483">
        <w:rPr>
          <w:rFonts w:asciiTheme="majorHAnsi" w:hAnsiTheme="majorHAnsi" w:cstheme="majorHAnsi"/>
        </w:rPr>
        <w:t xml:space="preserve"> В добавок, есть необходимость в: обеспечении конфиденциальности и приватности ТБ диагностики, мобилизации и повышение потенциала пациентов с туберкулезом и общинных групп</w:t>
      </w:r>
      <w:r w:rsidR="0037097B" w:rsidRPr="00175483">
        <w:rPr>
          <w:rFonts w:asciiTheme="majorHAnsi" w:hAnsiTheme="majorHAnsi" w:cstheme="majorHAnsi"/>
        </w:rPr>
        <w:t>,</w:t>
      </w:r>
      <w:r w:rsidR="00200210">
        <w:rPr>
          <w:rFonts w:asciiTheme="majorHAnsi" w:hAnsiTheme="majorHAnsi" w:cstheme="majorHAnsi"/>
        </w:rPr>
        <w:t xml:space="preserve"> принять меры по чрезмерно расплывчатым политикам в отношении принудительной изоляции или удержания за </w:t>
      </w:r>
      <w:r w:rsidR="00C42E13">
        <w:rPr>
          <w:rFonts w:asciiTheme="majorHAnsi" w:hAnsiTheme="majorHAnsi" w:cstheme="majorHAnsi"/>
        </w:rPr>
        <w:t>провал с приверженностью к лечению ТБ</w:t>
      </w:r>
      <w:r w:rsidR="0037097B" w:rsidRPr="00C42E13">
        <w:rPr>
          <w:rFonts w:asciiTheme="majorHAnsi" w:hAnsiTheme="majorHAnsi" w:cstheme="majorHAnsi"/>
        </w:rPr>
        <w:t>,</w:t>
      </w:r>
      <w:r w:rsidR="00C42E13" w:rsidRPr="00C42E13">
        <w:rPr>
          <w:rFonts w:asciiTheme="majorHAnsi" w:hAnsiTheme="majorHAnsi" w:cstheme="majorHAnsi"/>
        </w:rPr>
        <w:t xml:space="preserve"> </w:t>
      </w:r>
      <w:r w:rsidR="00C42E13">
        <w:rPr>
          <w:rFonts w:asciiTheme="majorHAnsi" w:hAnsiTheme="majorHAnsi" w:cstheme="majorHAnsi"/>
        </w:rPr>
        <w:t>и</w:t>
      </w:r>
      <w:r w:rsidR="00C42E13" w:rsidRPr="00C42E13">
        <w:rPr>
          <w:rFonts w:asciiTheme="majorHAnsi" w:hAnsiTheme="majorHAnsi" w:cstheme="majorHAnsi"/>
        </w:rPr>
        <w:t xml:space="preserve"> </w:t>
      </w:r>
      <w:r w:rsidR="00C42E13">
        <w:rPr>
          <w:rFonts w:asciiTheme="majorHAnsi" w:hAnsiTheme="majorHAnsi" w:cstheme="majorHAnsi"/>
        </w:rPr>
        <w:t>приложить</w:t>
      </w:r>
      <w:r w:rsidR="00C42E13" w:rsidRPr="00C42E13">
        <w:rPr>
          <w:rFonts w:asciiTheme="majorHAnsi" w:hAnsiTheme="majorHAnsi" w:cstheme="majorHAnsi"/>
        </w:rPr>
        <w:t xml:space="preserve"> </w:t>
      </w:r>
      <w:r w:rsidR="00C42E13">
        <w:rPr>
          <w:rFonts w:asciiTheme="majorHAnsi" w:hAnsiTheme="majorHAnsi" w:cstheme="majorHAnsi"/>
        </w:rPr>
        <w:t>усилия по устранению барьеров к услугам ТБ в пенитенциарной системе</w:t>
      </w:r>
    </w:p>
    <w:p w14:paraId="2CA3EB7D" w14:textId="7496DAFA" w:rsidR="0037097B" w:rsidRPr="00011CEF" w:rsidRDefault="004B7A1A" w:rsidP="007C4A62">
      <w:pPr>
        <w:pStyle w:val="ListParagraph"/>
        <w:numPr>
          <w:ilvl w:val="0"/>
          <w:numId w:val="6"/>
        </w:numPr>
        <w:spacing w:line="240" w:lineRule="auto"/>
        <w:rPr>
          <w:rFonts w:asciiTheme="majorHAnsi" w:hAnsiTheme="majorHAnsi" w:cstheme="majorHAnsi"/>
        </w:rPr>
      </w:pPr>
      <w:r>
        <w:rPr>
          <w:rFonts w:asciiTheme="majorHAnsi" w:hAnsiTheme="majorHAnsi" w:cstheme="majorHAnsi"/>
        </w:rPr>
        <w:t>Ввести</w:t>
      </w:r>
      <w:r w:rsidRPr="00011CEF">
        <w:rPr>
          <w:rFonts w:asciiTheme="majorHAnsi" w:hAnsiTheme="majorHAnsi" w:cstheme="majorHAnsi"/>
        </w:rPr>
        <w:t xml:space="preserve"> </w:t>
      </w:r>
      <w:r>
        <w:rPr>
          <w:rFonts w:asciiTheme="majorHAnsi" w:hAnsiTheme="majorHAnsi" w:cstheme="majorHAnsi"/>
        </w:rPr>
        <w:t>изменения</w:t>
      </w:r>
      <w:r w:rsidRPr="00011CEF">
        <w:rPr>
          <w:rFonts w:asciiTheme="majorHAnsi" w:hAnsiTheme="majorHAnsi" w:cstheme="majorHAnsi"/>
        </w:rPr>
        <w:t xml:space="preserve"> </w:t>
      </w:r>
      <w:r>
        <w:rPr>
          <w:rFonts w:asciiTheme="majorHAnsi" w:hAnsiTheme="majorHAnsi" w:cstheme="majorHAnsi"/>
        </w:rPr>
        <w:t>способствующие</w:t>
      </w:r>
      <w:r w:rsidRPr="00011CEF">
        <w:rPr>
          <w:rFonts w:asciiTheme="majorHAnsi" w:hAnsiTheme="majorHAnsi" w:cstheme="majorHAnsi"/>
        </w:rPr>
        <w:t xml:space="preserve"> </w:t>
      </w:r>
      <w:r>
        <w:rPr>
          <w:rFonts w:asciiTheme="majorHAnsi" w:hAnsiTheme="majorHAnsi" w:cstheme="majorHAnsi"/>
        </w:rPr>
        <w:t>врачам</w:t>
      </w:r>
      <w:r w:rsidRPr="00011CEF">
        <w:rPr>
          <w:rFonts w:asciiTheme="majorHAnsi" w:hAnsiTheme="majorHAnsi" w:cstheme="majorHAnsi"/>
        </w:rPr>
        <w:t xml:space="preserve"> </w:t>
      </w:r>
      <w:r>
        <w:rPr>
          <w:rFonts w:asciiTheme="majorHAnsi" w:hAnsiTheme="majorHAnsi" w:cstheme="majorHAnsi"/>
        </w:rPr>
        <w:t>и</w:t>
      </w:r>
      <w:r w:rsidRPr="00011CEF">
        <w:rPr>
          <w:rFonts w:asciiTheme="majorHAnsi" w:hAnsiTheme="majorHAnsi" w:cstheme="majorHAnsi"/>
        </w:rPr>
        <w:t xml:space="preserve"> </w:t>
      </w:r>
      <w:r>
        <w:rPr>
          <w:rFonts w:asciiTheme="majorHAnsi" w:hAnsiTheme="majorHAnsi" w:cstheme="majorHAnsi"/>
        </w:rPr>
        <w:t>мед</w:t>
      </w:r>
      <w:r w:rsidRPr="00011CEF">
        <w:rPr>
          <w:rFonts w:asciiTheme="majorHAnsi" w:hAnsiTheme="majorHAnsi" w:cstheme="majorHAnsi"/>
        </w:rPr>
        <w:t xml:space="preserve"> </w:t>
      </w:r>
      <w:r>
        <w:rPr>
          <w:rFonts w:asciiTheme="majorHAnsi" w:hAnsiTheme="majorHAnsi" w:cstheme="majorHAnsi"/>
        </w:rPr>
        <w:t>сестрам</w:t>
      </w:r>
      <w:r w:rsidRPr="00011CEF">
        <w:rPr>
          <w:rFonts w:asciiTheme="majorHAnsi" w:hAnsiTheme="majorHAnsi" w:cstheme="majorHAnsi"/>
        </w:rPr>
        <w:t xml:space="preserve"> </w:t>
      </w:r>
      <w:r>
        <w:rPr>
          <w:rFonts w:asciiTheme="majorHAnsi" w:hAnsiTheme="majorHAnsi" w:cstheme="majorHAnsi"/>
        </w:rPr>
        <w:t>получать</w:t>
      </w:r>
      <w:r w:rsidRPr="00011CEF">
        <w:rPr>
          <w:rFonts w:asciiTheme="majorHAnsi" w:hAnsiTheme="majorHAnsi" w:cstheme="majorHAnsi"/>
        </w:rPr>
        <w:t xml:space="preserve"> </w:t>
      </w:r>
      <w:r>
        <w:rPr>
          <w:rFonts w:asciiTheme="majorHAnsi" w:hAnsiTheme="majorHAnsi" w:cstheme="majorHAnsi"/>
        </w:rPr>
        <w:t>компенсацию</w:t>
      </w:r>
      <w:r w:rsidRPr="00011CEF">
        <w:rPr>
          <w:rFonts w:asciiTheme="majorHAnsi" w:hAnsiTheme="majorHAnsi" w:cstheme="majorHAnsi"/>
        </w:rPr>
        <w:t xml:space="preserve"> </w:t>
      </w:r>
      <w:r>
        <w:rPr>
          <w:rFonts w:asciiTheme="majorHAnsi" w:hAnsiTheme="majorHAnsi" w:cstheme="majorHAnsi"/>
        </w:rPr>
        <w:t>за</w:t>
      </w:r>
      <w:r w:rsidRPr="00011CEF">
        <w:rPr>
          <w:rFonts w:asciiTheme="majorHAnsi" w:hAnsiTheme="majorHAnsi" w:cstheme="majorHAnsi"/>
        </w:rPr>
        <w:t xml:space="preserve"> </w:t>
      </w:r>
      <w:r>
        <w:rPr>
          <w:rFonts w:asciiTheme="majorHAnsi" w:hAnsiTheme="majorHAnsi" w:cstheme="majorHAnsi"/>
        </w:rPr>
        <w:t>работу</w:t>
      </w:r>
      <w:r w:rsidRPr="00011CEF">
        <w:rPr>
          <w:rFonts w:asciiTheme="majorHAnsi" w:hAnsiTheme="majorHAnsi" w:cstheme="majorHAnsi"/>
        </w:rPr>
        <w:t xml:space="preserve"> </w:t>
      </w:r>
      <w:r>
        <w:rPr>
          <w:rFonts w:asciiTheme="majorHAnsi" w:hAnsiTheme="majorHAnsi" w:cstheme="majorHAnsi"/>
        </w:rPr>
        <w:t>с</w:t>
      </w:r>
      <w:r w:rsidRPr="00011CEF">
        <w:rPr>
          <w:rFonts w:asciiTheme="majorHAnsi" w:hAnsiTheme="majorHAnsi" w:cstheme="majorHAnsi"/>
        </w:rPr>
        <w:t xml:space="preserve"> </w:t>
      </w:r>
      <w:r>
        <w:rPr>
          <w:rFonts w:asciiTheme="majorHAnsi" w:hAnsiTheme="majorHAnsi" w:cstheme="majorHAnsi"/>
        </w:rPr>
        <w:t>туберкулезными</w:t>
      </w:r>
      <w:r w:rsidRPr="00011CEF">
        <w:rPr>
          <w:rFonts w:asciiTheme="majorHAnsi" w:hAnsiTheme="majorHAnsi" w:cstheme="majorHAnsi"/>
        </w:rPr>
        <w:t xml:space="preserve"> </w:t>
      </w:r>
      <w:r>
        <w:rPr>
          <w:rFonts w:asciiTheme="majorHAnsi" w:hAnsiTheme="majorHAnsi" w:cstheme="majorHAnsi"/>
        </w:rPr>
        <w:t>больными</w:t>
      </w:r>
      <w:r w:rsidRPr="00011CEF">
        <w:rPr>
          <w:rFonts w:asciiTheme="majorHAnsi" w:hAnsiTheme="majorHAnsi" w:cstheme="majorHAnsi"/>
        </w:rPr>
        <w:t xml:space="preserve">, </w:t>
      </w:r>
      <w:r>
        <w:rPr>
          <w:rFonts w:asciiTheme="majorHAnsi" w:hAnsiTheme="majorHAnsi" w:cstheme="majorHAnsi"/>
        </w:rPr>
        <w:t>продолжающими</w:t>
      </w:r>
      <w:r w:rsidRPr="00011CEF">
        <w:rPr>
          <w:rFonts w:asciiTheme="majorHAnsi" w:hAnsiTheme="majorHAnsi" w:cstheme="majorHAnsi"/>
        </w:rPr>
        <w:t xml:space="preserve"> </w:t>
      </w:r>
      <w:r>
        <w:rPr>
          <w:rFonts w:asciiTheme="majorHAnsi" w:hAnsiTheme="majorHAnsi" w:cstheme="majorHAnsi"/>
        </w:rPr>
        <w:t>лечение</w:t>
      </w:r>
      <w:r w:rsidRPr="00011CEF">
        <w:rPr>
          <w:rFonts w:asciiTheme="majorHAnsi" w:hAnsiTheme="majorHAnsi" w:cstheme="majorHAnsi"/>
        </w:rPr>
        <w:t xml:space="preserve"> </w:t>
      </w:r>
      <w:r>
        <w:rPr>
          <w:rFonts w:asciiTheme="majorHAnsi" w:hAnsiTheme="majorHAnsi" w:cstheme="majorHAnsi"/>
        </w:rPr>
        <w:t>на</w:t>
      </w:r>
      <w:r w:rsidRPr="00011CEF">
        <w:rPr>
          <w:rFonts w:asciiTheme="majorHAnsi" w:hAnsiTheme="majorHAnsi" w:cstheme="majorHAnsi"/>
        </w:rPr>
        <w:t xml:space="preserve"> </w:t>
      </w:r>
      <w:r>
        <w:rPr>
          <w:rFonts w:asciiTheme="majorHAnsi" w:hAnsiTheme="majorHAnsi" w:cstheme="majorHAnsi"/>
        </w:rPr>
        <w:t>стационарно</w:t>
      </w:r>
      <w:r w:rsidR="0037097B" w:rsidRPr="00011CEF">
        <w:rPr>
          <w:rFonts w:asciiTheme="majorHAnsi" w:hAnsiTheme="majorHAnsi" w:cstheme="majorHAnsi"/>
        </w:rPr>
        <w:t xml:space="preserve">, </w:t>
      </w:r>
      <w:r>
        <w:rPr>
          <w:rFonts w:asciiTheme="majorHAnsi" w:hAnsiTheme="majorHAnsi" w:cstheme="majorHAnsi"/>
        </w:rPr>
        <w:t>совместно</w:t>
      </w:r>
      <w:r w:rsidRPr="00011CEF">
        <w:rPr>
          <w:rFonts w:asciiTheme="majorHAnsi" w:hAnsiTheme="majorHAnsi" w:cstheme="majorHAnsi"/>
        </w:rPr>
        <w:t xml:space="preserve"> </w:t>
      </w:r>
      <w:r>
        <w:rPr>
          <w:rFonts w:asciiTheme="majorHAnsi" w:hAnsiTheme="majorHAnsi" w:cstheme="majorHAnsi"/>
        </w:rPr>
        <w:t>с</w:t>
      </w:r>
      <w:r w:rsidRPr="00011CEF">
        <w:rPr>
          <w:rFonts w:asciiTheme="majorHAnsi" w:hAnsiTheme="majorHAnsi" w:cstheme="majorHAnsi"/>
        </w:rPr>
        <w:t xml:space="preserve"> </w:t>
      </w:r>
      <w:r w:rsidR="00011CEF">
        <w:rPr>
          <w:rFonts w:asciiTheme="majorHAnsi" w:hAnsiTheme="majorHAnsi" w:cstheme="majorHAnsi"/>
        </w:rPr>
        <w:t xml:space="preserve">защитными мерами по снижению возможности сотрудников здравоохранения быть инфицированными туберкулезом и соответствующая компенсация для сотрудников здравоохранения, заболевщими туберкулезом в последствии трудовой деятельности </w:t>
      </w:r>
      <w:r w:rsidR="0037097B" w:rsidRPr="00011CEF">
        <w:rPr>
          <w:rFonts w:asciiTheme="majorHAnsi" w:hAnsiTheme="majorHAnsi" w:cstheme="majorHAnsi"/>
        </w:rPr>
        <w:t>(</w:t>
      </w:r>
      <w:r w:rsidR="00011CEF">
        <w:rPr>
          <w:rFonts w:asciiTheme="majorHAnsi" w:hAnsiTheme="majorHAnsi" w:cstheme="majorHAnsi"/>
        </w:rPr>
        <w:t>Министерство Здравоохранения</w:t>
      </w:r>
      <w:r w:rsidR="0037097B" w:rsidRPr="00011CEF">
        <w:rPr>
          <w:rFonts w:asciiTheme="majorHAnsi" w:hAnsiTheme="majorHAnsi" w:cstheme="majorHAnsi"/>
        </w:rPr>
        <w:t>)</w:t>
      </w:r>
    </w:p>
    <w:p w14:paraId="43774E3B" w14:textId="1618803C" w:rsidR="009D4F14" w:rsidRPr="00BB5DA3" w:rsidRDefault="00BB5DA3" w:rsidP="009D4F14">
      <w:pPr>
        <w:spacing w:line="276" w:lineRule="auto"/>
        <w:rPr>
          <w:rFonts w:asciiTheme="majorHAnsi" w:hAnsiTheme="majorHAnsi" w:cstheme="majorHAnsi"/>
          <w:sz w:val="28"/>
          <w:szCs w:val="28"/>
          <w:lang w:val="ru-RU"/>
        </w:rPr>
      </w:pPr>
      <w:r>
        <w:rPr>
          <w:rFonts w:asciiTheme="majorHAnsi" w:hAnsiTheme="majorHAnsi" w:cstheme="majorHAnsi"/>
          <w:b/>
          <w:sz w:val="28"/>
          <w:szCs w:val="28"/>
          <w:lang w:val="ru-RU"/>
        </w:rPr>
        <w:t>Возможности</w:t>
      </w:r>
      <w:r w:rsidRPr="00BB5DA3">
        <w:rPr>
          <w:rFonts w:asciiTheme="majorHAnsi" w:hAnsiTheme="majorHAnsi" w:cstheme="majorHAnsi"/>
          <w:b/>
          <w:sz w:val="28"/>
          <w:szCs w:val="28"/>
          <w:lang w:val="ru-RU"/>
        </w:rPr>
        <w:t xml:space="preserve"> </w:t>
      </w:r>
      <w:r>
        <w:rPr>
          <w:rFonts w:asciiTheme="majorHAnsi" w:hAnsiTheme="majorHAnsi" w:cstheme="majorHAnsi"/>
          <w:b/>
          <w:sz w:val="28"/>
          <w:szCs w:val="28"/>
          <w:lang w:val="ru-RU"/>
        </w:rPr>
        <w:t>расширения</w:t>
      </w:r>
      <w:r w:rsidRPr="00BB5DA3">
        <w:rPr>
          <w:rFonts w:asciiTheme="majorHAnsi" w:hAnsiTheme="majorHAnsi" w:cstheme="majorHAnsi"/>
          <w:b/>
          <w:sz w:val="28"/>
          <w:szCs w:val="28"/>
          <w:lang w:val="ru-RU"/>
        </w:rPr>
        <w:t xml:space="preserve"> </w:t>
      </w:r>
      <w:r>
        <w:rPr>
          <w:rFonts w:asciiTheme="majorHAnsi" w:hAnsiTheme="majorHAnsi" w:cstheme="majorHAnsi"/>
          <w:b/>
          <w:sz w:val="28"/>
          <w:szCs w:val="28"/>
          <w:lang w:val="ru-RU"/>
        </w:rPr>
        <w:t>в</w:t>
      </w:r>
      <w:r w:rsidRPr="00BB5DA3">
        <w:rPr>
          <w:rFonts w:asciiTheme="majorHAnsi" w:hAnsiTheme="majorHAnsi" w:cstheme="majorHAnsi"/>
          <w:b/>
          <w:sz w:val="28"/>
          <w:szCs w:val="28"/>
          <w:lang w:val="ru-RU"/>
        </w:rPr>
        <w:t xml:space="preserve"> </w:t>
      </w:r>
      <w:r>
        <w:rPr>
          <w:rFonts w:asciiTheme="majorHAnsi" w:hAnsiTheme="majorHAnsi" w:cstheme="majorHAnsi"/>
          <w:b/>
          <w:sz w:val="28"/>
          <w:szCs w:val="28"/>
          <w:lang w:val="ru-RU"/>
        </w:rPr>
        <w:t>сторону</w:t>
      </w:r>
      <w:r w:rsidRPr="00BB5DA3">
        <w:rPr>
          <w:rFonts w:asciiTheme="majorHAnsi" w:hAnsiTheme="majorHAnsi" w:cstheme="majorHAnsi"/>
          <w:b/>
          <w:sz w:val="28"/>
          <w:szCs w:val="28"/>
          <w:lang w:val="ru-RU"/>
        </w:rPr>
        <w:t xml:space="preserve"> </w:t>
      </w:r>
      <w:r>
        <w:rPr>
          <w:rFonts w:asciiTheme="majorHAnsi" w:hAnsiTheme="majorHAnsi" w:cstheme="majorHAnsi"/>
          <w:b/>
          <w:sz w:val="28"/>
          <w:szCs w:val="28"/>
          <w:lang w:val="ru-RU"/>
        </w:rPr>
        <w:t>комплексных</w:t>
      </w:r>
      <w:r w:rsidRPr="00BB5DA3">
        <w:rPr>
          <w:rFonts w:asciiTheme="majorHAnsi" w:hAnsiTheme="majorHAnsi" w:cstheme="majorHAnsi"/>
          <w:b/>
          <w:sz w:val="28"/>
          <w:szCs w:val="28"/>
          <w:lang w:val="ru-RU"/>
        </w:rPr>
        <w:t xml:space="preserve"> </w:t>
      </w:r>
      <w:r>
        <w:rPr>
          <w:rFonts w:asciiTheme="majorHAnsi" w:hAnsiTheme="majorHAnsi" w:cstheme="majorHAnsi"/>
          <w:b/>
          <w:sz w:val="28"/>
          <w:szCs w:val="28"/>
          <w:lang w:val="ru-RU"/>
        </w:rPr>
        <w:t>программ</w:t>
      </w:r>
      <w:r w:rsidRPr="00BB5DA3">
        <w:rPr>
          <w:rFonts w:asciiTheme="majorHAnsi" w:hAnsiTheme="majorHAnsi" w:cstheme="majorHAnsi"/>
          <w:b/>
          <w:sz w:val="28"/>
          <w:szCs w:val="28"/>
          <w:lang w:val="ru-RU"/>
        </w:rPr>
        <w:t xml:space="preserve"> </w:t>
      </w:r>
      <w:r>
        <w:rPr>
          <w:rFonts w:asciiTheme="majorHAnsi" w:hAnsiTheme="majorHAnsi" w:cstheme="majorHAnsi"/>
          <w:b/>
          <w:sz w:val="28"/>
          <w:szCs w:val="28"/>
          <w:lang w:val="ru-RU"/>
        </w:rPr>
        <w:t>для</w:t>
      </w:r>
      <w:r w:rsidRPr="00BB5DA3">
        <w:rPr>
          <w:rFonts w:asciiTheme="majorHAnsi" w:hAnsiTheme="majorHAnsi" w:cstheme="majorHAnsi"/>
          <w:b/>
          <w:sz w:val="28"/>
          <w:szCs w:val="28"/>
          <w:lang w:val="ru-RU"/>
        </w:rPr>
        <w:t xml:space="preserve"> </w:t>
      </w:r>
      <w:r>
        <w:rPr>
          <w:rFonts w:asciiTheme="majorHAnsi" w:hAnsiTheme="majorHAnsi" w:cstheme="majorHAnsi"/>
          <w:b/>
          <w:sz w:val="28"/>
          <w:szCs w:val="28"/>
          <w:lang w:val="ru-RU"/>
        </w:rPr>
        <w:t>снижения барьеров к услугам ВИЧ и ТБ</w:t>
      </w:r>
      <w:r w:rsidR="009D4F14" w:rsidRPr="00BB5DA3">
        <w:rPr>
          <w:rFonts w:asciiTheme="majorHAnsi" w:hAnsiTheme="majorHAnsi" w:cstheme="majorHAnsi"/>
          <w:sz w:val="28"/>
          <w:szCs w:val="28"/>
          <w:lang w:val="ru-RU"/>
        </w:rPr>
        <w:t xml:space="preserve"> </w:t>
      </w:r>
    </w:p>
    <w:p w14:paraId="5300FFA1" w14:textId="1C5E1CDA" w:rsidR="009D4F14" w:rsidRPr="00876926" w:rsidRDefault="00BB5DA3" w:rsidP="009D4F14">
      <w:pPr>
        <w:pStyle w:val="FootnoteText"/>
        <w:rPr>
          <w:rFonts w:asciiTheme="majorHAnsi" w:hAnsiTheme="majorHAnsi" w:cstheme="majorHAnsi"/>
          <w:sz w:val="22"/>
          <w:szCs w:val="22"/>
        </w:rPr>
      </w:pPr>
      <w:r>
        <w:rPr>
          <w:rFonts w:asciiTheme="majorHAnsi" w:hAnsiTheme="majorHAnsi" w:cstheme="majorHAnsi"/>
          <w:sz w:val="22"/>
          <w:szCs w:val="22"/>
        </w:rPr>
        <w:t>Исходя</w:t>
      </w:r>
      <w:r w:rsidRPr="007A04C4">
        <w:rPr>
          <w:rFonts w:asciiTheme="majorHAnsi" w:hAnsiTheme="majorHAnsi" w:cstheme="majorHAnsi"/>
          <w:sz w:val="22"/>
          <w:szCs w:val="22"/>
        </w:rPr>
        <w:t xml:space="preserve"> </w:t>
      </w:r>
      <w:r>
        <w:rPr>
          <w:rFonts w:asciiTheme="majorHAnsi" w:hAnsiTheme="majorHAnsi" w:cstheme="majorHAnsi"/>
          <w:sz w:val="22"/>
          <w:szCs w:val="22"/>
        </w:rPr>
        <w:t>из</w:t>
      </w:r>
      <w:r w:rsidRPr="007A04C4">
        <w:rPr>
          <w:rFonts w:asciiTheme="majorHAnsi" w:hAnsiTheme="majorHAnsi" w:cstheme="majorHAnsi"/>
          <w:sz w:val="22"/>
          <w:szCs w:val="22"/>
        </w:rPr>
        <w:t xml:space="preserve"> </w:t>
      </w:r>
      <w:r>
        <w:rPr>
          <w:rFonts w:asciiTheme="majorHAnsi" w:hAnsiTheme="majorHAnsi" w:cstheme="majorHAnsi"/>
          <w:sz w:val="22"/>
          <w:szCs w:val="22"/>
        </w:rPr>
        <w:t>природы</w:t>
      </w:r>
      <w:r w:rsidRPr="007A04C4">
        <w:rPr>
          <w:rFonts w:asciiTheme="majorHAnsi" w:hAnsiTheme="majorHAnsi" w:cstheme="majorHAnsi"/>
          <w:sz w:val="22"/>
          <w:szCs w:val="22"/>
        </w:rPr>
        <w:t xml:space="preserve"> </w:t>
      </w:r>
      <w:r>
        <w:rPr>
          <w:rFonts w:asciiTheme="majorHAnsi" w:hAnsiTheme="majorHAnsi" w:cstheme="majorHAnsi"/>
          <w:sz w:val="22"/>
          <w:szCs w:val="22"/>
        </w:rPr>
        <w:t>барьеров</w:t>
      </w:r>
      <w:r w:rsidRPr="007A04C4">
        <w:rPr>
          <w:rFonts w:asciiTheme="majorHAnsi" w:hAnsiTheme="majorHAnsi" w:cstheme="majorHAnsi"/>
          <w:sz w:val="22"/>
          <w:szCs w:val="22"/>
        </w:rPr>
        <w:t xml:space="preserve"> </w:t>
      </w:r>
      <w:r>
        <w:rPr>
          <w:rFonts w:asciiTheme="majorHAnsi" w:hAnsiTheme="majorHAnsi" w:cstheme="majorHAnsi"/>
          <w:sz w:val="22"/>
          <w:szCs w:val="22"/>
        </w:rPr>
        <w:t>в</w:t>
      </w:r>
      <w:r w:rsidRPr="007A04C4">
        <w:rPr>
          <w:rFonts w:asciiTheme="majorHAnsi" w:hAnsiTheme="majorHAnsi" w:cstheme="majorHAnsi"/>
          <w:sz w:val="22"/>
          <w:szCs w:val="22"/>
        </w:rPr>
        <w:t xml:space="preserve"> </w:t>
      </w:r>
      <w:r>
        <w:rPr>
          <w:rFonts w:asciiTheme="majorHAnsi" w:hAnsiTheme="majorHAnsi" w:cstheme="majorHAnsi"/>
          <w:sz w:val="22"/>
          <w:szCs w:val="22"/>
        </w:rPr>
        <w:t>Кыргызстане</w:t>
      </w:r>
      <w:r w:rsidRPr="007A04C4">
        <w:rPr>
          <w:rFonts w:asciiTheme="majorHAnsi" w:hAnsiTheme="majorHAnsi" w:cstheme="majorHAnsi"/>
          <w:sz w:val="22"/>
          <w:szCs w:val="22"/>
        </w:rPr>
        <w:t xml:space="preserve">, </w:t>
      </w:r>
      <w:r>
        <w:rPr>
          <w:rFonts w:asciiTheme="majorHAnsi" w:hAnsiTheme="majorHAnsi" w:cstheme="majorHAnsi"/>
          <w:sz w:val="22"/>
          <w:szCs w:val="22"/>
        </w:rPr>
        <w:t>рекомендуется</w:t>
      </w:r>
      <w:r w:rsidRPr="007A04C4">
        <w:rPr>
          <w:rFonts w:asciiTheme="majorHAnsi" w:hAnsiTheme="majorHAnsi" w:cstheme="majorHAnsi"/>
          <w:sz w:val="22"/>
          <w:szCs w:val="22"/>
        </w:rPr>
        <w:t xml:space="preserve"> </w:t>
      </w:r>
      <w:r w:rsidR="007A04C4">
        <w:rPr>
          <w:rFonts w:asciiTheme="majorHAnsi" w:hAnsiTheme="majorHAnsi" w:cstheme="majorHAnsi"/>
          <w:sz w:val="22"/>
          <w:szCs w:val="22"/>
        </w:rPr>
        <w:t>в</w:t>
      </w:r>
      <w:r w:rsidR="007A04C4" w:rsidRPr="007A04C4">
        <w:rPr>
          <w:rFonts w:asciiTheme="majorHAnsi" w:hAnsiTheme="majorHAnsi" w:cstheme="majorHAnsi"/>
          <w:sz w:val="22"/>
          <w:szCs w:val="22"/>
        </w:rPr>
        <w:t xml:space="preserve"> </w:t>
      </w:r>
      <w:r w:rsidR="007A04C4">
        <w:rPr>
          <w:rFonts w:asciiTheme="majorHAnsi" w:hAnsiTheme="majorHAnsi" w:cstheme="majorHAnsi"/>
          <w:sz w:val="22"/>
          <w:szCs w:val="22"/>
        </w:rPr>
        <w:t>первую</w:t>
      </w:r>
      <w:r w:rsidR="007A04C4" w:rsidRPr="007A04C4">
        <w:rPr>
          <w:rFonts w:asciiTheme="majorHAnsi" w:hAnsiTheme="majorHAnsi" w:cstheme="majorHAnsi"/>
          <w:sz w:val="22"/>
          <w:szCs w:val="22"/>
        </w:rPr>
        <w:t xml:space="preserve"> </w:t>
      </w:r>
      <w:r w:rsidR="007A04C4">
        <w:rPr>
          <w:rFonts w:asciiTheme="majorHAnsi" w:hAnsiTheme="majorHAnsi" w:cstheme="majorHAnsi"/>
          <w:sz w:val="22"/>
          <w:szCs w:val="22"/>
        </w:rPr>
        <w:t>очередь</w:t>
      </w:r>
      <w:r w:rsidR="007A04C4" w:rsidRPr="007A04C4">
        <w:rPr>
          <w:rFonts w:asciiTheme="majorHAnsi" w:hAnsiTheme="majorHAnsi" w:cstheme="majorHAnsi"/>
          <w:sz w:val="22"/>
          <w:szCs w:val="22"/>
        </w:rPr>
        <w:t xml:space="preserve"> </w:t>
      </w:r>
      <w:r w:rsidR="007A04C4">
        <w:rPr>
          <w:rFonts w:asciiTheme="majorHAnsi" w:hAnsiTheme="majorHAnsi" w:cstheme="majorHAnsi"/>
          <w:sz w:val="22"/>
          <w:szCs w:val="22"/>
        </w:rPr>
        <w:t>и</w:t>
      </w:r>
      <w:r w:rsidR="007A04C4" w:rsidRPr="007A04C4">
        <w:rPr>
          <w:rFonts w:asciiTheme="majorHAnsi" w:hAnsiTheme="majorHAnsi" w:cstheme="majorHAnsi"/>
          <w:sz w:val="22"/>
          <w:szCs w:val="22"/>
        </w:rPr>
        <w:t xml:space="preserve"> </w:t>
      </w:r>
      <w:r w:rsidR="007A04C4">
        <w:rPr>
          <w:rFonts w:asciiTheme="majorHAnsi" w:hAnsiTheme="majorHAnsi" w:cstheme="majorHAnsi"/>
          <w:sz w:val="22"/>
          <w:szCs w:val="22"/>
        </w:rPr>
        <w:t>заблаговременно</w:t>
      </w:r>
      <w:r w:rsidR="007A04C4" w:rsidRPr="007A04C4">
        <w:rPr>
          <w:rFonts w:asciiTheme="majorHAnsi" w:hAnsiTheme="majorHAnsi" w:cstheme="majorHAnsi"/>
          <w:sz w:val="22"/>
          <w:szCs w:val="22"/>
        </w:rPr>
        <w:t xml:space="preserve"> </w:t>
      </w:r>
      <w:r w:rsidR="007A04C4">
        <w:rPr>
          <w:rFonts w:asciiTheme="majorHAnsi" w:hAnsiTheme="majorHAnsi" w:cstheme="majorHAnsi"/>
          <w:sz w:val="22"/>
          <w:szCs w:val="22"/>
        </w:rPr>
        <w:t>сфокусироваться</w:t>
      </w:r>
      <w:r w:rsidR="007A04C4" w:rsidRPr="007A04C4">
        <w:rPr>
          <w:rFonts w:asciiTheme="majorHAnsi" w:hAnsiTheme="majorHAnsi" w:cstheme="majorHAnsi"/>
          <w:sz w:val="22"/>
          <w:szCs w:val="22"/>
        </w:rPr>
        <w:t xml:space="preserve"> </w:t>
      </w:r>
      <w:r w:rsidR="007A04C4">
        <w:rPr>
          <w:rFonts w:asciiTheme="majorHAnsi" w:hAnsiTheme="majorHAnsi" w:cstheme="majorHAnsi"/>
          <w:sz w:val="22"/>
          <w:szCs w:val="22"/>
        </w:rPr>
        <w:t>на</w:t>
      </w:r>
      <w:r w:rsidR="007A04C4" w:rsidRPr="007A04C4">
        <w:rPr>
          <w:rFonts w:asciiTheme="majorHAnsi" w:hAnsiTheme="majorHAnsi" w:cstheme="majorHAnsi"/>
          <w:sz w:val="22"/>
          <w:szCs w:val="22"/>
        </w:rPr>
        <w:t xml:space="preserve"> </w:t>
      </w:r>
      <w:r w:rsidR="007A04C4">
        <w:rPr>
          <w:rFonts w:asciiTheme="majorHAnsi" w:hAnsiTheme="majorHAnsi" w:cstheme="majorHAnsi"/>
          <w:sz w:val="22"/>
          <w:szCs w:val="22"/>
        </w:rPr>
        <w:t>мероприятиях по повышению чувствительности милиции и правоохранительных структур</w:t>
      </w:r>
      <w:r w:rsidR="009D4F14" w:rsidRPr="007A04C4">
        <w:rPr>
          <w:rFonts w:asciiTheme="majorHAnsi" w:hAnsiTheme="majorHAnsi" w:cstheme="majorHAnsi"/>
          <w:sz w:val="22"/>
          <w:szCs w:val="22"/>
        </w:rPr>
        <w:t>,</w:t>
      </w:r>
      <w:r w:rsidR="007A04C4">
        <w:rPr>
          <w:rFonts w:asciiTheme="majorHAnsi" w:hAnsiTheme="majorHAnsi" w:cstheme="majorHAnsi"/>
          <w:sz w:val="22"/>
          <w:szCs w:val="22"/>
        </w:rPr>
        <w:t xml:space="preserve"> снижении стимы и дискриминациив учреждениях здравоохранения</w:t>
      </w:r>
      <w:r w:rsidR="009D4F14" w:rsidRPr="007A04C4">
        <w:rPr>
          <w:rFonts w:asciiTheme="majorHAnsi" w:hAnsiTheme="majorHAnsi" w:cstheme="majorHAnsi"/>
          <w:sz w:val="22"/>
          <w:szCs w:val="22"/>
        </w:rPr>
        <w:t>,</w:t>
      </w:r>
      <w:r w:rsidR="007A04C4">
        <w:rPr>
          <w:rFonts w:asciiTheme="majorHAnsi" w:hAnsiTheme="majorHAnsi" w:cstheme="majorHAnsi"/>
          <w:sz w:val="22"/>
          <w:szCs w:val="22"/>
        </w:rPr>
        <w:t xml:space="preserve"> и предоставить </w:t>
      </w:r>
      <w:r w:rsidR="00F4649C">
        <w:rPr>
          <w:rFonts w:asciiTheme="majorHAnsi" w:hAnsiTheme="majorHAnsi" w:cstheme="majorHAnsi"/>
          <w:sz w:val="22"/>
          <w:szCs w:val="22"/>
        </w:rPr>
        <w:t>обучение правовой грамотности и юридическую помощь ключевым группам</w:t>
      </w:r>
      <w:r w:rsidR="009D4F14" w:rsidRPr="007A04C4">
        <w:rPr>
          <w:rFonts w:asciiTheme="majorHAnsi" w:hAnsiTheme="majorHAnsi" w:cstheme="majorHAnsi"/>
          <w:sz w:val="22"/>
          <w:szCs w:val="22"/>
        </w:rPr>
        <w:t xml:space="preserve">. </w:t>
      </w:r>
      <w:r w:rsidR="00F4649C">
        <w:rPr>
          <w:rFonts w:asciiTheme="majorHAnsi" w:hAnsiTheme="majorHAnsi" w:cstheme="majorHAnsi"/>
          <w:sz w:val="22"/>
          <w:szCs w:val="22"/>
        </w:rPr>
        <w:t>В</w:t>
      </w:r>
      <w:r w:rsidR="00F4649C" w:rsidRPr="00E45EE1">
        <w:rPr>
          <w:rFonts w:asciiTheme="majorHAnsi" w:hAnsiTheme="majorHAnsi" w:cstheme="majorHAnsi"/>
          <w:sz w:val="22"/>
          <w:szCs w:val="22"/>
        </w:rPr>
        <w:t xml:space="preserve"> </w:t>
      </w:r>
      <w:r w:rsidR="00F4649C">
        <w:rPr>
          <w:rFonts w:asciiTheme="majorHAnsi" w:hAnsiTheme="majorHAnsi" w:cstheme="majorHAnsi"/>
          <w:sz w:val="22"/>
          <w:szCs w:val="22"/>
        </w:rPr>
        <w:t>отношении</w:t>
      </w:r>
      <w:r w:rsidR="00F4649C" w:rsidRPr="00E45EE1">
        <w:rPr>
          <w:rFonts w:asciiTheme="majorHAnsi" w:hAnsiTheme="majorHAnsi" w:cstheme="majorHAnsi"/>
          <w:sz w:val="22"/>
          <w:szCs w:val="22"/>
        </w:rPr>
        <w:t xml:space="preserve"> </w:t>
      </w:r>
      <w:r w:rsidR="00F4649C">
        <w:rPr>
          <w:rFonts w:asciiTheme="majorHAnsi" w:hAnsiTheme="majorHAnsi" w:cstheme="majorHAnsi"/>
          <w:sz w:val="22"/>
          <w:szCs w:val="22"/>
        </w:rPr>
        <w:t>повышения</w:t>
      </w:r>
      <w:r w:rsidR="00F4649C" w:rsidRPr="00E45EE1">
        <w:rPr>
          <w:rFonts w:asciiTheme="majorHAnsi" w:hAnsiTheme="majorHAnsi" w:cstheme="majorHAnsi"/>
          <w:sz w:val="22"/>
          <w:szCs w:val="22"/>
        </w:rPr>
        <w:t xml:space="preserve"> </w:t>
      </w:r>
      <w:r w:rsidR="00F4649C">
        <w:rPr>
          <w:rFonts w:asciiTheme="majorHAnsi" w:hAnsiTheme="majorHAnsi" w:cstheme="majorHAnsi"/>
          <w:sz w:val="22"/>
          <w:szCs w:val="22"/>
        </w:rPr>
        <w:t>чувствительности</w:t>
      </w:r>
      <w:r w:rsidR="00F4649C" w:rsidRPr="00E45EE1">
        <w:rPr>
          <w:rFonts w:asciiTheme="majorHAnsi" w:hAnsiTheme="majorHAnsi" w:cstheme="majorHAnsi"/>
          <w:sz w:val="22"/>
          <w:szCs w:val="22"/>
        </w:rPr>
        <w:t xml:space="preserve"> </w:t>
      </w:r>
      <w:r w:rsidR="00F4649C">
        <w:rPr>
          <w:rFonts w:asciiTheme="majorHAnsi" w:hAnsiTheme="majorHAnsi" w:cstheme="majorHAnsi"/>
          <w:sz w:val="22"/>
          <w:szCs w:val="22"/>
        </w:rPr>
        <w:t>милиционеров</w:t>
      </w:r>
      <w:r w:rsidR="009D4F14" w:rsidRPr="00E45EE1">
        <w:rPr>
          <w:rFonts w:asciiTheme="majorHAnsi" w:hAnsiTheme="majorHAnsi" w:cstheme="majorHAnsi"/>
          <w:sz w:val="22"/>
          <w:szCs w:val="22"/>
        </w:rPr>
        <w:t xml:space="preserve">, </w:t>
      </w:r>
      <w:r w:rsidR="00F4649C">
        <w:rPr>
          <w:rFonts w:asciiTheme="majorHAnsi" w:hAnsiTheme="majorHAnsi" w:cstheme="majorHAnsi"/>
          <w:sz w:val="22"/>
          <w:szCs w:val="22"/>
        </w:rPr>
        <w:t>следующее</w:t>
      </w:r>
      <w:r w:rsidR="00F4649C" w:rsidRPr="00E45EE1">
        <w:rPr>
          <w:rFonts w:asciiTheme="majorHAnsi" w:hAnsiTheme="majorHAnsi" w:cstheme="majorHAnsi"/>
          <w:sz w:val="22"/>
          <w:szCs w:val="22"/>
        </w:rPr>
        <w:t xml:space="preserve"> </w:t>
      </w:r>
      <w:r w:rsidR="00F4649C">
        <w:rPr>
          <w:rFonts w:asciiTheme="majorHAnsi" w:hAnsiTheme="majorHAnsi" w:cstheme="majorHAnsi"/>
          <w:sz w:val="22"/>
          <w:szCs w:val="22"/>
        </w:rPr>
        <w:t>должно</w:t>
      </w:r>
      <w:r w:rsidR="00F4649C" w:rsidRPr="00E45EE1">
        <w:rPr>
          <w:rFonts w:asciiTheme="majorHAnsi" w:hAnsiTheme="majorHAnsi" w:cstheme="majorHAnsi"/>
          <w:sz w:val="22"/>
          <w:szCs w:val="22"/>
        </w:rPr>
        <w:t xml:space="preserve"> </w:t>
      </w:r>
      <w:r w:rsidR="00F4649C">
        <w:rPr>
          <w:rFonts w:asciiTheme="majorHAnsi" w:hAnsiTheme="majorHAnsi" w:cstheme="majorHAnsi"/>
          <w:sz w:val="22"/>
          <w:szCs w:val="22"/>
        </w:rPr>
        <w:t>быть</w:t>
      </w:r>
      <w:r w:rsidR="00F4649C" w:rsidRPr="00E45EE1">
        <w:rPr>
          <w:rFonts w:asciiTheme="majorHAnsi" w:hAnsiTheme="majorHAnsi" w:cstheme="majorHAnsi"/>
          <w:sz w:val="22"/>
          <w:szCs w:val="22"/>
        </w:rPr>
        <w:t xml:space="preserve"> </w:t>
      </w:r>
      <w:r w:rsidR="00F4649C">
        <w:rPr>
          <w:rFonts w:asciiTheme="majorHAnsi" w:hAnsiTheme="majorHAnsi" w:cstheme="majorHAnsi"/>
          <w:sz w:val="22"/>
          <w:szCs w:val="22"/>
        </w:rPr>
        <w:t>приоритизировано</w:t>
      </w:r>
      <w:r w:rsidR="00E45EE1">
        <w:rPr>
          <w:rFonts w:asciiTheme="majorHAnsi" w:hAnsiTheme="majorHAnsi" w:cstheme="majorHAnsi"/>
          <w:sz w:val="22"/>
          <w:szCs w:val="22"/>
        </w:rPr>
        <w:t xml:space="preserve"> для тренингов по вопросам ВИЧ, ТБ и прав человека</w:t>
      </w:r>
      <w:r w:rsidR="009D4F14" w:rsidRPr="00E45EE1">
        <w:rPr>
          <w:rFonts w:asciiTheme="majorHAnsi" w:hAnsiTheme="majorHAnsi" w:cstheme="majorHAnsi"/>
          <w:sz w:val="22"/>
          <w:szCs w:val="22"/>
        </w:rPr>
        <w:t xml:space="preserve"> </w:t>
      </w:r>
      <w:r w:rsidR="00E45EE1">
        <w:rPr>
          <w:rFonts w:asciiTheme="majorHAnsi" w:hAnsiTheme="majorHAnsi" w:cstheme="majorHAnsi"/>
          <w:sz w:val="22"/>
          <w:szCs w:val="22"/>
        </w:rPr>
        <w:t xml:space="preserve">– участковые милиционеры, сотрудников уголовного розыска и </w:t>
      </w:r>
      <w:r w:rsidR="00876926">
        <w:rPr>
          <w:rFonts w:asciiTheme="majorHAnsi" w:hAnsiTheme="majorHAnsi" w:cstheme="majorHAnsi"/>
          <w:sz w:val="22"/>
          <w:szCs w:val="22"/>
        </w:rPr>
        <w:t>управления по контролю наркотиков</w:t>
      </w:r>
      <w:r w:rsidR="009D4F14" w:rsidRPr="00E45EE1">
        <w:rPr>
          <w:rFonts w:asciiTheme="majorHAnsi" w:hAnsiTheme="majorHAnsi" w:cstheme="majorHAnsi"/>
          <w:sz w:val="22"/>
          <w:szCs w:val="22"/>
        </w:rPr>
        <w:t xml:space="preserve">. </w:t>
      </w:r>
      <w:r w:rsidR="00876926">
        <w:rPr>
          <w:rFonts w:asciiTheme="majorHAnsi" w:hAnsiTheme="majorHAnsi" w:cstheme="majorHAnsi"/>
          <w:sz w:val="22"/>
          <w:szCs w:val="22"/>
        </w:rPr>
        <w:t>Данный</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тренинг</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должен</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включать</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причины</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почему</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важно</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содействовать</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сотрудникам</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ВИЧ</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сервисных</w:t>
      </w:r>
      <w:r w:rsidR="00876926" w:rsidRPr="00876926">
        <w:rPr>
          <w:rFonts w:asciiTheme="majorHAnsi" w:hAnsiTheme="majorHAnsi" w:cstheme="majorHAnsi"/>
          <w:sz w:val="22"/>
          <w:szCs w:val="22"/>
        </w:rPr>
        <w:t xml:space="preserve"> </w:t>
      </w:r>
      <w:r w:rsidR="00876926">
        <w:rPr>
          <w:rFonts w:asciiTheme="majorHAnsi" w:hAnsiTheme="majorHAnsi" w:cstheme="majorHAnsi"/>
          <w:sz w:val="22"/>
          <w:szCs w:val="22"/>
        </w:rPr>
        <w:t xml:space="preserve">организаций в получении доступа к ключевым группам </w:t>
      </w:r>
      <w:r w:rsidR="00CF2DEB">
        <w:rPr>
          <w:rFonts w:asciiTheme="majorHAnsi" w:hAnsiTheme="majorHAnsi" w:cstheme="majorHAnsi"/>
          <w:sz w:val="22"/>
          <w:szCs w:val="22"/>
        </w:rPr>
        <w:t>и принять меры чтобы представителям ключевых групп не пришлось «уходить в подполье»</w:t>
      </w:r>
      <w:r w:rsidR="009D4F14" w:rsidRPr="00876926">
        <w:rPr>
          <w:rFonts w:asciiTheme="majorHAnsi" w:hAnsiTheme="majorHAnsi" w:cstheme="majorHAnsi"/>
          <w:sz w:val="22"/>
          <w:szCs w:val="22"/>
        </w:rPr>
        <w:t xml:space="preserve">.  </w:t>
      </w:r>
    </w:p>
    <w:p w14:paraId="685BA74A" w14:textId="77777777" w:rsidR="009D4F14" w:rsidRPr="00876926" w:rsidRDefault="009D4F14" w:rsidP="009D4F14">
      <w:pPr>
        <w:spacing w:line="276" w:lineRule="auto"/>
        <w:rPr>
          <w:rFonts w:asciiTheme="majorHAnsi" w:hAnsiTheme="majorHAnsi" w:cstheme="majorHAnsi"/>
          <w:sz w:val="22"/>
          <w:szCs w:val="22"/>
          <w:lang w:val="ru-RU"/>
        </w:rPr>
      </w:pPr>
    </w:p>
    <w:p w14:paraId="1F2DBFFD" w14:textId="240382F8" w:rsidR="009D4F14" w:rsidRPr="00367D02" w:rsidRDefault="00CF2DEB" w:rsidP="009D4F14">
      <w:pPr>
        <w:rPr>
          <w:rFonts w:asciiTheme="majorHAnsi" w:hAnsiTheme="majorHAnsi" w:cstheme="majorHAnsi"/>
          <w:sz w:val="22"/>
          <w:szCs w:val="22"/>
          <w:lang w:val="ru-RU"/>
        </w:rPr>
      </w:pPr>
      <w:r>
        <w:rPr>
          <w:rFonts w:asciiTheme="majorHAnsi" w:hAnsiTheme="majorHAnsi" w:cstheme="majorHAnsi"/>
          <w:sz w:val="22"/>
          <w:szCs w:val="22"/>
          <w:lang w:val="ru-RU"/>
        </w:rPr>
        <w:t>Более</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того</w:t>
      </w:r>
      <w:r w:rsidR="009D4F14" w:rsidRPr="00367D02">
        <w:rPr>
          <w:rFonts w:asciiTheme="majorHAnsi" w:hAnsiTheme="majorHAnsi" w:cstheme="majorHAnsi"/>
          <w:sz w:val="22"/>
          <w:szCs w:val="22"/>
          <w:lang w:val="ru-RU"/>
        </w:rPr>
        <w:t>,</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впервые</w:t>
      </w:r>
      <w:r w:rsidRPr="00367D02">
        <w:rPr>
          <w:rFonts w:asciiTheme="majorHAnsi" w:hAnsiTheme="majorHAnsi" w:cstheme="majorHAnsi"/>
          <w:sz w:val="22"/>
          <w:szCs w:val="22"/>
          <w:lang w:val="ru-RU"/>
        </w:rPr>
        <w:t xml:space="preserve"> 2 </w:t>
      </w:r>
      <w:r>
        <w:rPr>
          <w:rFonts w:asciiTheme="majorHAnsi" w:hAnsiTheme="majorHAnsi" w:cstheme="majorHAnsi"/>
          <w:sz w:val="22"/>
          <w:szCs w:val="22"/>
          <w:lang w:val="ru-RU"/>
        </w:rPr>
        <w:t>года</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расширения</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охвата</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комплексными</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программами</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по</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снижению</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барьеров</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к</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услугам</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ВИЧ</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и</w:t>
      </w:r>
      <w:r w:rsidRPr="00367D02">
        <w:rPr>
          <w:rFonts w:asciiTheme="majorHAnsi" w:hAnsiTheme="majorHAnsi" w:cstheme="majorHAnsi"/>
          <w:sz w:val="22"/>
          <w:szCs w:val="22"/>
          <w:lang w:val="ru-RU"/>
        </w:rPr>
        <w:t xml:space="preserve"> </w:t>
      </w:r>
      <w:r>
        <w:rPr>
          <w:rFonts w:asciiTheme="majorHAnsi" w:hAnsiTheme="majorHAnsi" w:cstheme="majorHAnsi"/>
          <w:sz w:val="22"/>
          <w:szCs w:val="22"/>
          <w:lang w:val="ru-RU"/>
        </w:rPr>
        <w:t>ТБ</w:t>
      </w:r>
      <w:r w:rsidR="009D4F14" w:rsidRPr="00367D02">
        <w:rPr>
          <w:rFonts w:asciiTheme="majorHAnsi" w:hAnsiTheme="majorHAnsi" w:cstheme="majorHAnsi"/>
          <w:sz w:val="22"/>
          <w:szCs w:val="22"/>
          <w:lang w:val="ru-RU"/>
        </w:rPr>
        <w:t>,</w:t>
      </w:r>
      <w:r w:rsidR="00367D02">
        <w:rPr>
          <w:rFonts w:asciiTheme="majorHAnsi" w:hAnsiTheme="majorHAnsi" w:cstheme="majorHAnsi"/>
          <w:sz w:val="22"/>
          <w:szCs w:val="22"/>
          <w:lang w:val="ru-RU"/>
        </w:rPr>
        <w:t xml:space="preserve"> мероприятия должны включать в себя развитие потенциала ВИЧ, ТБ сервисных и общинного типа НПО для лучшего понимания роли, которую они могут сыграть, в снижении барьеров к ВИЧ и ТБ услугам,</w:t>
      </w:r>
      <w:r w:rsidR="00367D02" w:rsidRPr="00367D02">
        <w:rPr>
          <w:rFonts w:asciiTheme="majorHAnsi" w:hAnsiTheme="majorHAnsi" w:cstheme="majorHAnsi"/>
          <w:sz w:val="22"/>
          <w:szCs w:val="22"/>
          <w:lang w:val="ru-RU"/>
        </w:rPr>
        <w:t xml:space="preserve"> </w:t>
      </w:r>
      <w:r w:rsidR="00367D02">
        <w:rPr>
          <w:rFonts w:asciiTheme="majorHAnsi" w:hAnsiTheme="majorHAnsi" w:cstheme="majorHAnsi"/>
          <w:sz w:val="22"/>
          <w:szCs w:val="22"/>
          <w:lang w:val="ru-RU"/>
        </w:rPr>
        <w:t>в частности относительно того, как</w:t>
      </w:r>
      <w:r w:rsidR="009D4F14" w:rsidRPr="00367D02">
        <w:rPr>
          <w:rFonts w:asciiTheme="majorHAnsi" w:hAnsiTheme="majorHAnsi" w:cstheme="majorHAnsi"/>
          <w:sz w:val="22"/>
          <w:szCs w:val="22"/>
          <w:lang w:val="ru-RU"/>
        </w:rPr>
        <w:t>:</w:t>
      </w:r>
    </w:p>
    <w:p w14:paraId="392B1B49" w14:textId="442FAF81" w:rsidR="009D4F14" w:rsidRPr="00367D02" w:rsidRDefault="00367D02" w:rsidP="007C4A62">
      <w:pPr>
        <w:pStyle w:val="ListParagraph"/>
        <w:numPr>
          <w:ilvl w:val="0"/>
          <w:numId w:val="3"/>
        </w:numPr>
        <w:spacing w:line="240" w:lineRule="auto"/>
        <w:rPr>
          <w:rFonts w:asciiTheme="majorHAnsi" w:hAnsiTheme="majorHAnsi" w:cstheme="majorHAnsi"/>
        </w:rPr>
      </w:pPr>
      <w:r>
        <w:rPr>
          <w:rFonts w:asciiTheme="majorHAnsi" w:hAnsiTheme="majorHAnsi" w:cstheme="majorHAnsi"/>
        </w:rPr>
        <w:t>Работать с Офисом Омбудсмена и Генеральной Прокуратурой</w:t>
      </w:r>
      <w:r w:rsidR="009D4F14" w:rsidRPr="00367D02">
        <w:rPr>
          <w:rFonts w:asciiTheme="majorHAnsi" w:hAnsiTheme="majorHAnsi" w:cstheme="majorHAnsi"/>
        </w:rPr>
        <w:t xml:space="preserve"> </w:t>
      </w:r>
    </w:p>
    <w:p w14:paraId="45C29935" w14:textId="717F1159" w:rsidR="009D4F14" w:rsidRPr="00273C5D" w:rsidRDefault="00367D02" w:rsidP="007C4A62">
      <w:pPr>
        <w:pStyle w:val="ListParagraph"/>
        <w:numPr>
          <w:ilvl w:val="0"/>
          <w:numId w:val="3"/>
        </w:numPr>
        <w:spacing w:line="240" w:lineRule="auto"/>
        <w:rPr>
          <w:rFonts w:asciiTheme="majorHAnsi" w:hAnsiTheme="majorHAnsi" w:cstheme="majorHAnsi"/>
        </w:rPr>
      </w:pPr>
      <w:r>
        <w:rPr>
          <w:rFonts w:asciiTheme="majorHAnsi" w:hAnsiTheme="majorHAnsi" w:cstheme="majorHAnsi"/>
        </w:rPr>
        <w:t>Развить</w:t>
      </w:r>
      <w:r w:rsidRPr="00273C5D">
        <w:rPr>
          <w:rFonts w:asciiTheme="majorHAnsi" w:hAnsiTheme="majorHAnsi" w:cstheme="majorHAnsi"/>
        </w:rPr>
        <w:t xml:space="preserve"> </w:t>
      </w:r>
      <w:r w:rsidR="00273C5D">
        <w:rPr>
          <w:rFonts w:asciiTheme="majorHAnsi" w:hAnsiTheme="majorHAnsi" w:cstheme="majorHAnsi"/>
        </w:rPr>
        <w:t>процессы</w:t>
      </w:r>
      <w:r w:rsidR="00273C5D" w:rsidRPr="00273C5D">
        <w:rPr>
          <w:rFonts w:asciiTheme="majorHAnsi" w:hAnsiTheme="majorHAnsi" w:cstheme="majorHAnsi"/>
        </w:rPr>
        <w:t xml:space="preserve"> </w:t>
      </w:r>
      <w:r w:rsidR="00273C5D">
        <w:rPr>
          <w:rFonts w:asciiTheme="majorHAnsi" w:hAnsiTheme="majorHAnsi" w:cstheme="majorHAnsi"/>
        </w:rPr>
        <w:t>мониторинга</w:t>
      </w:r>
      <w:r w:rsidR="00273C5D" w:rsidRPr="00273C5D">
        <w:rPr>
          <w:rFonts w:asciiTheme="majorHAnsi" w:hAnsiTheme="majorHAnsi" w:cstheme="majorHAnsi"/>
        </w:rPr>
        <w:t xml:space="preserve"> </w:t>
      </w:r>
      <w:r w:rsidR="00273C5D">
        <w:rPr>
          <w:rFonts w:asciiTheme="majorHAnsi" w:hAnsiTheme="majorHAnsi" w:cstheme="majorHAnsi"/>
        </w:rPr>
        <w:t>со стороны сообщества ключевых групп и членов сети</w:t>
      </w:r>
      <w:r w:rsidR="009D4F14" w:rsidRPr="00273C5D">
        <w:rPr>
          <w:rFonts w:asciiTheme="majorHAnsi" w:hAnsiTheme="majorHAnsi" w:cstheme="majorHAnsi"/>
        </w:rPr>
        <w:t xml:space="preserve"> </w:t>
      </w:r>
    </w:p>
    <w:p w14:paraId="557C705A" w14:textId="116BF004" w:rsidR="009D4F14" w:rsidRPr="00C85646" w:rsidRDefault="00273C5D" w:rsidP="007C4A62">
      <w:pPr>
        <w:pStyle w:val="ListParagraph"/>
        <w:numPr>
          <w:ilvl w:val="0"/>
          <w:numId w:val="3"/>
        </w:numPr>
        <w:spacing w:line="240" w:lineRule="auto"/>
        <w:rPr>
          <w:rFonts w:asciiTheme="majorHAnsi" w:hAnsiTheme="majorHAnsi" w:cstheme="majorHAnsi"/>
        </w:rPr>
      </w:pPr>
      <w:r>
        <w:rPr>
          <w:rFonts w:asciiTheme="majorHAnsi" w:hAnsiTheme="majorHAnsi" w:cstheme="majorHAnsi"/>
        </w:rPr>
        <w:t>Построить</w:t>
      </w:r>
      <w:r w:rsidRPr="00C85646">
        <w:rPr>
          <w:rFonts w:asciiTheme="majorHAnsi" w:hAnsiTheme="majorHAnsi" w:cstheme="majorHAnsi"/>
        </w:rPr>
        <w:t xml:space="preserve"> </w:t>
      </w:r>
      <w:r>
        <w:rPr>
          <w:rFonts w:asciiTheme="majorHAnsi" w:hAnsiTheme="majorHAnsi" w:cstheme="majorHAnsi"/>
        </w:rPr>
        <w:t>систему</w:t>
      </w:r>
      <w:r w:rsidRPr="00C85646">
        <w:rPr>
          <w:rFonts w:asciiTheme="majorHAnsi" w:hAnsiTheme="majorHAnsi" w:cstheme="majorHAnsi"/>
        </w:rPr>
        <w:t xml:space="preserve"> </w:t>
      </w:r>
      <w:r>
        <w:rPr>
          <w:rFonts w:asciiTheme="majorHAnsi" w:hAnsiTheme="majorHAnsi" w:cstheme="majorHAnsi"/>
        </w:rPr>
        <w:t xml:space="preserve">сертифицирования для </w:t>
      </w:r>
      <w:r w:rsidR="00C85646">
        <w:rPr>
          <w:rFonts w:asciiTheme="majorHAnsi" w:hAnsiTheme="majorHAnsi" w:cstheme="majorHAnsi"/>
        </w:rPr>
        <w:t>юристов/пара-юристов</w:t>
      </w:r>
    </w:p>
    <w:p w14:paraId="21EF0E54" w14:textId="5522D4CE" w:rsidR="009D4F14" w:rsidRPr="007329B6" w:rsidRDefault="00C85646" w:rsidP="007C4A62">
      <w:pPr>
        <w:pStyle w:val="ListParagraph"/>
        <w:numPr>
          <w:ilvl w:val="0"/>
          <w:numId w:val="3"/>
        </w:numPr>
        <w:spacing w:line="240" w:lineRule="auto"/>
        <w:rPr>
          <w:rFonts w:asciiTheme="majorHAnsi" w:hAnsiTheme="majorHAnsi" w:cstheme="majorHAnsi"/>
        </w:rPr>
      </w:pPr>
      <w:r>
        <w:rPr>
          <w:rFonts w:asciiTheme="majorHAnsi" w:hAnsiTheme="majorHAnsi" w:cstheme="majorHAnsi"/>
        </w:rPr>
        <w:t>Работать с мобильной группой</w:t>
      </w:r>
    </w:p>
    <w:p w14:paraId="6B0579FD" w14:textId="4453C882" w:rsidR="009D4F14" w:rsidRPr="00C85646" w:rsidRDefault="00C85646" w:rsidP="007C4A62">
      <w:pPr>
        <w:pStyle w:val="ListParagraph"/>
        <w:numPr>
          <w:ilvl w:val="0"/>
          <w:numId w:val="3"/>
        </w:numPr>
        <w:spacing w:line="240" w:lineRule="auto"/>
        <w:rPr>
          <w:rFonts w:asciiTheme="majorHAnsi" w:hAnsiTheme="majorHAnsi" w:cstheme="majorHAnsi"/>
        </w:rPr>
      </w:pPr>
      <w:r>
        <w:rPr>
          <w:rFonts w:asciiTheme="majorHAnsi" w:hAnsiTheme="majorHAnsi" w:cstheme="majorHAnsi"/>
        </w:rPr>
        <w:t>Сыграть</w:t>
      </w:r>
      <w:r w:rsidRPr="00C85646">
        <w:rPr>
          <w:rFonts w:asciiTheme="majorHAnsi" w:hAnsiTheme="majorHAnsi" w:cstheme="majorHAnsi"/>
        </w:rPr>
        <w:t xml:space="preserve"> </w:t>
      </w:r>
      <w:r>
        <w:rPr>
          <w:rFonts w:asciiTheme="majorHAnsi" w:hAnsiTheme="majorHAnsi" w:cstheme="majorHAnsi"/>
        </w:rPr>
        <w:t>роль</w:t>
      </w:r>
      <w:r w:rsidRPr="00C85646">
        <w:rPr>
          <w:rFonts w:asciiTheme="majorHAnsi" w:hAnsiTheme="majorHAnsi" w:cstheme="majorHAnsi"/>
        </w:rPr>
        <w:t xml:space="preserve"> </w:t>
      </w:r>
      <w:r>
        <w:rPr>
          <w:rFonts w:asciiTheme="majorHAnsi" w:hAnsiTheme="majorHAnsi" w:cstheme="majorHAnsi"/>
        </w:rPr>
        <w:t>в</w:t>
      </w:r>
      <w:r w:rsidRPr="00C85646">
        <w:rPr>
          <w:rFonts w:asciiTheme="majorHAnsi" w:hAnsiTheme="majorHAnsi" w:cstheme="majorHAnsi"/>
        </w:rPr>
        <w:t xml:space="preserve"> </w:t>
      </w:r>
      <w:r>
        <w:rPr>
          <w:rFonts w:asciiTheme="majorHAnsi" w:hAnsiTheme="majorHAnsi" w:cstheme="majorHAnsi"/>
        </w:rPr>
        <w:t>мониторинге</w:t>
      </w:r>
      <w:r w:rsidRPr="00C85646">
        <w:rPr>
          <w:rFonts w:asciiTheme="majorHAnsi" w:hAnsiTheme="majorHAnsi" w:cstheme="majorHAnsi"/>
        </w:rPr>
        <w:t xml:space="preserve"> </w:t>
      </w:r>
      <w:r>
        <w:rPr>
          <w:rFonts w:asciiTheme="majorHAnsi" w:hAnsiTheme="majorHAnsi" w:cstheme="majorHAnsi"/>
        </w:rPr>
        <w:t>работы</w:t>
      </w:r>
      <w:r w:rsidRPr="00C85646">
        <w:rPr>
          <w:rFonts w:asciiTheme="majorHAnsi" w:hAnsiTheme="majorHAnsi" w:cstheme="majorHAnsi"/>
        </w:rPr>
        <w:t xml:space="preserve"> </w:t>
      </w:r>
      <w:r>
        <w:rPr>
          <w:rFonts w:asciiTheme="majorHAnsi" w:hAnsiTheme="majorHAnsi" w:cstheme="majorHAnsi"/>
        </w:rPr>
        <w:t>Мнистерства</w:t>
      </w:r>
      <w:r w:rsidRPr="00C85646">
        <w:rPr>
          <w:rFonts w:asciiTheme="majorHAnsi" w:hAnsiTheme="majorHAnsi" w:cstheme="majorHAnsi"/>
        </w:rPr>
        <w:t xml:space="preserve"> </w:t>
      </w:r>
      <w:r>
        <w:rPr>
          <w:rFonts w:asciiTheme="majorHAnsi" w:hAnsiTheme="majorHAnsi" w:cstheme="majorHAnsi"/>
        </w:rPr>
        <w:t>Здравоохранения</w:t>
      </w:r>
      <w:r w:rsidR="009D4F14" w:rsidRPr="00C85646">
        <w:rPr>
          <w:rFonts w:asciiTheme="majorHAnsi" w:hAnsiTheme="majorHAnsi" w:cstheme="majorHAnsi"/>
        </w:rPr>
        <w:t xml:space="preserve">, </w:t>
      </w:r>
      <w:r>
        <w:rPr>
          <w:rFonts w:asciiTheme="majorHAnsi" w:hAnsiTheme="majorHAnsi" w:cstheme="majorHAnsi"/>
        </w:rPr>
        <w:t>Юстиции и Внутренних Дел</w:t>
      </w:r>
      <w:r w:rsidR="009D4F14" w:rsidRPr="00C85646">
        <w:rPr>
          <w:rFonts w:asciiTheme="majorHAnsi" w:hAnsiTheme="majorHAnsi" w:cstheme="majorHAnsi"/>
        </w:rPr>
        <w:t>;</w:t>
      </w:r>
    </w:p>
    <w:p w14:paraId="4C25D812" w14:textId="6BBC29F7" w:rsidR="009D4F14" w:rsidRPr="00C85646" w:rsidRDefault="00C85646" w:rsidP="007C4A62">
      <w:pPr>
        <w:pStyle w:val="ListParagraph"/>
        <w:numPr>
          <w:ilvl w:val="0"/>
          <w:numId w:val="3"/>
        </w:numPr>
        <w:spacing w:line="240" w:lineRule="auto"/>
        <w:rPr>
          <w:rFonts w:asciiTheme="majorHAnsi" w:hAnsiTheme="majorHAnsi" w:cstheme="majorHAnsi"/>
        </w:rPr>
      </w:pPr>
      <w:r>
        <w:rPr>
          <w:rFonts w:asciiTheme="majorHAnsi" w:hAnsiTheme="majorHAnsi" w:cstheme="majorHAnsi"/>
        </w:rPr>
        <w:t>Построить</w:t>
      </w:r>
      <w:r w:rsidRPr="00C85646">
        <w:rPr>
          <w:rFonts w:asciiTheme="majorHAnsi" w:hAnsiTheme="majorHAnsi" w:cstheme="majorHAnsi"/>
        </w:rPr>
        <w:t xml:space="preserve"> </w:t>
      </w:r>
      <w:r>
        <w:rPr>
          <w:rFonts w:asciiTheme="majorHAnsi" w:hAnsiTheme="majorHAnsi" w:cstheme="majorHAnsi"/>
        </w:rPr>
        <w:t>сертификацию</w:t>
      </w:r>
      <w:r w:rsidRPr="00C85646">
        <w:rPr>
          <w:rFonts w:asciiTheme="majorHAnsi" w:hAnsiTheme="majorHAnsi" w:cstheme="majorHAnsi"/>
        </w:rPr>
        <w:t xml:space="preserve"> </w:t>
      </w:r>
      <w:r>
        <w:rPr>
          <w:rFonts w:asciiTheme="majorHAnsi" w:hAnsiTheme="majorHAnsi" w:cstheme="majorHAnsi"/>
        </w:rPr>
        <w:t>и</w:t>
      </w:r>
      <w:r w:rsidRPr="00C85646">
        <w:rPr>
          <w:rFonts w:asciiTheme="majorHAnsi" w:hAnsiTheme="majorHAnsi" w:cstheme="majorHAnsi"/>
        </w:rPr>
        <w:t xml:space="preserve"> </w:t>
      </w:r>
      <w:r>
        <w:rPr>
          <w:rFonts w:asciiTheme="majorHAnsi" w:hAnsiTheme="majorHAnsi" w:cstheme="majorHAnsi"/>
        </w:rPr>
        <w:t>бюджетной</w:t>
      </w:r>
      <w:r w:rsidRPr="00C85646">
        <w:rPr>
          <w:rFonts w:asciiTheme="majorHAnsi" w:hAnsiTheme="majorHAnsi" w:cstheme="majorHAnsi"/>
        </w:rPr>
        <w:t xml:space="preserve"> </w:t>
      </w:r>
      <w:r>
        <w:rPr>
          <w:rFonts w:asciiTheme="majorHAnsi" w:hAnsiTheme="majorHAnsi" w:cstheme="majorHAnsi"/>
        </w:rPr>
        <w:t>линии</w:t>
      </w:r>
      <w:r w:rsidRPr="00C85646">
        <w:rPr>
          <w:rFonts w:asciiTheme="majorHAnsi" w:hAnsiTheme="majorHAnsi" w:cstheme="majorHAnsi"/>
        </w:rPr>
        <w:t xml:space="preserve"> </w:t>
      </w:r>
      <w:r>
        <w:rPr>
          <w:rFonts w:asciiTheme="majorHAnsi" w:hAnsiTheme="majorHAnsi" w:cstheme="majorHAnsi"/>
        </w:rPr>
        <w:t xml:space="preserve"> для равных консультантов </w:t>
      </w:r>
      <w:r w:rsidR="00877CFC">
        <w:rPr>
          <w:rFonts w:asciiTheme="majorHAnsi" w:hAnsiTheme="majorHAnsi" w:cstheme="majorHAnsi"/>
        </w:rPr>
        <w:t>при системе здравоохранения</w:t>
      </w:r>
      <w:r w:rsidR="009D4F14" w:rsidRPr="00C85646">
        <w:rPr>
          <w:rFonts w:asciiTheme="majorHAnsi" w:hAnsiTheme="majorHAnsi" w:cstheme="majorHAnsi"/>
        </w:rPr>
        <w:t xml:space="preserve">; </w:t>
      </w:r>
      <w:r w:rsidR="00877CFC">
        <w:rPr>
          <w:rFonts w:asciiTheme="majorHAnsi" w:hAnsiTheme="majorHAnsi" w:cstheme="majorHAnsi"/>
        </w:rPr>
        <w:t>и</w:t>
      </w:r>
    </w:p>
    <w:p w14:paraId="62DEF970" w14:textId="35A45136" w:rsidR="009D4F14" w:rsidRPr="00877CFC" w:rsidRDefault="00877CFC" w:rsidP="007C4A62">
      <w:pPr>
        <w:pStyle w:val="ListParagraph"/>
        <w:numPr>
          <w:ilvl w:val="0"/>
          <w:numId w:val="3"/>
        </w:numPr>
        <w:spacing w:line="240" w:lineRule="auto"/>
        <w:rPr>
          <w:rFonts w:asciiTheme="majorHAnsi" w:hAnsiTheme="majorHAnsi" w:cstheme="majorHAnsi"/>
        </w:rPr>
      </w:pPr>
      <w:r>
        <w:rPr>
          <w:rFonts w:asciiTheme="majorHAnsi" w:hAnsiTheme="majorHAnsi" w:cstheme="majorHAnsi"/>
        </w:rPr>
        <w:t>Обеспечить</w:t>
      </w:r>
      <w:r w:rsidRPr="00877CFC">
        <w:rPr>
          <w:rFonts w:asciiTheme="majorHAnsi" w:hAnsiTheme="majorHAnsi" w:cstheme="majorHAnsi"/>
        </w:rPr>
        <w:t xml:space="preserve"> </w:t>
      </w:r>
      <w:r>
        <w:rPr>
          <w:rFonts w:asciiTheme="majorHAnsi" w:hAnsiTheme="majorHAnsi" w:cstheme="majorHAnsi"/>
        </w:rPr>
        <w:t>систему</w:t>
      </w:r>
      <w:r w:rsidRPr="00877CFC">
        <w:rPr>
          <w:rFonts w:asciiTheme="majorHAnsi" w:hAnsiTheme="majorHAnsi" w:cstheme="majorHAnsi"/>
        </w:rPr>
        <w:t xml:space="preserve"> </w:t>
      </w:r>
      <w:r>
        <w:rPr>
          <w:rFonts w:asciiTheme="majorHAnsi" w:hAnsiTheme="majorHAnsi" w:cstheme="majorHAnsi"/>
        </w:rPr>
        <w:t>эффективных</w:t>
      </w:r>
      <w:r w:rsidRPr="00877CFC">
        <w:rPr>
          <w:rFonts w:asciiTheme="majorHAnsi" w:hAnsiTheme="majorHAnsi" w:cstheme="majorHAnsi"/>
        </w:rPr>
        <w:t xml:space="preserve"> </w:t>
      </w:r>
      <w:r>
        <w:rPr>
          <w:rFonts w:asciiTheme="majorHAnsi" w:hAnsiTheme="majorHAnsi" w:cstheme="majorHAnsi"/>
        </w:rPr>
        <w:t>социальных</w:t>
      </w:r>
      <w:r w:rsidRPr="00877CFC">
        <w:rPr>
          <w:rFonts w:asciiTheme="majorHAnsi" w:hAnsiTheme="majorHAnsi" w:cstheme="majorHAnsi"/>
        </w:rPr>
        <w:t xml:space="preserve"> </w:t>
      </w:r>
      <w:r>
        <w:rPr>
          <w:rFonts w:asciiTheme="majorHAnsi" w:hAnsiTheme="majorHAnsi" w:cstheme="majorHAnsi"/>
        </w:rPr>
        <w:t>заказов с тем, чтобы НПО могли получать финансирование для предоставления услуг равных консультантов</w:t>
      </w:r>
      <w:r w:rsidR="001429A7">
        <w:rPr>
          <w:rFonts w:asciiTheme="majorHAnsi" w:hAnsiTheme="majorHAnsi" w:cstheme="majorHAnsi"/>
        </w:rPr>
        <w:t xml:space="preserve"> в медицинских учреждениях</w:t>
      </w:r>
      <w:r w:rsidR="009D4F14" w:rsidRPr="00877CFC">
        <w:rPr>
          <w:rFonts w:asciiTheme="majorHAnsi" w:hAnsiTheme="majorHAnsi" w:cstheme="majorHAnsi"/>
        </w:rPr>
        <w:t xml:space="preserve">. </w:t>
      </w:r>
    </w:p>
    <w:p w14:paraId="1F1421CB" w14:textId="4BE7D81C" w:rsidR="009D4F14" w:rsidRPr="001429A7" w:rsidRDefault="001429A7" w:rsidP="00FF6A67">
      <w:pPr>
        <w:rPr>
          <w:rFonts w:asciiTheme="majorHAnsi" w:hAnsiTheme="majorHAnsi" w:cstheme="majorHAnsi"/>
          <w:lang w:val="ru-RU"/>
        </w:rPr>
      </w:pPr>
      <w:r>
        <w:rPr>
          <w:rFonts w:asciiTheme="majorHAnsi" w:hAnsiTheme="majorHAnsi" w:cstheme="majorHAnsi"/>
          <w:sz w:val="22"/>
          <w:szCs w:val="22"/>
          <w:lang w:val="ru-RU"/>
        </w:rPr>
        <w:t>Есть</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также</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необходимость</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поддержать</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Министерство</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внутренних</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дел</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и</w:t>
      </w:r>
      <w:r w:rsidRPr="001429A7">
        <w:rPr>
          <w:rFonts w:asciiTheme="majorHAnsi" w:hAnsiTheme="majorHAnsi" w:cstheme="majorHAnsi"/>
          <w:sz w:val="22"/>
          <w:szCs w:val="22"/>
          <w:lang w:val="ru-RU"/>
        </w:rPr>
        <w:t xml:space="preserve"> </w:t>
      </w:r>
      <w:r w:rsidR="009D4F14"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Офиса</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Омбудсмена</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для</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развития</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потенциала</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руководящего</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состава</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милицейских</w:t>
      </w:r>
      <w:r w:rsidRPr="001429A7">
        <w:rPr>
          <w:rFonts w:asciiTheme="majorHAnsi" w:hAnsiTheme="majorHAnsi" w:cstheme="majorHAnsi"/>
          <w:sz w:val="22"/>
          <w:szCs w:val="22"/>
          <w:lang w:val="ru-RU"/>
        </w:rPr>
        <w:t xml:space="preserve"> </w:t>
      </w:r>
      <w:r>
        <w:rPr>
          <w:rFonts w:asciiTheme="majorHAnsi" w:hAnsiTheme="majorHAnsi" w:cstheme="majorHAnsi"/>
          <w:sz w:val="22"/>
          <w:szCs w:val="22"/>
          <w:lang w:val="ru-RU"/>
        </w:rPr>
        <w:t>участков по вновь разработанным инструментам оценки и поддержать Министерства Здравоохранения и Юстиции</w:t>
      </w:r>
      <w:r w:rsidR="00C0246D">
        <w:rPr>
          <w:rFonts w:asciiTheme="majorHAnsi" w:hAnsiTheme="majorHAnsi" w:cstheme="majorHAnsi"/>
          <w:sz w:val="22"/>
          <w:szCs w:val="22"/>
          <w:lang w:val="ru-RU"/>
        </w:rPr>
        <w:t>, дабы они могли мониторить выполнение своих регуляций</w:t>
      </w:r>
      <w:r w:rsidR="009D4F14" w:rsidRPr="001429A7">
        <w:rPr>
          <w:rFonts w:asciiTheme="majorHAnsi" w:hAnsiTheme="majorHAnsi" w:cstheme="majorHAnsi"/>
          <w:lang w:val="ru-RU"/>
        </w:rPr>
        <w:t>.</w:t>
      </w:r>
    </w:p>
    <w:p w14:paraId="13DDBF1A" w14:textId="1C418875" w:rsidR="0037097B" w:rsidRPr="00C0246D" w:rsidRDefault="00C0246D" w:rsidP="00FF6A67">
      <w:pPr>
        <w:pStyle w:val="NormalWeb"/>
        <w:rPr>
          <w:rFonts w:asciiTheme="majorHAnsi" w:hAnsiTheme="majorHAnsi" w:cstheme="majorHAnsi"/>
          <w:b/>
          <w:sz w:val="28"/>
          <w:szCs w:val="28"/>
          <w:lang w:val="en-US"/>
        </w:rPr>
      </w:pPr>
      <w:r>
        <w:rPr>
          <w:rFonts w:asciiTheme="majorHAnsi" w:hAnsiTheme="majorHAnsi" w:cstheme="majorHAnsi"/>
          <w:b/>
          <w:sz w:val="28"/>
          <w:szCs w:val="28"/>
        </w:rPr>
        <w:lastRenderedPageBreak/>
        <w:t>Следующие</w:t>
      </w:r>
      <w:r w:rsidRPr="00C0246D">
        <w:rPr>
          <w:rFonts w:asciiTheme="majorHAnsi" w:hAnsiTheme="majorHAnsi" w:cstheme="majorHAnsi"/>
          <w:b/>
          <w:sz w:val="28"/>
          <w:szCs w:val="28"/>
          <w:lang w:val="en-US"/>
        </w:rPr>
        <w:t xml:space="preserve"> </w:t>
      </w:r>
      <w:r>
        <w:rPr>
          <w:rFonts w:asciiTheme="majorHAnsi" w:hAnsiTheme="majorHAnsi" w:cstheme="majorHAnsi"/>
          <w:b/>
          <w:sz w:val="28"/>
          <w:szCs w:val="28"/>
        </w:rPr>
        <w:t>шаги</w:t>
      </w:r>
    </w:p>
    <w:p w14:paraId="3ED943DE" w14:textId="59BCF713" w:rsidR="003814AF" w:rsidRPr="00AA59A5" w:rsidRDefault="00AA59A5" w:rsidP="00944580">
      <w:pPr>
        <w:pStyle w:val="NormalWeb"/>
        <w:rPr>
          <w:rFonts w:asciiTheme="majorHAnsi" w:hAnsiTheme="majorHAnsi" w:cstheme="majorHAnsi"/>
        </w:rPr>
      </w:pPr>
      <w:r w:rsidRPr="00AA59A5">
        <w:rPr>
          <w:rFonts w:asciiTheme="majorHAnsi" w:hAnsiTheme="majorHAnsi" w:cstheme="majorHAnsi"/>
        </w:rPr>
        <w:t>По завершении этой базовой оценки, Глобальный фонд организует встречу с участием различных заинтересованных сторон в Кыргызстане, где заинтересованные страны, технические партнеры и другие доноры рассмотрят выводы и разработают пятилетний план, с помощью которого можно финансировать и осуществлять комплексные программы по устранению прававых барьеров. Данные полученные в ходе базовой оценки также будут использованы для подготовки заявки от Кыргызстана для со-финансирования, а также при принятии решений о гранте и его дальнейшей реализации. Наконец, данные будут использоваться в качестве основы для последующих обзоров в среднесрочной и долгосрочной перспективе в течение периода стратегии Глобального фонда для оценки воздействия расширенных программ на снижение правовых барьеров к услугам.</w:t>
      </w:r>
      <w:bookmarkStart w:id="1" w:name="_GoBack"/>
      <w:bookmarkEnd w:id="1"/>
    </w:p>
    <w:sectPr w:rsidR="003814AF" w:rsidRPr="00AA59A5">
      <w:headerReference w:type="even" r:id="rI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D1A2E" w14:textId="77777777" w:rsidR="00E02C7A" w:rsidRDefault="00E02C7A" w:rsidP="0037097B">
      <w:r>
        <w:separator/>
      </w:r>
    </w:p>
  </w:endnote>
  <w:endnote w:type="continuationSeparator" w:id="0">
    <w:p w14:paraId="07F48739" w14:textId="77777777" w:rsidR="00E02C7A" w:rsidRDefault="00E02C7A" w:rsidP="0037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venir Medium">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0D222" w14:textId="4BF0F945" w:rsidR="00A5453F" w:rsidRPr="000F3295" w:rsidRDefault="00A5453F">
    <w:pPr>
      <w:pStyle w:val="Footer"/>
      <w:rPr>
        <w:sz w:val="20"/>
        <w:szCs w:val="20"/>
        <w:lang w:val="ru-RU"/>
      </w:rPr>
    </w:pPr>
    <w:r>
      <w:rPr>
        <w:sz w:val="20"/>
        <w:szCs w:val="20"/>
        <w:lang w:val="ru-RU"/>
      </w:rPr>
      <w:t>Кыргызстан</w:t>
    </w:r>
    <w:r w:rsidRPr="000F3295">
      <w:rPr>
        <w:sz w:val="20"/>
        <w:szCs w:val="20"/>
        <w:lang w:val="ru-RU"/>
      </w:rPr>
      <w:t xml:space="preserve">- </w:t>
    </w:r>
    <w:r>
      <w:rPr>
        <w:sz w:val="20"/>
        <w:szCs w:val="20"/>
        <w:lang w:val="ru-RU"/>
      </w:rPr>
      <w:t>Отчет о базовой оценки ситуации по снижению барьеров к услугам ВИЧ и ТБ</w:t>
    </w:r>
    <w:r w:rsidRPr="000F3295">
      <w:rPr>
        <w:sz w:val="20"/>
        <w:szCs w:val="20"/>
        <w:lang w:val="ru-RU"/>
      </w:rPr>
      <w:tab/>
    </w:r>
    <w:r w:rsidRPr="005A0CE5">
      <w:rPr>
        <w:sz w:val="20"/>
        <w:szCs w:val="20"/>
        <w:lang w:val="en-AU"/>
      </w:rPr>
      <w:fldChar w:fldCharType="begin"/>
    </w:r>
    <w:r w:rsidRPr="000F3295">
      <w:rPr>
        <w:sz w:val="20"/>
        <w:szCs w:val="20"/>
        <w:lang w:val="ru-RU"/>
      </w:rPr>
      <w:instrText xml:space="preserve"> </w:instrText>
    </w:r>
    <w:r w:rsidRPr="005A0CE5">
      <w:rPr>
        <w:sz w:val="20"/>
        <w:szCs w:val="20"/>
        <w:lang w:val="en-AU"/>
      </w:rPr>
      <w:instrText>PAGE</w:instrText>
    </w:r>
    <w:r w:rsidRPr="000F3295">
      <w:rPr>
        <w:sz w:val="20"/>
        <w:szCs w:val="20"/>
        <w:lang w:val="ru-RU"/>
      </w:rPr>
      <w:instrText xml:space="preserve">   \* </w:instrText>
    </w:r>
    <w:r w:rsidRPr="005A0CE5">
      <w:rPr>
        <w:sz w:val="20"/>
        <w:szCs w:val="20"/>
        <w:lang w:val="en-AU"/>
      </w:rPr>
      <w:instrText>MERGEFORMAT</w:instrText>
    </w:r>
    <w:r w:rsidRPr="000F3295">
      <w:rPr>
        <w:sz w:val="20"/>
        <w:szCs w:val="20"/>
        <w:lang w:val="ru-RU"/>
      </w:rPr>
      <w:instrText xml:space="preserve"> </w:instrText>
    </w:r>
    <w:r w:rsidRPr="005A0CE5">
      <w:rPr>
        <w:sz w:val="20"/>
        <w:szCs w:val="20"/>
        <w:lang w:val="en-AU"/>
      </w:rPr>
      <w:fldChar w:fldCharType="separate"/>
    </w:r>
    <w:r w:rsidR="00AA59A5" w:rsidRPr="00AA59A5">
      <w:rPr>
        <w:noProof/>
        <w:sz w:val="20"/>
        <w:szCs w:val="20"/>
        <w:lang w:val="ru-RU"/>
      </w:rPr>
      <w:t>13</w:t>
    </w:r>
    <w:r w:rsidRPr="005A0CE5">
      <w:rPr>
        <w:noProof/>
        <w:sz w:val="20"/>
        <w:szCs w:val="20"/>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BF351" w14:textId="77777777" w:rsidR="00E02C7A" w:rsidRDefault="00E02C7A" w:rsidP="0037097B">
      <w:r>
        <w:separator/>
      </w:r>
    </w:p>
  </w:footnote>
  <w:footnote w:type="continuationSeparator" w:id="0">
    <w:p w14:paraId="1EF9994C" w14:textId="77777777" w:rsidR="00E02C7A" w:rsidRDefault="00E02C7A" w:rsidP="0037097B">
      <w:r>
        <w:continuationSeparator/>
      </w:r>
    </w:p>
  </w:footnote>
  <w:footnote w:id="1">
    <w:p w14:paraId="48E1161A" w14:textId="77777777" w:rsidR="00A5453F" w:rsidRPr="00E55A9B" w:rsidRDefault="00A5453F" w:rsidP="0037097B">
      <w:pPr>
        <w:pStyle w:val="FootnoteText"/>
        <w:rPr>
          <w:rFonts w:asciiTheme="majorHAnsi" w:hAnsiTheme="majorHAnsi" w:cstheme="majorHAnsi"/>
          <w:sz w:val="18"/>
          <w:szCs w:val="18"/>
          <w:lang w:val="en-GB"/>
        </w:rPr>
      </w:pPr>
      <w:r w:rsidRPr="00E55A9B">
        <w:rPr>
          <w:rStyle w:val="FootnoteReference"/>
          <w:rFonts w:asciiTheme="majorHAnsi" w:hAnsiTheme="majorHAnsi" w:cstheme="majorHAnsi"/>
          <w:sz w:val="18"/>
          <w:szCs w:val="18"/>
        </w:rPr>
        <w:footnoteRef/>
      </w:r>
      <w:r w:rsidRPr="00DF51A0">
        <w:rPr>
          <w:rFonts w:asciiTheme="majorHAnsi" w:hAnsiTheme="majorHAnsi" w:cstheme="majorHAnsi"/>
          <w:sz w:val="18"/>
          <w:szCs w:val="18"/>
          <w:lang w:val="en-US"/>
        </w:rPr>
        <w:t xml:space="preserve"> </w:t>
      </w:r>
      <w:r w:rsidRPr="00DF51A0">
        <w:rPr>
          <w:rFonts w:asciiTheme="majorHAnsi" w:hAnsiTheme="majorHAnsi" w:cstheme="majorHAnsi"/>
          <w:i/>
          <w:sz w:val="18"/>
          <w:szCs w:val="18"/>
          <w:lang w:val="en-US"/>
        </w:rPr>
        <w:t>The Global Fund Strategy 2017-2022: Investing to End Epidemics</w:t>
      </w:r>
      <w:r w:rsidRPr="00DF51A0">
        <w:rPr>
          <w:rFonts w:asciiTheme="majorHAnsi" w:hAnsiTheme="majorHAnsi" w:cstheme="majorHAnsi"/>
          <w:sz w:val="18"/>
          <w:szCs w:val="18"/>
          <w:lang w:val="en-US"/>
        </w:rPr>
        <w:t xml:space="preserve">. </w:t>
      </w:r>
      <w:r w:rsidRPr="005201A4">
        <w:rPr>
          <w:rFonts w:asciiTheme="majorHAnsi" w:hAnsiTheme="majorHAnsi" w:cstheme="majorHAnsi"/>
          <w:sz w:val="18"/>
          <w:szCs w:val="18"/>
          <w:lang w:val="en-US"/>
        </w:rPr>
        <w:t xml:space="preserve">GF/B35/02 </w:t>
      </w:r>
    </w:p>
  </w:footnote>
  <w:footnote w:id="2">
    <w:p w14:paraId="7E19CF30" w14:textId="77777777" w:rsidR="00A5453F" w:rsidRPr="00A25CA7" w:rsidRDefault="00A5453F" w:rsidP="0037097B">
      <w:pPr>
        <w:pStyle w:val="FootnoteText"/>
        <w:rPr>
          <w:rFonts w:asciiTheme="majorHAnsi" w:hAnsiTheme="majorHAnsi" w:cstheme="majorHAnsi"/>
          <w:sz w:val="18"/>
          <w:szCs w:val="18"/>
          <w:lang w:val="en-GB"/>
        </w:rPr>
      </w:pPr>
      <w:r>
        <w:rPr>
          <w:rStyle w:val="FootnoteReference"/>
        </w:rPr>
        <w:footnoteRef/>
      </w:r>
      <w:r>
        <w:rPr>
          <w:rFonts w:asciiTheme="majorHAnsi" w:hAnsiTheme="majorHAnsi"/>
          <w:sz w:val="18"/>
          <w:szCs w:val="18"/>
          <w:lang w:val="fr-FR"/>
        </w:rPr>
        <w:t xml:space="preserve"> </w:t>
      </w:r>
      <w:proofErr w:type="spellStart"/>
      <w:r w:rsidRPr="00924D65">
        <w:rPr>
          <w:rFonts w:asciiTheme="majorHAnsi" w:hAnsiTheme="majorHAnsi"/>
          <w:i/>
          <w:sz w:val="18"/>
          <w:szCs w:val="18"/>
          <w:lang w:val="fr-FR"/>
        </w:rPr>
        <w:t>Ibid</w:t>
      </w:r>
      <w:proofErr w:type="spellEnd"/>
      <w:r w:rsidRPr="005201A4">
        <w:rPr>
          <w:rFonts w:asciiTheme="majorHAnsi" w:hAnsiTheme="majorHAnsi" w:cstheme="majorHAnsi"/>
          <w:sz w:val="18"/>
          <w:szCs w:val="18"/>
          <w:lang w:val="en-US"/>
        </w:rPr>
        <w:t>, Key Performance Indicator 9.</w:t>
      </w:r>
    </w:p>
  </w:footnote>
  <w:footnote w:id="3">
    <w:p w14:paraId="3F2E6C48" w14:textId="55243541" w:rsidR="00A5453F" w:rsidRPr="00E55A9B" w:rsidRDefault="00A5453F" w:rsidP="0037097B">
      <w:pPr>
        <w:pStyle w:val="FootnoteText"/>
        <w:rPr>
          <w:rFonts w:asciiTheme="majorHAnsi" w:hAnsiTheme="majorHAnsi"/>
          <w:sz w:val="18"/>
          <w:szCs w:val="18"/>
          <w:lang w:val="fr-FR"/>
        </w:rPr>
      </w:pPr>
      <w:r w:rsidRPr="00E55A9B">
        <w:rPr>
          <w:rStyle w:val="FootnoteReference"/>
          <w:rFonts w:asciiTheme="majorHAnsi" w:hAnsiTheme="majorHAnsi"/>
          <w:sz w:val="18"/>
          <w:szCs w:val="18"/>
        </w:rPr>
        <w:footnoteRef/>
      </w:r>
      <w:r w:rsidRPr="00944580">
        <w:rPr>
          <w:rFonts w:asciiTheme="majorHAnsi" w:hAnsiTheme="majorHAnsi"/>
          <w:sz w:val="18"/>
          <w:szCs w:val="18"/>
          <w:lang w:val="en-US"/>
        </w:rPr>
        <w:t xml:space="preserve"> </w:t>
      </w:r>
      <w:proofErr w:type="spellStart"/>
      <w:r w:rsidRPr="00E55A9B">
        <w:rPr>
          <w:rFonts w:asciiTheme="majorHAnsi" w:hAnsiTheme="majorHAnsi"/>
          <w:sz w:val="18"/>
          <w:szCs w:val="18"/>
          <w:lang w:val="fr-FR"/>
        </w:rPr>
        <w:t>See</w:t>
      </w:r>
      <w:proofErr w:type="spellEnd"/>
      <w:r w:rsidRPr="00E55A9B">
        <w:rPr>
          <w:rFonts w:asciiTheme="majorHAnsi" w:hAnsiTheme="majorHAnsi"/>
          <w:sz w:val="18"/>
          <w:szCs w:val="18"/>
          <w:lang w:val="fr-FR"/>
        </w:rPr>
        <w:t xml:space="preserve"> </w:t>
      </w:r>
      <w:r w:rsidRPr="00E55A9B">
        <w:rPr>
          <w:rFonts w:asciiTheme="majorHAnsi" w:hAnsiTheme="majorHAnsi"/>
          <w:i/>
          <w:sz w:val="18"/>
          <w:szCs w:val="18"/>
          <w:lang w:val="fr-FR"/>
        </w:rPr>
        <w:t xml:space="preserve">Key Programmes to </w:t>
      </w:r>
      <w:proofErr w:type="spellStart"/>
      <w:r w:rsidRPr="00E55A9B">
        <w:rPr>
          <w:rFonts w:asciiTheme="majorHAnsi" w:hAnsiTheme="majorHAnsi"/>
          <w:i/>
          <w:sz w:val="18"/>
          <w:szCs w:val="18"/>
          <w:lang w:val="fr-FR"/>
        </w:rPr>
        <w:t>Reduce</w:t>
      </w:r>
      <w:proofErr w:type="spellEnd"/>
      <w:r w:rsidRPr="00E55A9B">
        <w:rPr>
          <w:rFonts w:asciiTheme="majorHAnsi" w:hAnsiTheme="majorHAnsi"/>
          <w:i/>
          <w:sz w:val="18"/>
          <w:szCs w:val="18"/>
          <w:lang w:val="fr-FR"/>
        </w:rPr>
        <w:t xml:space="preserve"> Stigma and Discrimination and </w:t>
      </w:r>
      <w:proofErr w:type="spellStart"/>
      <w:r w:rsidRPr="00E55A9B">
        <w:rPr>
          <w:rFonts w:asciiTheme="majorHAnsi" w:hAnsiTheme="majorHAnsi"/>
          <w:i/>
          <w:sz w:val="18"/>
          <w:szCs w:val="18"/>
          <w:lang w:val="fr-FR"/>
        </w:rPr>
        <w:t>Increase</w:t>
      </w:r>
      <w:proofErr w:type="spellEnd"/>
      <w:r w:rsidRPr="00E55A9B">
        <w:rPr>
          <w:rFonts w:asciiTheme="majorHAnsi" w:hAnsiTheme="majorHAnsi"/>
          <w:i/>
          <w:sz w:val="18"/>
          <w:szCs w:val="18"/>
          <w:lang w:val="fr-FR"/>
        </w:rPr>
        <w:t xml:space="preserve"> Access to Justice in National HIV </w:t>
      </w:r>
      <w:proofErr w:type="spellStart"/>
      <w:r w:rsidRPr="00E55A9B">
        <w:rPr>
          <w:rFonts w:asciiTheme="majorHAnsi" w:hAnsiTheme="majorHAnsi"/>
          <w:i/>
          <w:sz w:val="18"/>
          <w:szCs w:val="18"/>
          <w:lang w:val="fr-FR"/>
        </w:rPr>
        <w:t>Responses</w:t>
      </w:r>
      <w:proofErr w:type="spellEnd"/>
      <w:r w:rsidRPr="00E55A9B">
        <w:rPr>
          <w:rFonts w:asciiTheme="majorHAnsi" w:hAnsiTheme="majorHAnsi"/>
          <w:sz w:val="18"/>
          <w:szCs w:val="18"/>
          <w:lang w:val="fr-FR"/>
        </w:rPr>
        <w:t xml:space="preserve">, Guidance Note, </w:t>
      </w:r>
      <w:r w:rsidRPr="00944580">
        <w:rPr>
          <w:rFonts w:asciiTheme="majorHAnsi" w:hAnsiTheme="majorHAnsi"/>
          <w:sz w:val="18"/>
          <w:szCs w:val="18"/>
          <w:lang w:val="en-US"/>
        </w:rPr>
        <w:t xml:space="preserve">UNAIDS/JC2339E (English original, May 2012); ISBN: 978-92-9173-962-2. </w:t>
      </w:r>
      <w:r w:rsidRPr="00DF51A0">
        <w:rPr>
          <w:rFonts w:asciiTheme="majorHAnsi" w:hAnsiTheme="majorHAnsi"/>
          <w:sz w:val="18"/>
          <w:szCs w:val="18"/>
          <w:lang w:val="en-US"/>
        </w:rPr>
        <w:t xml:space="preserve">See also Technical </w:t>
      </w:r>
      <w:r w:rsidRPr="00DF51A0">
        <w:rPr>
          <w:rFonts w:asciiTheme="majorHAnsi" w:hAnsiTheme="majorHAnsi"/>
          <w:i/>
          <w:sz w:val="18"/>
          <w:szCs w:val="18"/>
          <w:lang w:val="en-US"/>
        </w:rPr>
        <w:t>Brief</w:t>
      </w:r>
      <w:r w:rsidRPr="00FD5FBE">
        <w:rPr>
          <w:rFonts w:asciiTheme="majorHAnsi" w:hAnsiTheme="majorHAnsi"/>
          <w:i/>
          <w:sz w:val="18"/>
          <w:szCs w:val="18"/>
          <w:lang w:val="en-AU"/>
        </w:rPr>
        <w:t>s HIV, Human Rights and Gender Equality</w:t>
      </w:r>
      <w:r>
        <w:rPr>
          <w:rFonts w:asciiTheme="majorHAnsi" w:hAnsiTheme="majorHAnsi"/>
          <w:sz w:val="18"/>
          <w:szCs w:val="18"/>
          <w:lang w:val="en-AU"/>
        </w:rPr>
        <w:t xml:space="preserve"> Global Fund to Fight AIDS, TB and Malaria (April 2017); </w:t>
      </w:r>
      <w:r w:rsidRPr="00FD5FBE">
        <w:rPr>
          <w:rFonts w:asciiTheme="majorHAnsi" w:hAnsiTheme="majorHAnsi"/>
          <w:i/>
          <w:sz w:val="18"/>
          <w:szCs w:val="18"/>
          <w:lang w:val="en-AU"/>
        </w:rPr>
        <w:t xml:space="preserve">Tuberculosis, Gender and Human Rights </w:t>
      </w:r>
      <w:r>
        <w:rPr>
          <w:rFonts w:asciiTheme="majorHAnsi" w:hAnsiTheme="majorHAnsi"/>
          <w:sz w:val="18"/>
          <w:szCs w:val="18"/>
          <w:lang w:val="en-AU"/>
        </w:rPr>
        <w:t>Global Fund to Fight AIDS, TB and Malaria (April 2017)</w:t>
      </w:r>
      <w:proofErr w:type="spellStart"/>
      <w:r w:rsidRPr="00DF51A0">
        <w:rPr>
          <w:rFonts w:asciiTheme="majorHAnsi" w:hAnsiTheme="majorHAnsi" w:cs="Avenir Medium"/>
          <w:color w:val="FFFFFF"/>
          <w:sz w:val="18"/>
          <w:szCs w:val="18"/>
          <w:lang w:val="en-US"/>
        </w:rPr>
        <w:t>Ss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5A024" w14:textId="77777777" w:rsidR="00A5453F" w:rsidRDefault="00A5453F">
    <w:pPr>
      <w:pStyle w:val="Header"/>
    </w:pPr>
    <w:sdt>
      <w:sdtPr>
        <w:id w:val="171999623"/>
        <w:temporary/>
        <w:showingPlcHdr/>
      </w:sdtPr>
      <w:sdtContent>
        <w:r>
          <w:t>[Type text]</w:t>
        </w:r>
      </w:sdtContent>
    </w:sdt>
    <w:r>
      <w:ptab w:relativeTo="margin" w:alignment="center" w:leader="none"/>
    </w:r>
    <w:sdt>
      <w:sdtPr>
        <w:id w:val="171999624"/>
        <w:temporary/>
        <w:showingPlcHdr/>
      </w:sdtPr>
      <w:sdtContent>
        <w:r>
          <w:t>[Type text]</w:t>
        </w:r>
      </w:sdtContent>
    </w:sdt>
    <w:r>
      <w:ptab w:relativeTo="margin" w:alignment="right" w:leader="none"/>
    </w:r>
    <w:sdt>
      <w:sdtPr>
        <w:id w:val="171999625"/>
        <w:temporary/>
        <w:showingPlcHdr/>
      </w:sdtPr>
      <w:sdtContent>
        <w:r>
          <w:t>[Type text]</w:t>
        </w:r>
      </w:sdtContent>
    </w:sdt>
  </w:p>
  <w:p w14:paraId="365D473E" w14:textId="77777777" w:rsidR="00A5453F" w:rsidRDefault="00A5453F" w:rsidP="00A817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1DCF0" w14:textId="77777777" w:rsidR="00A5453F" w:rsidRPr="0096376F" w:rsidRDefault="00A5453F">
    <w:pPr>
      <w:pStyle w:val="Header"/>
    </w:pPr>
    <w:r w:rsidRPr="0096376F">
      <w:ptab w:relativeTo="margin" w:alignment="center" w:leader="none"/>
    </w:r>
    <w:r w:rsidRPr="0096376F">
      <w:ptab w:relativeTo="margin" w:alignment="right" w:leader="none"/>
    </w:r>
  </w:p>
  <w:p w14:paraId="05A5AE1F" w14:textId="77777777" w:rsidR="00A5453F" w:rsidRPr="0096376F" w:rsidRDefault="00A5453F" w:rsidP="00A817C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13A"/>
    <w:multiLevelType w:val="hybridMultilevel"/>
    <w:tmpl w:val="2936403E"/>
    <w:lvl w:ilvl="0" w:tplc="B7D6308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625FEF"/>
    <w:multiLevelType w:val="hybridMultilevel"/>
    <w:tmpl w:val="2CAC204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97B25"/>
    <w:multiLevelType w:val="hybridMultilevel"/>
    <w:tmpl w:val="FB2EA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1829BF"/>
    <w:multiLevelType w:val="hybridMultilevel"/>
    <w:tmpl w:val="B7F83BC8"/>
    <w:lvl w:ilvl="0" w:tplc="04090019">
      <w:start w:val="1"/>
      <w:numFmt w:val="lowerLetter"/>
      <w:lvlText w:val="%1."/>
      <w:lvlJc w:val="left"/>
      <w:pPr>
        <w:ind w:left="720" w:hanging="360"/>
      </w:pPr>
    </w:lvl>
    <w:lvl w:ilvl="1" w:tplc="C37E2B02">
      <w:start w:val="1"/>
      <w:numFmt w:val="lowerLetter"/>
      <w:lvlText w:val="%2."/>
      <w:lvlJc w:val="left"/>
      <w:pPr>
        <w:ind w:left="720" w:hanging="360"/>
      </w:pPr>
      <w:rPr>
        <w:rFonts w:hint="default"/>
        <w:lang w:val="ru-RU"/>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A63A5"/>
    <w:multiLevelType w:val="hybridMultilevel"/>
    <w:tmpl w:val="E91679C2"/>
    <w:lvl w:ilvl="0" w:tplc="04090019">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646B8"/>
    <w:multiLevelType w:val="hybridMultilevel"/>
    <w:tmpl w:val="EA1279FC"/>
    <w:lvl w:ilvl="0" w:tplc="79A05D9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E8720B"/>
    <w:multiLevelType w:val="hybridMultilevel"/>
    <w:tmpl w:val="CA5CE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9D2EA0"/>
    <w:multiLevelType w:val="hybridMultilevel"/>
    <w:tmpl w:val="17D0EC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20244"/>
    <w:multiLevelType w:val="hybridMultilevel"/>
    <w:tmpl w:val="374CC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22C96"/>
    <w:multiLevelType w:val="hybridMultilevel"/>
    <w:tmpl w:val="3E64EABC"/>
    <w:lvl w:ilvl="0" w:tplc="A9AA7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DA677A"/>
    <w:multiLevelType w:val="multilevel"/>
    <w:tmpl w:val="FB161072"/>
    <w:lvl w:ilvl="0">
      <w:start w:val="1"/>
      <w:numFmt w:val="decimal"/>
      <w:pStyle w:val="StyleDB"/>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753883"/>
    <w:multiLevelType w:val="hybridMultilevel"/>
    <w:tmpl w:val="8C7A94B6"/>
    <w:lvl w:ilvl="0" w:tplc="73D40924">
      <w:start w:val="1"/>
      <w:numFmt w:val="lowerLetter"/>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8A36B6"/>
    <w:multiLevelType w:val="hybridMultilevel"/>
    <w:tmpl w:val="09487D18"/>
    <w:lvl w:ilvl="0" w:tplc="04090019">
      <w:start w:val="1"/>
      <w:numFmt w:val="lowerLetter"/>
      <w:lvlText w:val="%1."/>
      <w:lvlJc w:val="left"/>
      <w:pPr>
        <w:ind w:left="720" w:hanging="360"/>
      </w:pPr>
    </w:lvl>
    <w:lvl w:ilvl="1" w:tplc="04090019">
      <w:start w:val="1"/>
      <w:numFmt w:val="lowerLetter"/>
      <w:lvlText w:val="%2."/>
      <w:lvlJc w:val="left"/>
      <w:pPr>
        <w:ind w:left="720" w:hanging="360"/>
      </w:pPr>
      <w:rPr>
        <w:rFonts w:hint="default"/>
      </w:rPr>
    </w:lvl>
    <w:lvl w:ilvl="2" w:tplc="A94EC7D2">
      <w:start w:val="1"/>
      <w:numFmt w:val="lowerRoman"/>
      <w:lvlText w:val="%3."/>
      <w:lvlJc w:val="right"/>
      <w:pPr>
        <w:ind w:left="2160" w:hanging="180"/>
      </w:pPr>
      <w:rPr>
        <w:lang w:val="ru-RU"/>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B3132"/>
    <w:multiLevelType w:val="hybridMultilevel"/>
    <w:tmpl w:val="E58A80B0"/>
    <w:lvl w:ilvl="0" w:tplc="85127EB8">
      <w:start w:val="1"/>
      <w:numFmt w:val="lowerLetter"/>
      <w:lvlText w:val="%1."/>
      <w:lvlJc w:val="left"/>
      <w:pPr>
        <w:ind w:left="720" w:hanging="360"/>
      </w:pPr>
      <w:rPr>
        <w:rFonts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8443F"/>
    <w:multiLevelType w:val="hybridMultilevel"/>
    <w:tmpl w:val="31087E36"/>
    <w:lvl w:ilvl="0" w:tplc="04090019">
      <w:start w:val="1"/>
      <w:numFmt w:val="low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FC2ACD"/>
    <w:multiLevelType w:val="hybridMultilevel"/>
    <w:tmpl w:val="7C08D628"/>
    <w:lvl w:ilvl="0" w:tplc="04090019">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A759B"/>
    <w:multiLevelType w:val="hybridMultilevel"/>
    <w:tmpl w:val="33A0E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53812"/>
    <w:multiLevelType w:val="hybridMultilevel"/>
    <w:tmpl w:val="A5342C2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E7352D"/>
    <w:multiLevelType w:val="hybridMultilevel"/>
    <w:tmpl w:val="A6DCC660"/>
    <w:lvl w:ilvl="0" w:tplc="EB2C9B48">
      <w:start w:val="1"/>
      <w:numFmt w:val="lowerLetter"/>
      <w:lvlText w:val="%1."/>
      <w:lvlJc w:val="left"/>
      <w:pPr>
        <w:ind w:left="720" w:hanging="360"/>
      </w:pPr>
      <w:rPr>
        <w:rFonts w:hint="default"/>
        <w:lang w:val="ru-RU"/>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44059F2"/>
    <w:multiLevelType w:val="hybridMultilevel"/>
    <w:tmpl w:val="C988E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D1285"/>
    <w:multiLevelType w:val="hybridMultilevel"/>
    <w:tmpl w:val="EDB274E4"/>
    <w:lvl w:ilvl="0" w:tplc="AAFC02AA">
      <w:start w:val="1"/>
      <w:numFmt w:val="lowerLetter"/>
      <w:lvlText w:val="%1."/>
      <w:lvlJc w:val="left"/>
      <w:pPr>
        <w:ind w:left="1080" w:hanging="360"/>
      </w:pPr>
      <w:rPr>
        <w:rFonts w:hint="default"/>
        <w:lang w:val="ru-RU"/>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D9534B"/>
    <w:multiLevelType w:val="hybridMultilevel"/>
    <w:tmpl w:val="5B8A1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172CFD"/>
    <w:multiLevelType w:val="hybridMultilevel"/>
    <w:tmpl w:val="59A21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1F5E0E"/>
    <w:multiLevelType w:val="hybridMultilevel"/>
    <w:tmpl w:val="E8D61A48"/>
    <w:lvl w:ilvl="0" w:tplc="94B6892E">
      <w:start w:val="1"/>
      <w:numFmt w:val="lowerLetter"/>
      <w:lvlText w:val="%1)"/>
      <w:lvlJc w:val="left"/>
      <w:pPr>
        <w:ind w:left="720" w:hanging="360"/>
      </w:pPr>
      <w:rPr>
        <w:rFonts w:hint="default"/>
        <w:lang w:val="ru-R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027FBF"/>
    <w:multiLevelType w:val="hybridMultilevel"/>
    <w:tmpl w:val="E3B65E3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421DEC"/>
    <w:multiLevelType w:val="hybridMultilevel"/>
    <w:tmpl w:val="3A4CC1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0E1DC1"/>
    <w:multiLevelType w:val="hybridMultilevel"/>
    <w:tmpl w:val="421444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3B16FE"/>
    <w:multiLevelType w:val="hybridMultilevel"/>
    <w:tmpl w:val="7340F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0343BC7"/>
    <w:multiLevelType w:val="hybridMultilevel"/>
    <w:tmpl w:val="EE12D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162002"/>
    <w:multiLevelType w:val="hybridMultilevel"/>
    <w:tmpl w:val="5D84EF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B62F19"/>
    <w:multiLevelType w:val="hybridMultilevel"/>
    <w:tmpl w:val="0C162D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8"/>
  </w:num>
  <w:num w:numId="3">
    <w:abstractNumId w:val="23"/>
  </w:num>
  <w:num w:numId="4">
    <w:abstractNumId w:val="13"/>
  </w:num>
  <w:num w:numId="5">
    <w:abstractNumId w:val="7"/>
  </w:num>
  <w:num w:numId="6">
    <w:abstractNumId w:val="24"/>
  </w:num>
  <w:num w:numId="7">
    <w:abstractNumId w:val="1"/>
  </w:num>
  <w:num w:numId="8">
    <w:abstractNumId w:val="29"/>
  </w:num>
  <w:num w:numId="9">
    <w:abstractNumId w:val="14"/>
  </w:num>
  <w:num w:numId="10">
    <w:abstractNumId w:val="11"/>
  </w:num>
  <w:num w:numId="11">
    <w:abstractNumId w:val="4"/>
  </w:num>
  <w:num w:numId="12">
    <w:abstractNumId w:val="20"/>
  </w:num>
  <w:num w:numId="13">
    <w:abstractNumId w:val="3"/>
  </w:num>
  <w:num w:numId="14">
    <w:abstractNumId w:val="12"/>
  </w:num>
  <w:num w:numId="15">
    <w:abstractNumId w:val="0"/>
  </w:num>
  <w:num w:numId="16">
    <w:abstractNumId w:val="5"/>
  </w:num>
  <w:num w:numId="17">
    <w:abstractNumId w:val="30"/>
  </w:num>
  <w:num w:numId="18">
    <w:abstractNumId w:val="9"/>
  </w:num>
  <w:num w:numId="19">
    <w:abstractNumId w:val="21"/>
  </w:num>
  <w:num w:numId="20">
    <w:abstractNumId w:val="15"/>
  </w:num>
  <w:num w:numId="21">
    <w:abstractNumId w:val="25"/>
  </w:num>
  <w:num w:numId="22">
    <w:abstractNumId w:val="8"/>
  </w:num>
  <w:num w:numId="23">
    <w:abstractNumId w:val="28"/>
  </w:num>
  <w:num w:numId="24">
    <w:abstractNumId w:val="16"/>
  </w:num>
  <w:num w:numId="25">
    <w:abstractNumId w:val="17"/>
  </w:num>
  <w:num w:numId="26">
    <w:abstractNumId w:val="26"/>
  </w:num>
  <w:num w:numId="27">
    <w:abstractNumId w:val="22"/>
  </w:num>
  <w:num w:numId="28">
    <w:abstractNumId w:val="6"/>
  </w:num>
  <w:num w:numId="29">
    <w:abstractNumId w:val="2"/>
  </w:num>
  <w:num w:numId="30">
    <w:abstractNumId w:val="27"/>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7B"/>
    <w:rsid w:val="00011CEF"/>
    <w:rsid w:val="00055550"/>
    <w:rsid w:val="000562FA"/>
    <w:rsid w:val="00087B6D"/>
    <w:rsid w:val="000D083D"/>
    <w:rsid w:val="000E7C9C"/>
    <w:rsid w:val="000F3295"/>
    <w:rsid w:val="001429A7"/>
    <w:rsid w:val="00157EEA"/>
    <w:rsid w:val="00161F6B"/>
    <w:rsid w:val="00175483"/>
    <w:rsid w:val="00186855"/>
    <w:rsid w:val="001920A5"/>
    <w:rsid w:val="001B0740"/>
    <w:rsid w:val="001C06FB"/>
    <w:rsid w:val="001E4686"/>
    <w:rsid w:val="001F25A6"/>
    <w:rsid w:val="00200210"/>
    <w:rsid w:val="002161DD"/>
    <w:rsid w:val="00221869"/>
    <w:rsid w:val="00240573"/>
    <w:rsid w:val="00261000"/>
    <w:rsid w:val="00263029"/>
    <w:rsid w:val="002642F6"/>
    <w:rsid w:val="00264C9A"/>
    <w:rsid w:val="00266299"/>
    <w:rsid w:val="00271BD4"/>
    <w:rsid w:val="00273C5D"/>
    <w:rsid w:val="00291D6E"/>
    <w:rsid w:val="002E2544"/>
    <w:rsid w:val="00324561"/>
    <w:rsid w:val="003316B1"/>
    <w:rsid w:val="003540F6"/>
    <w:rsid w:val="003636CA"/>
    <w:rsid w:val="00367D02"/>
    <w:rsid w:val="0037097B"/>
    <w:rsid w:val="003814AF"/>
    <w:rsid w:val="00392472"/>
    <w:rsid w:val="003A33D8"/>
    <w:rsid w:val="003B41F2"/>
    <w:rsid w:val="003C1ABE"/>
    <w:rsid w:val="003C6B58"/>
    <w:rsid w:val="003D2956"/>
    <w:rsid w:val="00400216"/>
    <w:rsid w:val="00441E26"/>
    <w:rsid w:val="0044465C"/>
    <w:rsid w:val="004451DF"/>
    <w:rsid w:val="00453E2C"/>
    <w:rsid w:val="00490C3A"/>
    <w:rsid w:val="004A65D8"/>
    <w:rsid w:val="004B7A1A"/>
    <w:rsid w:val="004D6C0F"/>
    <w:rsid w:val="004E25E2"/>
    <w:rsid w:val="005201A4"/>
    <w:rsid w:val="00545C6D"/>
    <w:rsid w:val="00550260"/>
    <w:rsid w:val="00566247"/>
    <w:rsid w:val="005B606C"/>
    <w:rsid w:val="005D5E33"/>
    <w:rsid w:val="006048C4"/>
    <w:rsid w:val="00605523"/>
    <w:rsid w:val="00605F44"/>
    <w:rsid w:val="00620F34"/>
    <w:rsid w:val="006406F9"/>
    <w:rsid w:val="00651CDC"/>
    <w:rsid w:val="00657F1C"/>
    <w:rsid w:val="00667512"/>
    <w:rsid w:val="006C39DC"/>
    <w:rsid w:val="006D4D81"/>
    <w:rsid w:val="006F1A70"/>
    <w:rsid w:val="006F550F"/>
    <w:rsid w:val="007212D9"/>
    <w:rsid w:val="007362D4"/>
    <w:rsid w:val="007476FA"/>
    <w:rsid w:val="0076447A"/>
    <w:rsid w:val="00767296"/>
    <w:rsid w:val="00770C78"/>
    <w:rsid w:val="007931A6"/>
    <w:rsid w:val="00796E62"/>
    <w:rsid w:val="007A04C4"/>
    <w:rsid w:val="007A4E67"/>
    <w:rsid w:val="007B259F"/>
    <w:rsid w:val="007C28EC"/>
    <w:rsid w:val="007C4A62"/>
    <w:rsid w:val="007F45DF"/>
    <w:rsid w:val="007F6AF8"/>
    <w:rsid w:val="008038E5"/>
    <w:rsid w:val="0081757F"/>
    <w:rsid w:val="00855F6A"/>
    <w:rsid w:val="00876926"/>
    <w:rsid w:val="00877CFC"/>
    <w:rsid w:val="00886E6D"/>
    <w:rsid w:val="008E3FE0"/>
    <w:rsid w:val="0091395E"/>
    <w:rsid w:val="009147F2"/>
    <w:rsid w:val="00916B69"/>
    <w:rsid w:val="00930326"/>
    <w:rsid w:val="00940F45"/>
    <w:rsid w:val="00944580"/>
    <w:rsid w:val="009948F6"/>
    <w:rsid w:val="009A5890"/>
    <w:rsid w:val="009A7949"/>
    <w:rsid w:val="009B3A6A"/>
    <w:rsid w:val="009C4969"/>
    <w:rsid w:val="009D4F14"/>
    <w:rsid w:val="00A061AE"/>
    <w:rsid w:val="00A5453F"/>
    <w:rsid w:val="00A817C0"/>
    <w:rsid w:val="00A927B4"/>
    <w:rsid w:val="00AA59A5"/>
    <w:rsid w:val="00AE065F"/>
    <w:rsid w:val="00AE0F93"/>
    <w:rsid w:val="00AE2E2B"/>
    <w:rsid w:val="00AF7C72"/>
    <w:rsid w:val="00B050BF"/>
    <w:rsid w:val="00B556C4"/>
    <w:rsid w:val="00B8101E"/>
    <w:rsid w:val="00BB1C67"/>
    <w:rsid w:val="00BB4B88"/>
    <w:rsid w:val="00BB5DA3"/>
    <w:rsid w:val="00BB7ACE"/>
    <w:rsid w:val="00C0246D"/>
    <w:rsid w:val="00C07121"/>
    <w:rsid w:val="00C10CD3"/>
    <w:rsid w:val="00C42E13"/>
    <w:rsid w:val="00C72572"/>
    <w:rsid w:val="00C83F55"/>
    <w:rsid w:val="00C85646"/>
    <w:rsid w:val="00CB4A4C"/>
    <w:rsid w:val="00CD632C"/>
    <w:rsid w:val="00CF2DEB"/>
    <w:rsid w:val="00CF742A"/>
    <w:rsid w:val="00D43D9D"/>
    <w:rsid w:val="00D74ECB"/>
    <w:rsid w:val="00DA71EE"/>
    <w:rsid w:val="00DC7AF2"/>
    <w:rsid w:val="00DF51A0"/>
    <w:rsid w:val="00E02C7A"/>
    <w:rsid w:val="00E45EE1"/>
    <w:rsid w:val="00E66EE5"/>
    <w:rsid w:val="00E67E93"/>
    <w:rsid w:val="00E84BA8"/>
    <w:rsid w:val="00E87995"/>
    <w:rsid w:val="00EA4F61"/>
    <w:rsid w:val="00ED6566"/>
    <w:rsid w:val="00F0365D"/>
    <w:rsid w:val="00F117EA"/>
    <w:rsid w:val="00F4649C"/>
    <w:rsid w:val="00F816BD"/>
    <w:rsid w:val="00FC3081"/>
    <w:rsid w:val="00FD2213"/>
    <w:rsid w:val="00FD5FBE"/>
    <w:rsid w:val="00FF6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7B"/>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37097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ru-RU"/>
    </w:rPr>
  </w:style>
  <w:style w:type="paragraph" w:styleId="Heading2">
    <w:name w:val="heading 2"/>
    <w:basedOn w:val="Normal"/>
    <w:next w:val="Normal"/>
    <w:link w:val="Heading2Char"/>
    <w:uiPriority w:val="9"/>
    <w:unhideWhenUsed/>
    <w:qFormat/>
    <w:rsid w:val="0037097B"/>
    <w:pPr>
      <w:keepNext/>
      <w:keepLines/>
      <w:spacing w:before="200" w:line="276" w:lineRule="auto"/>
      <w:outlineLvl w:val="1"/>
    </w:pPr>
    <w:rPr>
      <w:rFonts w:asciiTheme="majorHAnsi" w:eastAsiaTheme="majorEastAsia" w:hAnsiTheme="majorHAnsi" w:cstheme="majorBidi"/>
      <w:b/>
      <w:bCs/>
      <w:color w:val="4472C4" w:themeColor="accent1"/>
      <w:sz w:val="26"/>
      <w:szCs w:val="26"/>
      <w:lang w:val="ru-RU"/>
    </w:rPr>
  </w:style>
  <w:style w:type="paragraph" w:styleId="Heading3">
    <w:name w:val="heading 3"/>
    <w:basedOn w:val="Normal"/>
    <w:next w:val="Normal"/>
    <w:link w:val="Heading3Char"/>
    <w:uiPriority w:val="9"/>
    <w:unhideWhenUsed/>
    <w:qFormat/>
    <w:rsid w:val="0037097B"/>
    <w:pPr>
      <w:keepNext/>
      <w:keepLines/>
      <w:spacing w:before="200" w:line="276" w:lineRule="auto"/>
      <w:outlineLvl w:val="2"/>
    </w:pPr>
    <w:rPr>
      <w:rFonts w:asciiTheme="majorHAnsi" w:eastAsiaTheme="majorEastAsia" w:hAnsiTheme="majorHAnsi" w:cstheme="majorBidi"/>
      <w:b/>
      <w:bCs/>
      <w:color w:val="4472C4" w:themeColor="accent1"/>
      <w:sz w:val="22"/>
      <w:szCs w:val="22"/>
      <w:lang w:val="ru-RU"/>
    </w:rPr>
  </w:style>
  <w:style w:type="paragraph" w:styleId="Heading4">
    <w:name w:val="heading 4"/>
    <w:basedOn w:val="Normal"/>
    <w:next w:val="Normal"/>
    <w:link w:val="Heading4Char"/>
    <w:uiPriority w:val="9"/>
    <w:unhideWhenUsed/>
    <w:qFormat/>
    <w:rsid w:val="0037097B"/>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ru-RU"/>
    </w:rPr>
  </w:style>
  <w:style w:type="paragraph" w:styleId="Heading5">
    <w:name w:val="heading 5"/>
    <w:basedOn w:val="Normal"/>
    <w:next w:val="Normal"/>
    <w:link w:val="Heading5Char"/>
    <w:uiPriority w:val="9"/>
    <w:unhideWhenUsed/>
    <w:qFormat/>
    <w:rsid w:val="0037097B"/>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7B"/>
    <w:rPr>
      <w:rFonts w:asciiTheme="majorHAnsi" w:eastAsiaTheme="majorEastAsia" w:hAnsiTheme="majorHAnsi" w:cstheme="majorBidi"/>
      <w:b/>
      <w:bCs/>
      <w:color w:val="2F5496" w:themeColor="accent1" w:themeShade="BF"/>
      <w:sz w:val="28"/>
      <w:szCs w:val="28"/>
      <w:lang w:val="ru-RU"/>
    </w:rPr>
  </w:style>
  <w:style w:type="character" w:customStyle="1" w:styleId="Heading2Char">
    <w:name w:val="Heading 2 Char"/>
    <w:basedOn w:val="DefaultParagraphFont"/>
    <w:link w:val="Heading2"/>
    <w:uiPriority w:val="9"/>
    <w:rsid w:val="0037097B"/>
    <w:rPr>
      <w:rFonts w:asciiTheme="majorHAnsi" w:eastAsiaTheme="majorEastAsia" w:hAnsiTheme="majorHAnsi" w:cstheme="majorBidi"/>
      <w:b/>
      <w:bCs/>
      <w:color w:val="4472C4" w:themeColor="accent1"/>
      <w:sz w:val="26"/>
      <w:szCs w:val="26"/>
      <w:lang w:val="ru-RU"/>
    </w:rPr>
  </w:style>
  <w:style w:type="character" w:customStyle="1" w:styleId="Heading3Char">
    <w:name w:val="Heading 3 Char"/>
    <w:basedOn w:val="DefaultParagraphFont"/>
    <w:link w:val="Heading3"/>
    <w:uiPriority w:val="9"/>
    <w:rsid w:val="0037097B"/>
    <w:rPr>
      <w:rFonts w:asciiTheme="majorHAnsi" w:eastAsiaTheme="majorEastAsia" w:hAnsiTheme="majorHAnsi" w:cstheme="majorBidi"/>
      <w:b/>
      <w:bCs/>
      <w:color w:val="4472C4" w:themeColor="accent1"/>
      <w:lang w:val="ru-RU"/>
    </w:rPr>
  </w:style>
  <w:style w:type="character" w:customStyle="1" w:styleId="Heading4Char">
    <w:name w:val="Heading 4 Char"/>
    <w:basedOn w:val="DefaultParagraphFont"/>
    <w:link w:val="Heading4"/>
    <w:uiPriority w:val="9"/>
    <w:rsid w:val="0037097B"/>
    <w:rPr>
      <w:rFonts w:asciiTheme="majorHAnsi" w:eastAsiaTheme="majorEastAsia" w:hAnsiTheme="majorHAnsi" w:cstheme="majorBidi"/>
      <w:b/>
      <w:bCs/>
      <w:i/>
      <w:iCs/>
      <w:color w:val="4472C4" w:themeColor="accent1"/>
      <w:lang w:val="ru-RU"/>
    </w:rPr>
  </w:style>
  <w:style w:type="character" w:customStyle="1" w:styleId="Heading5Char">
    <w:name w:val="Heading 5 Char"/>
    <w:basedOn w:val="DefaultParagraphFont"/>
    <w:link w:val="Heading5"/>
    <w:uiPriority w:val="9"/>
    <w:rsid w:val="0037097B"/>
    <w:rPr>
      <w:rFonts w:asciiTheme="majorHAnsi" w:eastAsiaTheme="majorEastAsia" w:hAnsiTheme="majorHAnsi" w:cstheme="majorBidi"/>
      <w:color w:val="1F3763" w:themeColor="accent1" w:themeShade="7F"/>
      <w:lang w:val="ru-RU"/>
    </w:rPr>
  </w:style>
  <w:style w:type="character" w:customStyle="1" w:styleId="apple-converted-space">
    <w:name w:val="apple-converted-space"/>
    <w:basedOn w:val="DefaultParagraphFont"/>
    <w:rsid w:val="0037097B"/>
  </w:style>
  <w:style w:type="character" w:styleId="Hyperlink">
    <w:name w:val="Hyperlink"/>
    <w:basedOn w:val="DefaultParagraphFont"/>
    <w:uiPriority w:val="99"/>
    <w:unhideWhenUsed/>
    <w:rsid w:val="0037097B"/>
    <w:rPr>
      <w:color w:val="0000FF"/>
      <w:u w:val="single"/>
    </w:rPr>
  </w:style>
  <w:style w:type="paragraph" w:customStyle="1" w:styleId="svarticle">
    <w:name w:val="svarticle"/>
    <w:basedOn w:val="Normal"/>
    <w:rsid w:val="0037097B"/>
    <w:pPr>
      <w:spacing w:before="100" w:beforeAutospacing="1" w:after="100" w:afterAutospacing="1"/>
    </w:pPr>
    <w:rPr>
      <w:rFonts w:ascii="Times" w:hAnsi="Times"/>
      <w:sz w:val="20"/>
      <w:szCs w:val="20"/>
    </w:rPr>
  </w:style>
  <w:style w:type="character" w:customStyle="1" w:styleId="highlight">
    <w:name w:val="highlight"/>
    <w:basedOn w:val="DefaultParagraphFont"/>
    <w:rsid w:val="0037097B"/>
  </w:style>
  <w:style w:type="character" w:styleId="Strong">
    <w:name w:val="Strong"/>
    <w:basedOn w:val="DefaultParagraphFont"/>
    <w:uiPriority w:val="22"/>
    <w:qFormat/>
    <w:rsid w:val="0037097B"/>
    <w:rPr>
      <w:b/>
      <w:bCs/>
    </w:rPr>
  </w:style>
  <w:style w:type="character" w:customStyle="1" w:styleId="citationref">
    <w:name w:val="citationref"/>
    <w:basedOn w:val="DefaultParagraphFont"/>
    <w:rsid w:val="0037097B"/>
  </w:style>
  <w:style w:type="paragraph" w:styleId="Header">
    <w:name w:val="header"/>
    <w:basedOn w:val="Normal"/>
    <w:link w:val="HeaderChar"/>
    <w:uiPriority w:val="99"/>
    <w:unhideWhenUsed/>
    <w:rsid w:val="0037097B"/>
    <w:pPr>
      <w:tabs>
        <w:tab w:val="center" w:pos="4320"/>
        <w:tab w:val="right" w:pos="8640"/>
      </w:tabs>
    </w:pPr>
  </w:style>
  <w:style w:type="character" w:customStyle="1" w:styleId="HeaderChar">
    <w:name w:val="Header Char"/>
    <w:basedOn w:val="DefaultParagraphFont"/>
    <w:link w:val="Header"/>
    <w:uiPriority w:val="99"/>
    <w:rsid w:val="0037097B"/>
    <w:rPr>
      <w:rFonts w:eastAsiaTheme="minorEastAsia"/>
      <w:sz w:val="24"/>
      <w:szCs w:val="24"/>
      <w:lang w:val="en-US"/>
    </w:rPr>
  </w:style>
  <w:style w:type="character" w:styleId="PageNumber">
    <w:name w:val="page number"/>
    <w:basedOn w:val="DefaultParagraphFont"/>
    <w:uiPriority w:val="99"/>
    <w:semiHidden/>
    <w:unhideWhenUsed/>
    <w:rsid w:val="0037097B"/>
  </w:style>
  <w:style w:type="paragraph" w:styleId="Footer">
    <w:name w:val="footer"/>
    <w:basedOn w:val="Normal"/>
    <w:link w:val="FooterChar"/>
    <w:uiPriority w:val="99"/>
    <w:unhideWhenUsed/>
    <w:rsid w:val="0037097B"/>
    <w:pPr>
      <w:tabs>
        <w:tab w:val="center" w:pos="4320"/>
        <w:tab w:val="right" w:pos="8640"/>
      </w:tabs>
    </w:pPr>
  </w:style>
  <w:style w:type="character" w:customStyle="1" w:styleId="FooterChar">
    <w:name w:val="Footer Char"/>
    <w:basedOn w:val="DefaultParagraphFont"/>
    <w:link w:val="Footer"/>
    <w:uiPriority w:val="99"/>
    <w:rsid w:val="0037097B"/>
    <w:rPr>
      <w:rFonts w:eastAsiaTheme="minorEastAsia"/>
      <w:sz w:val="24"/>
      <w:szCs w:val="24"/>
      <w:lang w:val="en-US"/>
    </w:rPr>
  </w:style>
  <w:style w:type="paragraph" w:styleId="ListParagraph">
    <w:name w:val="List Paragraph"/>
    <w:aliases w:val="название табл/рис"/>
    <w:basedOn w:val="Normal"/>
    <w:link w:val="ListParagraphChar"/>
    <w:uiPriority w:val="34"/>
    <w:qFormat/>
    <w:rsid w:val="0037097B"/>
    <w:pPr>
      <w:spacing w:after="200" w:line="276" w:lineRule="auto"/>
      <w:ind w:left="720"/>
      <w:contextualSpacing/>
    </w:pPr>
    <w:rPr>
      <w:rFonts w:eastAsiaTheme="minorHAnsi"/>
      <w:sz w:val="22"/>
      <w:szCs w:val="22"/>
      <w:lang w:val="ru-RU"/>
    </w:rPr>
  </w:style>
  <w:style w:type="character" w:customStyle="1" w:styleId="ListParagraphChar">
    <w:name w:val="List Paragraph Char"/>
    <w:aliases w:val="название табл/рис Char"/>
    <w:basedOn w:val="DefaultParagraphFont"/>
    <w:link w:val="ListParagraph"/>
    <w:uiPriority w:val="34"/>
    <w:locked/>
    <w:rsid w:val="0037097B"/>
    <w:rPr>
      <w:lang w:val="ru-RU"/>
    </w:rPr>
  </w:style>
  <w:style w:type="paragraph" w:styleId="FootnoteText">
    <w:name w:val="footnote text"/>
    <w:aliases w:val="Текст сноски4,Текст сноски12,Знак Знак Знак Знак Знак Знак Знак12,Знак Знак Знак Знак Знак Знак Знак Знак Знак Знак12,Знак Знак Знак Знак Знак Знак Знак Знак Знак Знак22 Знак Знак,Знак Знак Знак Знак Знак Знак Знак Знак Знак Знак22 Знак"/>
    <w:basedOn w:val="Normal"/>
    <w:link w:val="FootnoteTextChar"/>
    <w:uiPriority w:val="99"/>
    <w:unhideWhenUsed/>
    <w:rsid w:val="0037097B"/>
    <w:rPr>
      <w:rFonts w:eastAsiaTheme="minorHAnsi"/>
      <w:sz w:val="20"/>
      <w:szCs w:val="20"/>
      <w:lang w:val="ru-RU"/>
    </w:rPr>
  </w:style>
  <w:style w:type="character" w:customStyle="1" w:styleId="FootnoteTextChar">
    <w:name w:val="Footnote Text Char"/>
    <w:aliases w:val="Текст сноски4 Char,Текст сноски12 Char,Знак Знак Знак Знак Знак Знак Знак12 Char,Знак Знак Знак Знак Знак Знак Знак Знак Знак Знак12 Char,Знак Знак Знак Знак Знак Знак Знак Знак Знак Знак22 Знак Знак Char"/>
    <w:basedOn w:val="DefaultParagraphFont"/>
    <w:link w:val="FootnoteText"/>
    <w:uiPriority w:val="99"/>
    <w:rsid w:val="0037097B"/>
    <w:rPr>
      <w:sz w:val="20"/>
      <w:szCs w:val="20"/>
      <w:lang w:val="ru-RU"/>
    </w:rPr>
  </w:style>
  <w:style w:type="character" w:styleId="FootnoteReference">
    <w:name w:val="footnote reference"/>
    <w:aliases w:val="Знак сноски-FN,fr,Used by Word for Help footnote symbols"/>
    <w:basedOn w:val="DefaultParagraphFont"/>
    <w:uiPriority w:val="99"/>
    <w:unhideWhenUsed/>
    <w:rsid w:val="0037097B"/>
    <w:rPr>
      <w:vertAlign w:val="superscript"/>
    </w:rPr>
  </w:style>
  <w:style w:type="paragraph" w:styleId="NormalWeb">
    <w:name w:val="Normal (Web)"/>
    <w:basedOn w:val="Normal"/>
    <w:uiPriority w:val="99"/>
    <w:unhideWhenUsed/>
    <w:rsid w:val="0037097B"/>
    <w:pPr>
      <w:spacing w:before="100" w:beforeAutospacing="1" w:after="100" w:afterAutospacing="1"/>
    </w:pPr>
    <w:rPr>
      <w:rFonts w:ascii="Times New Roman" w:eastAsia="Times New Roman" w:hAnsi="Times New Roman" w:cs="Times New Roman"/>
      <w:lang w:val="ru-RU" w:eastAsia="ru-RU"/>
    </w:rPr>
  </w:style>
  <w:style w:type="character" w:customStyle="1" w:styleId="CommentTextChar">
    <w:name w:val="Comment Text Char"/>
    <w:basedOn w:val="DefaultParagraphFont"/>
    <w:link w:val="CommentText"/>
    <w:uiPriority w:val="99"/>
    <w:rsid w:val="0037097B"/>
    <w:rPr>
      <w:sz w:val="20"/>
      <w:szCs w:val="20"/>
      <w:lang w:val="ru-RU"/>
    </w:rPr>
  </w:style>
  <w:style w:type="paragraph" w:styleId="CommentText">
    <w:name w:val="annotation text"/>
    <w:basedOn w:val="Normal"/>
    <w:link w:val="CommentTextChar"/>
    <w:uiPriority w:val="99"/>
    <w:unhideWhenUsed/>
    <w:rsid w:val="0037097B"/>
    <w:pPr>
      <w:spacing w:after="200"/>
    </w:pPr>
    <w:rPr>
      <w:rFonts w:eastAsiaTheme="minorHAnsi"/>
      <w:sz w:val="20"/>
      <w:szCs w:val="20"/>
      <w:lang w:val="ru-RU"/>
    </w:rPr>
  </w:style>
  <w:style w:type="character" w:customStyle="1" w:styleId="CommentTextChar1">
    <w:name w:val="Comment Text Char1"/>
    <w:basedOn w:val="DefaultParagraphFont"/>
    <w:uiPriority w:val="99"/>
    <w:semiHidden/>
    <w:rsid w:val="0037097B"/>
    <w:rPr>
      <w:rFonts w:eastAsiaTheme="minorEastAsia"/>
      <w:sz w:val="20"/>
      <w:szCs w:val="20"/>
      <w:lang w:val="en-US"/>
    </w:rPr>
  </w:style>
  <w:style w:type="character" w:customStyle="1" w:styleId="CommentSubjectChar">
    <w:name w:val="Comment Subject Char"/>
    <w:basedOn w:val="CommentTextChar"/>
    <w:link w:val="CommentSubject"/>
    <w:uiPriority w:val="99"/>
    <w:semiHidden/>
    <w:rsid w:val="0037097B"/>
    <w:rPr>
      <w:b/>
      <w:bCs/>
      <w:sz w:val="20"/>
      <w:szCs w:val="20"/>
      <w:lang w:val="ru-RU"/>
    </w:rPr>
  </w:style>
  <w:style w:type="paragraph" w:styleId="CommentSubject">
    <w:name w:val="annotation subject"/>
    <w:basedOn w:val="CommentText"/>
    <w:next w:val="CommentText"/>
    <w:link w:val="CommentSubjectChar"/>
    <w:uiPriority w:val="99"/>
    <w:semiHidden/>
    <w:unhideWhenUsed/>
    <w:rsid w:val="0037097B"/>
    <w:rPr>
      <w:b/>
      <w:bCs/>
    </w:rPr>
  </w:style>
  <w:style w:type="character" w:customStyle="1" w:styleId="CommentSubjectChar1">
    <w:name w:val="Comment Subject Char1"/>
    <w:basedOn w:val="CommentTextChar1"/>
    <w:uiPriority w:val="99"/>
    <w:semiHidden/>
    <w:rsid w:val="0037097B"/>
    <w:rPr>
      <w:rFonts w:eastAsiaTheme="minorEastAsia"/>
      <w:b/>
      <w:bCs/>
      <w:sz w:val="20"/>
      <w:szCs w:val="20"/>
      <w:lang w:val="en-US"/>
    </w:rPr>
  </w:style>
  <w:style w:type="character" w:customStyle="1" w:styleId="BalloonTextChar">
    <w:name w:val="Balloon Text Char"/>
    <w:basedOn w:val="DefaultParagraphFont"/>
    <w:link w:val="BalloonText"/>
    <w:uiPriority w:val="99"/>
    <w:semiHidden/>
    <w:rsid w:val="0037097B"/>
    <w:rPr>
      <w:rFonts w:ascii="Tahoma" w:hAnsi="Tahoma" w:cs="Tahoma"/>
      <w:sz w:val="16"/>
      <w:szCs w:val="16"/>
      <w:lang w:val="ru-RU"/>
    </w:rPr>
  </w:style>
  <w:style w:type="paragraph" w:styleId="BalloonText">
    <w:name w:val="Balloon Text"/>
    <w:basedOn w:val="Normal"/>
    <w:link w:val="BalloonTextChar"/>
    <w:uiPriority w:val="99"/>
    <w:semiHidden/>
    <w:unhideWhenUsed/>
    <w:rsid w:val="0037097B"/>
    <w:rPr>
      <w:rFonts w:ascii="Tahoma" w:eastAsiaTheme="minorHAnsi" w:hAnsi="Tahoma" w:cs="Tahoma"/>
      <w:sz w:val="16"/>
      <w:szCs w:val="16"/>
      <w:lang w:val="ru-RU"/>
    </w:rPr>
  </w:style>
  <w:style w:type="character" w:customStyle="1" w:styleId="BalloonTextChar1">
    <w:name w:val="Balloon Text Char1"/>
    <w:basedOn w:val="DefaultParagraphFont"/>
    <w:uiPriority w:val="99"/>
    <w:semiHidden/>
    <w:rsid w:val="0037097B"/>
    <w:rPr>
      <w:rFonts w:ascii="Segoe UI" w:eastAsiaTheme="minorEastAsia" w:hAnsi="Segoe UI" w:cs="Segoe UI"/>
      <w:sz w:val="18"/>
      <w:szCs w:val="18"/>
      <w:lang w:val="en-US"/>
    </w:rPr>
  </w:style>
  <w:style w:type="paragraph" w:styleId="Title">
    <w:name w:val="Title"/>
    <w:basedOn w:val="Normal"/>
    <w:next w:val="Normal"/>
    <w:link w:val="TitleChar"/>
    <w:uiPriority w:val="10"/>
    <w:qFormat/>
    <w:rsid w:val="0037097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ru-RU"/>
    </w:rPr>
  </w:style>
  <w:style w:type="character" w:customStyle="1" w:styleId="TitleChar">
    <w:name w:val="Title Char"/>
    <w:basedOn w:val="DefaultParagraphFont"/>
    <w:link w:val="Title"/>
    <w:uiPriority w:val="10"/>
    <w:rsid w:val="0037097B"/>
    <w:rPr>
      <w:rFonts w:asciiTheme="majorHAnsi" w:eastAsiaTheme="majorEastAsia" w:hAnsiTheme="majorHAnsi" w:cstheme="majorBidi"/>
      <w:color w:val="323E4F" w:themeColor="text2" w:themeShade="BF"/>
      <w:spacing w:val="5"/>
      <w:kern w:val="28"/>
      <w:sz w:val="52"/>
      <w:szCs w:val="52"/>
      <w:lang w:val="ru-RU"/>
    </w:rPr>
  </w:style>
  <w:style w:type="paragraph" w:styleId="NoSpacing">
    <w:name w:val="No Spacing"/>
    <w:link w:val="NoSpacingChar"/>
    <w:uiPriority w:val="1"/>
    <w:qFormat/>
    <w:rsid w:val="0037097B"/>
    <w:pPr>
      <w:spacing w:after="0" w:line="240" w:lineRule="auto"/>
    </w:pPr>
    <w:rPr>
      <w:rFonts w:eastAsiaTheme="minorEastAsia"/>
      <w:lang w:val="ru-RU" w:eastAsia="ru-RU"/>
    </w:rPr>
  </w:style>
  <w:style w:type="character" w:customStyle="1" w:styleId="NoSpacingChar">
    <w:name w:val="No Spacing Char"/>
    <w:basedOn w:val="DefaultParagraphFont"/>
    <w:link w:val="NoSpacing"/>
    <w:uiPriority w:val="1"/>
    <w:rsid w:val="0037097B"/>
    <w:rPr>
      <w:rFonts w:eastAsiaTheme="minorEastAsia"/>
      <w:lang w:val="ru-RU" w:eastAsia="ru-RU"/>
    </w:rPr>
  </w:style>
  <w:style w:type="paragraph" w:styleId="TOC1">
    <w:name w:val="toc 1"/>
    <w:basedOn w:val="Normal"/>
    <w:next w:val="Normal"/>
    <w:autoRedefine/>
    <w:uiPriority w:val="39"/>
    <w:unhideWhenUsed/>
    <w:rsid w:val="0037097B"/>
    <w:pPr>
      <w:spacing w:after="100" w:line="276" w:lineRule="auto"/>
    </w:pPr>
    <w:rPr>
      <w:rFonts w:eastAsiaTheme="minorHAnsi"/>
      <w:sz w:val="22"/>
      <w:szCs w:val="22"/>
      <w:lang w:val="ru-RU"/>
    </w:rPr>
  </w:style>
  <w:style w:type="paragraph" w:styleId="TOC2">
    <w:name w:val="toc 2"/>
    <w:basedOn w:val="Normal"/>
    <w:next w:val="Normal"/>
    <w:autoRedefine/>
    <w:uiPriority w:val="39"/>
    <w:unhideWhenUsed/>
    <w:rsid w:val="0037097B"/>
    <w:pPr>
      <w:spacing w:after="100" w:line="276" w:lineRule="auto"/>
      <w:ind w:left="220"/>
    </w:pPr>
    <w:rPr>
      <w:rFonts w:eastAsiaTheme="minorHAnsi"/>
      <w:sz w:val="22"/>
      <w:szCs w:val="22"/>
      <w:lang w:val="ru-RU"/>
    </w:rPr>
  </w:style>
  <w:style w:type="paragraph" w:styleId="TOC3">
    <w:name w:val="toc 3"/>
    <w:basedOn w:val="Normal"/>
    <w:next w:val="Normal"/>
    <w:autoRedefine/>
    <w:uiPriority w:val="39"/>
    <w:unhideWhenUsed/>
    <w:rsid w:val="0037097B"/>
    <w:pPr>
      <w:spacing w:after="100" w:line="276" w:lineRule="auto"/>
      <w:ind w:left="440"/>
    </w:pPr>
    <w:rPr>
      <w:rFonts w:eastAsiaTheme="minorHAnsi"/>
      <w:sz w:val="22"/>
      <w:szCs w:val="22"/>
      <w:lang w:val="ru-RU"/>
    </w:rPr>
  </w:style>
  <w:style w:type="paragraph" w:styleId="Subtitle">
    <w:name w:val="Subtitle"/>
    <w:basedOn w:val="Normal"/>
    <w:next w:val="Normal"/>
    <w:link w:val="SubtitleChar"/>
    <w:uiPriority w:val="99"/>
    <w:qFormat/>
    <w:rsid w:val="0037097B"/>
    <w:pPr>
      <w:numPr>
        <w:ilvl w:val="1"/>
      </w:numPr>
    </w:pPr>
    <w:rPr>
      <w:rFonts w:ascii="Garamond" w:eastAsia="MS Mincho" w:hAnsi="Garamond" w:cs="Times New Roman"/>
      <w:color w:val="4C483D"/>
      <w:sz w:val="32"/>
      <w:szCs w:val="32"/>
      <w:lang w:eastAsia="ja-JP"/>
    </w:rPr>
  </w:style>
  <w:style w:type="character" w:customStyle="1" w:styleId="SubtitleChar">
    <w:name w:val="Subtitle Char"/>
    <w:basedOn w:val="DefaultParagraphFont"/>
    <w:link w:val="Subtitle"/>
    <w:uiPriority w:val="99"/>
    <w:rsid w:val="0037097B"/>
    <w:rPr>
      <w:rFonts w:ascii="Garamond" w:eastAsia="MS Mincho" w:hAnsi="Garamond" w:cs="Times New Roman"/>
      <w:color w:val="4C483D"/>
      <w:sz w:val="32"/>
      <w:szCs w:val="32"/>
      <w:lang w:val="en-US" w:eastAsia="ja-JP"/>
    </w:rPr>
  </w:style>
  <w:style w:type="character" w:styleId="Emphasis">
    <w:name w:val="Emphasis"/>
    <w:basedOn w:val="DefaultParagraphFont"/>
    <w:uiPriority w:val="20"/>
    <w:qFormat/>
    <w:rsid w:val="0037097B"/>
    <w:rPr>
      <w:i/>
      <w:iCs/>
    </w:rPr>
  </w:style>
  <w:style w:type="character" w:customStyle="1" w:styleId="rvts0">
    <w:name w:val="rvts0"/>
    <w:basedOn w:val="DefaultParagraphFont"/>
    <w:rsid w:val="0037097B"/>
  </w:style>
  <w:style w:type="character" w:customStyle="1" w:styleId="rvts23">
    <w:name w:val="rvts23"/>
    <w:basedOn w:val="DefaultParagraphFont"/>
    <w:rsid w:val="0037097B"/>
  </w:style>
  <w:style w:type="paragraph" w:styleId="HTMLPreformatted">
    <w:name w:val="HTML Preformatted"/>
    <w:basedOn w:val="Normal"/>
    <w:link w:val="HTMLPreformattedChar"/>
    <w:uiPriority w:val="99"/>
    <w:unhideWhenUsed/>
    <w:rsid w:val="0037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37097B"/>
    <w:rPr>
      <w:rFonts w:ascii="Courier New" w:eastAsia="Times New Roman" w:hAnsi="Courier New" w:cs="Courier New"/>
      <w:sz w:val="20"/>
      <w:szCs w:val="20"/>
      <w:lang w:val="ru-RU" w:eastAsia="ru-RU"/>
    </w:rPr>
  </w:style>
  <w:style w:type="paragraph" w:customStyle="1" w:styleId="m6305297610959578177gmail-msonospacing">
    <w:name w:val="m_6305297610959578177gmail-msonospacing"/>
    <w:basedOn w:val="Normal"/>
    <w:rsid w:val="0037097B"/>
    <w:pPr>
      <w:spacing w:before="100" w:beforeAutospacing="1" w:after="100" w:afterAutospacing="1"/>
    </w:pPr>
    <w:rPr>
      <w:rFonts w:ascii="Times New Roman" w:eastAsia="Times New Roman" w:hAnsi="Times New Roman" w:cs="Times New Roman"/>
      <w:lang w:val="ru-RU" w:eastAsia="ru-RU"/>
    </w:rPr>
  </w:style>
  <w:style w:type="character" w:customStyle="1" w:styleId="m6305297610959578177gmail-apple-converted-space">
    <w:name w:val="m_6305297610959578177gmail-apple-converted-space"/>
    <w:basedOn w:val="DefaultParagraphFont"/>
    <w:rsid w:val="0037097B"/>
  </w:style>
  <w:style w:type="paragraph" w:customStyle="1" w:styleId="m6305297610959578177gmail-msolistparagraph">
    <w:name w:val="m_6305297610959578177gmail-msolistparagraph"/>
    <w:basedOn w:val="Normal"/>
    <w:rsid w:val="0037097B"/>
    <w:pPr>
      <w:spacing w:before="100" w:beforeAutospacing="1" w:after="100" w:afterAutospacing="1"/>
    </w:pPr>
    <w:rPr>
      <w:rFonts w:ascii="Times New Roman" w:eastAsia="Times New Roman" w:hAnsi="Times New Roman" w:cs="Times New Roman"/>
      <w:lang w:val="ru-RU" w:eastAsia="ru-RU"/>
    </w:rPr>
  </w:style>
  <w:style w:type="character" w:customStyle="1" w:styleId="text">
    <w:name w:val="text"/>
    <w:basedOn w:val="DefaultParagraphFont"/>
    <w:rsid w:val="0037097B"/>
  </w:style>
  <w:style w:type="paragraph" w:customStyle="1" w:styleId="headerh3">
    <w:name w:val="header_h3"/>
    <w:basedOn w:val="Normal"/>
    <w:rsid w:val="0037097B"/>
    <w:pPr>
      <w:spacing w:before="100" w:beforeAutospacing="1" w:after="100" w:afterAutospacing="1"/>
    </w:pPr>
    <w:rPr>
      <w:rFonts w:ascii="Times New Roman" w:eastAsia="Times New Roman" w:hAnsi="Times New Roman" w:cs="Times New Roman"/>
      <w:lang w:val="ru-RU" w:eastAsia="ru-RU"/>
    </w:rPr>
  </w:style>
  <w:style w:type="character" w:customStyle="1" w:styleId="apple-style-span">
    <w:name w:val="apple-style-span"/>
    <w:rsid w:val="0037097B"/>
    <w:rPr>
      <w:rFonts w:cs="Times New Roman"/>
    </w:rPr>
  </w:style>
  <w:style w:type="paragraph" w:styleId="BodyTextIndent">
    <w:name w:val="Body Text Indent"/>
    <w:basedOn w:val="Normal"/>
    <w:link w:val="BodyTextIndentChar"/>
    <w:rsid w:val="0037097B"/>
    <w:pPr>
      <w:spacing w:after="120"/>
      <w:ind w:left="283"/>
    </w:pPr>
    <w:rPr>
      <w:rFonts w:ascii="Times New Roman" w:eastAsia="Times New Roman" w:hAnsi="Times New Roman" w:cs="Times New Roman"/>
      <w:lang w:val="ru-RU" w:eastAsia="ru-RU"/>
    </w:rPr>
  </w:style>
  <w:style w:type="character" w:customStyle="1" w:styleId="BodyTextIndentChar">
    <w:name w:val="Body Text Indent Char"/>
    <w:basedOn w:val="DefaultParagraphFont"/>
    <w:link w:val="BodyTextIndent"/>
    <w:rsid w:val="0037097B"/>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semiHidden/>
    <w:unhideWhenUsed/>
    <w:rsid w:val="0037097B"/>
    <w:pPr>
      <w:spacing w:after="120" w:line="276" w:lineRule="auto"/>
    </w:pPr>
    <w:rPr>
      <w:rFonts w:eastAsiaTheme="minorHAnsi"/>
      <w:sz w:val="22"/>
      <w:szCs w:val="22"/>
      <w:lang w:val="ru-RU"/>
    </w:rPr>
  </w:style>
  <w:style w:type="character" w:customStyle="1" w:styleId="BodyTextChar">
    <w:name w:val="Body Text Char"/>
    <w:basedOn w:val="DefaultParagraphFont"/>
    <w:link w:val="BodyText"/>
    <w:uiPriority w:val="99"/>
    <w:semiHidden/>
    <w:rsid w:val="0037097B"/>
    <w:rPr>
      <w:lang w:val="ru-RU"/>
    </w:rPr>
  </w:style>
  <w:style w:type="character" w:customStyle="1" w:styleId="element-invisible">
    <w:name w:val="element-invisible"/>
    <w:basedOn w:val="DefaultParagraphFont"/>
    <w:rsid w:val="0037097B"/>
  </w:style>
  <w:style w:type="table" w:styleId="TableGrid">
    <w:name w:val="Table Grid"/>
    <w:basedOn w:val="TableNormal"/>
    <w:uiPriority w:val="59"/>
    <w:rsid w:val="0037097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37097B"/>
    <w:rPr>
      <w:color w:val="000000"/>
    </w:rPr>
  </w:style>
  <w:style w:type="character" w:styleId="EndnoteReference">
    <w:name w:val="endnote reference"/>
    <w:basedOn w:val="DefaultParagraphFont"/>
    <w:uiPriority w:val="99"/>
    <w:semiHidden/>
    <w:unhideWhenUsed/>
    <w:rsid w:val="0037097B"/>
    <w:rPr>
      <w:vertAlign w:val="superscript"/>
    </w:rPr>
  </w:style>
  <w:style w:type="paragraph" w:styleId="EndnoteText">
    <w:name w:val="endnote text"/>
    <w:basedOn w:val="Normal"/>
    <w:link w:val="EndnoteTextChar"/>
    <w:uiPriority w:val="99"/>
    <w:semiHidden/>
    <w:unhideWhenUsed/>
    <w:rsid w:val="0037097B"/>
    <w:rPr>
      <w:rFonts w:eastAsiaTheme="minorHAnsi"/>
      <w:sz w:val="20"/>
      <w:szCs w:val="20"/>
      <w:lang w:val="ru-RU"/>
    </w:rPr>
  </w:style>
  <w:style w:type="character" w:customStyle="1" w:styleId="EndnoteTextChar">
    <w:name w:val="Endnote Text Char"/>
    <w:basedOn w:val="DefaultParagraphFont"/>
    <w:link w:val="EndnoteText"/>
    <w:uiPriority w:val="99"/>
    <w:semiHidden/>
    <w:rsid w:val="0037097B"/>
    <w:rPr>
      <w:sz w:val="20"/>
      <w:szCs w:val="20"/>
      <w:lang w:val="ru-RU"/>
    </w:rPr>
  </w:style>
  <w:style w:type="character" w:styleId="CommentReference">
    <w:name w:val="annotation reference"/>
    <w:basedOn w:val="DefaultParagraphFont"/>
    <w:uiPriority w:val="99"/>
    <w:semiHidden/>
    <w:unhideWhenUsed/>
    <w:rsid w:val="0037097B"/>
    <w:rPr>
      <w:sz w:val="16"/>
      <w:szCs w:val="16"/>
    </w:rPr>
  </w:style>
  <w:style w:type="paragraph" w:customStyle="1" w:styleId="Default">
    <w:name w:val="Default"/>
    <w:rsid w:val="0037097B"/>
    <w:pPr>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im">
    <w:name w:val="im"/>
    <w:basedOn w:val="DefaultParagraphFont"/>
    <w:rsid w:val="0037097B"/>
  </w:style>
  <w:style w:type="paragraph" w:customStyle="1" w:styleId="m5677411992423897656gmail-msolistparagraph">
    <w:name w:val="m_5677411992423897656gmail-msolistparagraph"/>
    <w:basedOn w:val="Normal"/>
    <w:rsid w:val="0037097B"/>
    <w:pPr>
      <w:spacing w:before="100" w:beforeAutospacing="1" w:after="100" w:afterAutospacing="1"/>
    </w:pPr>
    <w:rPr>
      <w:rFonts w:ascii="Times New Roman" w:eastAsia="Times New Roman" w:hAnsi="Times New Roman" w:cs="Times New Roman"/>
      <w:lang w:val="en-AU" w:eastAsia="en-AU"/>
    </w:rPr>
  </w:style>
  <w:style w:type="character" w:customStyle="1" w:styleId="m5677411992423897656gmail-textexposedshow">
    <w:name w:val="m_5677411992423897656gmail-textexposedshow"/>
    <w:basedOn w:val="DefaultParagraphFont"/>
    <w:rsid w:val="0037097B"/>
  </w:style>
  <w:style w:type="character" w:customStyle="1" w:styleId="cit">
    <w:name w:val="cit"/>
    <w:basedOn w:val="DefaultParagraphFont"/>
    <w:rsid w:val="0037097B"/>
  </w:style>
  <w:style w:type="character" w:customStyle="1" w:styleId="fm-vol-iss-date">
    <w:name w:val="fm-vol-iss-date"/>
    <w:basedOn w:val="DefaultParagraphFont"/>
    <w:rsid w:val="0037097B"/>
  </w:style>
  <w:style w:type="character" w:customStyle="1" w:styleId="doi">
    <w:name w:val="doi"/>
    <w:basedOn w:val="DefaultParagraphFont"/>
    <w:rsid w:val="0037097B"/>
  </w:style>
  <w:style w:type="character" w:customStyle="1" w:styleId="fm-citation-ids-label">
    <w:name w:val="fm-citation-ids-label"/>
    <w:basedOn w:val="DefaultParagraphFont"/>
    <w:rsid w:val="0037097B"/>
  </w:style>
  <w:style w:type="character" w:customStyle="1" w:styleId="font61">
    <w:name w:val="font61"/>
    <w:basedOn w:val="DefaultParagraphFont"/>
    <w:rsid w:val="0037097B"/>
    <w:rPr>
      <w:rFonts w:ascii="Calibri" w:hAnsi="Calibri" w:cs="Calibri" w:hint="default"/>
      <w:b w:val="0"/>
      <w:bCs w:val="0"/>
      <w:i w:val="0"/>
      <w:iCs w:val="0"/>
      <w:strike w:val="0"/>
      <w:dstrike w:val="0"/>
      <w:color w:val="222222"/>
      <w:sz w:val="22"/>
      <w:szCs w:val="22"/>
      <w:u w:val="none"/>
      <w:effect w:val="none"/>
    </w:rPr>
  </w:style>
  <w:style w:type="character" w:customStyle="1" w:styleId="font121">
    <w:name w:val="font121"/>
    <w:basedOn w:val="DefaultParagraphFont"/>
    <w:rsid w:val="0037097B"/>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31">
    <w:name w:val="font131"/>
    <w:basedOn w:val="DefaultParagraphFont"/>
    <w:rsid w:val="0037097B"/>
    <w:rPr>
      <w:rFonts w:ascii="Calibri" w:hAnsi="Calibri" w:cs="Calibri" w:hint="default"/>
      <w:b w:val="0"/>
      <w:bCs w:val="0"/>
      <w:i w:val="0"/>
      <w:iCs w:val="0"/>
      <w:strike w:val="0"/>
      <w:dstrike w:val="0"/>
      <w:color w:val="000000"/>
      <w:sz w:val="22"/>
      <w:szCs w:val="22"/>
      <w:u w:val="none"/>
      <w:effect w:val="none"/>
    </w:rPr>
  </w:style>
  <w:style w:type="paragraph" w:styleId="TOCHeading">
    <w:name w:val="TOC Heading"/>
    <w:basedOn w:val="Heading1"/>
    <w:next w:val="Normal"/>
    <w:uiPriority w:val="39"/>
    <w:unhideWhenUsed/>
    <w:qFormat/>
    <w:rsid w:val="0037097B"/>
    <w:pPr>
      <w:spacing w:before="240" w:line="259" w:lineRule="auto"/>
      <w:outlineLvl w:val="9"/>
    </w:pPr>
    <w:rPr>
      <w:b w:val="0"/>
      <w:bCs w:val="0"/>
      <w:sz w:val="32"/>
      <w:szCs w:val="32"/>
      <w:lang w:val="en-US"/>
    </w:rPr>
  </w:style>
  <w:style w:type="paragraph" w:customStyle="1" w:styleId="StyleDB">
    <w:name w:val="StyleDB"/>
    <w:basedOn w:val="ListParagraph"/>
    <w:link w:val="StyleDBChar"/>
    <w:qFormat/>
    <w:rsid w:val="0037097B"/>
    <w:pPr>
      <w:numPr>
        <w:numId w:val="1"/>
      </w:numPr>
    </w:pPr>
    <w:rPr>
      <w:rFonts w:asciiTheme="majorHAnsi" w:hAnsiTheme="majorHAnsi" w:cstheme="majorHAnsi"/>
      <w:b/>
    </w:rPr>
  </w:style>
  <w:style w:type="character" w:customStyle="1" w:styleId="StyleDBChar">
    <w:name w:val="StyleDB Char"/>
    <w:basedOn w:val="ListParagraphChar"/>
    <w:link w:val="StyleDB"/>
    <w:rsid w:val="0037097B"/>
    <w:rPr>
      <w:rFonts w:asciiTheme="majorHAnsi" w:hAnsiTheme="majorHAnsi" w:cstheme="majorHAnsi"/>
      <w:b/>
      <w:lang w:val="ru-RU"/>
    </w:rPr>
  </w:style>
  <w:style w:type="table" w:customStyle="1" w:styleId="PlainTable11">
    <w:name w:val="Plain Table 11"/>
    <w:basedOn w:val="TableNormal"/>
    <w:uiPriority w:val="41"/>
    <w:rsid w:val="0037097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7B"/>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37097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ru-RU"/>
    </w:rPr>
  </w:style>
  <w:style w:type="paragraph" w:styleId="Heading2">
    <w:name w:val="heading 2"/>
    <w:basedOn w:val="Normal"/>
    <w:next w:val="Normal"/>
    <w:link w:val="Heading2Char"/>
    <w:uiPriority w:val="9"/>
    <w:unhideWhenUsed/>
    <w:qFormat/>
    <w:rsid w:val="0037097B"/>
    <w:pPr>
      <w:keepNext/>
      <w:keepLines/>
      <w:spacing w:before="200" w:line="276" w:lineRule="auto"/>
      <w:outlineLvl w:val="1"/>
    </w:pPr>
    <w:rPr>
      <w:rFonts w:asciiTheme="majorHAnsi" w:eastAsiaTheme="majorEastAsia" w:hAnsiTheme="majorHAnsi" w:cstheme="majorBidi"/>
      <w:b/>
      <w:bCs/>
      <w:color w:val="4472C4" w:themeColor="accent1"/>
      <w:sz w:val="26"/>
      <w:szCs w:val="26"/>
      <w:lang w:val="ru-RU"/>
    </w:rPr>
  </w:style>
  <w:style w:type="paragraph" w:styleId="Heading3">
    <w:name w:val="heading 3"/>
    <w:basedOn w:val="Normal"/>
    <w:next w:val="Normal"/>
    <w:link w:val="Heading3Char"/>
    <w:uiPriority w:val="9"/>
    <w:unhideWhenUsed/>
    <w:qFormat/>
    <w:rsid w:val="0037097B"/>
    <w:pPr>
      <w:keepNext/>
      <w:keepLines/>
      <w:spacing w:before="200" w:line="276" w:lineRule="auto"/>
      <w:outlineLvl w:val="2"/>
    </w:pPr>
    <w:rPr>
      <w:rFonts w:asciiTheme="majorHAnsi" w:eastAsiaTheme="majorEastAsia" w:hAnsiTheme="majorHAnsi" w:cstheme="majorBidi"/>
      <w:b/>
      <w:bCs/>
      <w:color w:val="4472C4" w:themeColor="accent1"/>
      <w:sz w:val="22"/>
      <w:szCs w:val="22"/>
      <w:lang w:val="ru-RU"/>
    </w:rPr>
  </w:style>
  <w:style w:type="paragraph" w:styleId="Heading4">
    <w:name w:val="heading 4"/>
    <w:basedOn w:val="Normal"/>
    <w:next w:val="Normal"/>
    <w:link w:val="Heading4Char"/>
    <w:uiPriority w:val="9"/>
    <w:unhideWhenUsed/>
    <w:qFormat/>
    <w:rsid w:val="0037097B"/>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ru-RU"/>
    </w:rPr>
  </w:style>
  <w:style w:type="paragraph" w:styleId="Heading5">
    <w:name w:val="heading 5"/>
    <w:basedOn w:val="Normal"/>
    <w:next w:val="Normal"/>
    <w:link w:val="Heading5Char"/>
    <w:uiPriority w:val="9"/>
    <w:unhideWhenUsed/>
    <w:qFormat/>
    <w:rsid w:val="0037097B"/>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7B"/>
    <w:rPr>
      <w:rFonts w:asciiTheme="majorHAnsi" w:eastAsiaTheme="majorEastAsia" w:hAnsiTheme="majorHAnsi" w:cstheme="majorBidi"/>
      <w:b/>
      <w:bCs/>
      <w:color w:val="2F5496" w:themeColor="accent1" w:themeShade="BF"/>
      <w:sz w:val="28"/>
      <w:szCs w:val="28"/>
      <w:lang w:val="ru-RU"/>
    </w:rPr>
  </w:style>
  <w:style w:type="character" w:customStyle="1" w:styleId="Heading2Char">
    <w:name w:val="Heading 2 Char"/>
    <w:basedOn w:val="DefaultParagraphFont"/>
    <w:link w:val="Heading2"/>
    <w:uiPriority w:val="9"/>
    <w:rsid w:val="0037097B"/>
    <w:rPr>
      <w:rFonts w:asciiTheme="majorHAnsi" w:eastAsiaTheme="majorEastAsia" w:hAnsiTheme="majorHAnsi" w:cstheme="majorBidi"/>
      <w:b/>
      <w:bCs/>
      <w:color w:val="4472C4" w:themeColor="accent1"/>
      <w:sz w:val="26"/>
      <w:szCs w:val="26"/>
      <w:lang w:val="ru-RU"/>
    </w:rPr>
  </w:style>
  <w:style w:type="character" w:customStyle="1" w:styleId="Heading3Char">
    <w:name w:val="Heading 3 Char"/>
    <w:basedOn w:val="DefaultParagraphFont"/>
    <w:link w:val="Heading3"/>
    <w:uiPriority w:val="9"/>
    <w:rsid w:val="0037097B"/>
    <w:rPr>
      <w:rFonts w:asciiTheme="majorHAnsi" w:eastAsiaTheme="majorEastAsia" w:hAnsiTheme="majorHAnsi" w:cstheme="majorBidi"/>
      <w:b/>
      <w:bCs/>
      <w:color w:val="4472C4" w:themeColor="accent1"/>
      <w:lang w:val="ru-RU"/>
    </w:rPr>
  </w:style>
  <w:style w:type="character" w:customStyle="1" w:styleId="Heading4Char">
    <w:name w:val="Heading 4 Char"/>
    <w:basedOn w:val="DefaultParagraphFont"/>
    <w:link w:val="Heading4"/>
    <w:uiPriority w:val="9"/>
    <w:rsid w:val="0037097B"/>
    <w:rPr>
      <w:rFonts w:asciiTheme="majorHAnsi" w:eastAsiaTheme="majorEastAsia" w:hAnsiTheme="majorHAnsi" w:cstheme="majorBidi"/>
      <w:b/>
      <w:bCs/>
      <w:i/>
      <w:iCs/>
      <w:color w:val="4472C4" w:themeColor="accent1"/>
      <w:lang w:val="ru-RU"/>
    </w:rPr>
  </w:style>
  <w:style w:type="character" w:customStyle="1" w:styleId="Heading5Char">
    <w:name w:val="Heading 5 Char"/>
    <w:basedOn w:val="DefaultParagraphFont"/>
    <w:link w:val="Heading5"/>
    <w:uiPriority w:val="9"/>
    <w:rsid w:val="0037097B"/>
    <w:rPr>
      <w:rFonts w:asciiTheme="majorHAnsi" w:eastAsiaTheme="majorEastAsia" w:hAnsiTheme="majorHAnsi" w:cstheme="majorBidi"/>
      <w:color w:val="1F3763" w:themeColor="accent1" w:themeShade="7F"/>
      <w:lang w:val="ru-RU"/>
    </w:rPr>
  </w:style>
  <w:style w:type="character" w:customStyle="1" w:styleId="apple-converted-space">
    <w:name w:val="apple-converted-space"/>
    <w:basedOn w:val="DefaultParagraphFont"/>
    <w:rsid w:val="0037097B"/>
  </w:style>
  <w:style w:type="character" w:styleId="Hyperlink">
    <w:name w:val="Hyperlink"/>
    <w:basedOn w:val="DefaultParagraphFont"/>
    <w:uiPriority w:val="99"/>
    <w:unhideWhenUsed/>
    <w:rsid w:val="0037097B"/>
    <w:rPr>
      <w:color w:val="0000FF"/>
      <w:u w:val="single"/>
    </w:rPr>
  </w:style>
  <w:style w:type="paragraph" w:customStyle="1" w:styleId="svarticle">
    <w:name w:val="svarticle"/>
    <w:basedOn w:val="Normal"/>
    <w:rsid w:val="0037097B"/>
    <w:pPr>
      <w:spacing w:before="100" w:beforeAutospacing="1" w:after="100" w:afterAutospacing="1"/>
    </w:pPr>
    <w:rPr>
      <w:rFonts w:ascii="Times" w:hAnsi="Times"/>
      <w:sz w:val="20"/>
      <w:szCs w:val="20"/>
    </w:rPr>
  </w:style>
  <w:style w:type="character" w:customStyle="1" w:styleId="highlight">
    <w:name w:val="highlight"/>
    <w:basedOn w:val="DefaultParagraphFont"/>
    <w:rsid w:val="0037097B"/>
  </w:style>
  <w:style w:type="character" w:styleId="Strong">
    <w:name w:val="Strong"/>
    <w:basedOn w:val="DefaultParagraphFont"/>
    <w:uiPriority w:val="22"/>
    <w:qFormat/>
    <w:rsid w:val="0037097B"/>
    <w:rPr>
      <w:b/>
      <w:bCs/>
    </w:rPr>
  </w:style>
  <w:style w:type="character" w:customStyle="1" w:styleId="citationref">
    <w:name w:val="citationref"/>
    <w:basedOn w:val="DefaultParagraphFont"/>
    <w:rsid w:val="0037097B"/>
  </w:style>
  <w:style w:type="paragraph" w:styleId="Header">
    <w:name w:val="header"/>
    <w:basedOn w:val="Normal"/>
    <w:link w:val="HeaderChar"/>
    <w:uiPriority w:val="99"/>
    <w:unhideWhenUsed/>
    <w:rsid w:val="0037097B"/>
    <w:pPr>
      <w:tabs>
        <w:tab w:val="center" w:pos="4320"/>
        <w:tab w:val="right" w:pos="8640"/>
      </w:tabs>
    </w:pPr>
  </w:style>
  <w:style w:type="character" w:customStyle="1" w:styleId="HeaderChar">
    <w:name w:val="Header Char"/>
    <w:basedOn w:val="DefaultParagraphFont"/>
    <w:link w:val="Header"/>
    <w:uiPriority w:val="99"/>
    <w:rsid w:val="0037097B"/>
    <w:rPr>
      <w:rFonts w:eastAsiaTheme="minorEastAsia"/>
      <w:sz w:val="24"/>
      <w:szCs w:val="24"/>
      <w:lang w:val="en-US"/>
    </w:rPr>
  </w:style>
  <w:style w:type="character" w:styleId="PageNumber">
    <w:name w:val="page number"/>
    <w:basedOn w:val="DefaultParagraphFont"/>
    <w:uiPriority w:val="99"/>
    <w:semiHidden/>
    <w:unhideWhenUsed/>
    <w:rsid w:val="0037097B"/>
  </w:style>
  <w:style w:type="paragraph" w:styleId="Footer">
    <w:name w:val="footer"/>
    <w:basedOn w:val="Normal"/>
    <w:link w:val="FooterChar"/>
    <w:uiPriority w:val="99"/>
    <w:unhideWhenUsed/>
    <w:rsid w:val="0037097B"/>
    <w:pPr>
      <w:tabs>
        <w:tab w:val="center" w:pos="4320"/>
        <w:tab w:val="right" w:pos="8640"/>
      </w:tabs>
    </w:pPr>
  </w:style>
  <w:style w:type="character" w:customStyle="1" w:styleId="FooterChar">
    <w:name w:val="Footer Char"/>
    <w:basedOn w:val="DefaultParagraphFont"/>
    <w:link w:val="Footer"/>
    <w:uiPriority w:val="99"/>
    <w:rsid w:val="0037097B"/>
    <w:rPr>
      <w:rFonts w:eastAsiaTheme="minorEastAsia"/>
      <w:sz w:val="24"/>
      <w:szCs w:val="24"/>
      <w:lang w:val="en-US"/>
    </w:rPr>
  </w:style>
  <w:style w:type="paragraph" w:styleId="ListParagraph">
    <w:name w:val="List Paragraph"/>
    <w:aliases w:val="название табл/рис"/>
    <w:basedOn w:val="Normal"/>
    <w:link w:val="ListParagraphChar"/>
    <w:uiPriority w:val="34"/>
    <w:qFormat/>
    <w:rsid w:val="0037097B"/>
    <w:pPr>
      <w:spacing w:after="200" w:line="276" w:lineRule="auto"/>
      <w:ind w:left="720"/>
      <w:contextualSpacing/>
    </w:pPr>
    <w:rPr>
      <w:rFonts w:eastAsiaTheme="minorHAnsi"/>
      <w:sz w:val="22"/>
      <w:szCs w:val="22"/>
      <w:lang w:val="ru-RU"/>
    </w:rPr>
  </w:style>
  <w:style w:type="character" w:customStyle="1" w:styleId="ListParagraphChar">
    <w:name w:val="List Paragraph Char"/>
    <w:aliases w:val="название табл/рис Char"/>
    <w:basedOn w:val="DefaultParagraphFont"/>
    <w:link w:val="ListParagraph"/>
    <w:uiPriority w:val="34"/>
    <w:locked/>
    <w:rsid w:val="0037097B"/>
    <w:rPr>
      <w:lang w:val="ru-RU"/>
    </w:rPr>
  </w:style>
  <w:style w:type="paragraph" w:styleId="FootnoteText">
    <w:name w:val="footnote text"/>
    <w:aliases w:val="Текст сноски4,Текст сноски12,Знак Знак Знак Знак Знак Знак Знак12,Знак Знак Знак Знак Знак Знак Знак Знак Знак Знак12,Знак Знак Знак Знак Знак Знак Знак Знак Знак Знак22 Знак Знак,Знак Знак Знак Знак Знак Знак Знак Знак Знак Знак22 Знак"/>
    <w:basedOn w:val="Normal"/>
    <w:link w:val="FootnoteTextChar"/>
    <w:uiPriority w:val="99"/>
    <w:unhideWhenUsed/>
    <w:rsid w:val="0037097B"/>
    <w:rPr>
      <w:rFonts w:eastAsiaTheme="minorHAnsi"/>
      <w:sz w:val="20"/>
      <w:szCs w:val="20"/>
      <w:lang w:val="ru-RU"/>
    </w:rPr>
  </w:style>
  <w:style w:type="character" w:customStyle="1" w:styleId="FootnoteTextChar">
    <w:name w:val="Footnote Text Char"/>
    <w:aliases w:val="Текст сноски4 Char,Текст сноски12 Char,Знак Знак Знак Знак Знак Знак Знак12 Char,Знак Знак Знак Знак Знак Знак Знак Знак Знак Знак12 Char,Знак Знак Знак Знак Знак Знак Знак Знак Знак Знак22 Знак Знак Char"/>
    <w:basedOn w:val="DefaultParagraphFont"/>
    <w:link w:val="FootnoteText"/>
    <w:uiPriority w:val="99"/>
    <w:rsid w:val="0037097B"/>
    <w:rPr>
      <w:sz w:val="20"/>
      <w:szCs w:val="20"/>
      <w:lang w:val="ru-RU"/>
    </w:rPr>
  </w:style>
  <w:style w:type="character" w:styleId="FootnoteReference">
    <w:name w:val="footnote reference"/>
    <w:aliases w:val="Знак сноски-FN,fr,Used by Word for Help footnote symbols"/>
    <w:basedOn w:val="DefaultParagraphFont"/>
    <w:uiPriority w:val="99"/>
    <w:unhideWhenUsed/>
    <w:rsid w:val="0037097B"/>
    <w:rPr>
      <w:vertAlign w:val="superscript"/>
    </w:rPr>
  </w:style>
  <w:style w:type="paragraph" w:styleId="NormalWeb">
    <w:name w:val="Normal (Web)"/>
    <w:basedOn w:val="Normal"/>
    <w:uiPriority w:val="99"/>
    <w:unhideWhenUsed/>
    <w:rsid w:val="0037097B"/>
    <w:pPr>
      <w:spacing w:before="100" w:beforeAutospacing="1" w:after="100" w:afterAutospacing="1"/>
    </w:pPr>
    <w:rPr>
      <w:rFonts w:ascii="Times New Roman" w:eastAsia="Times New Roman" w:hAnsi="Times New Roman" w:cs="Times New Roman"/>
      <w:lang w:val="ru-RU" w:eastAsia="ru-RU"/>
    </w:rPr>
  </w:style>
  <w:style w:type="character" w:customStyle="1" w:styleId="CommentTextChar">
    <w:name w:val="Comment Text Char"/>
    <w:basedOn w:val="DefaultParagraphFont"/>
    <w:link w:val="CommentText"/>
    <w:uiPriority w:val="99"/>
    <w:rsid w:val="0037097B"/>
    <w:rPr>
      <w:sz w:val="20"/>
      <w:szCs w:val="20"/>
      <w:lang w:val="ru-RU"/>
    </w:rPr>
  </w:style>
  <w:style w:type="paragraph" w:styleId="CommentText">
    <w:name w:val="annotation text"/>
    <w:basedOn w:val="Normal"/>
    <w:link w:val="CommentTextChar"/>
    <w:uiPriority w:val="99"/>
    <w:unhideWhenUsed/>
    <w:rsid w:val="0037097B"/>
    <w:pPr>
      <w:spacing w:after="200"/>
    </w:pPr>
    <w:rPr>
      <w:rFonts w:eastAsiaTheme="minorHAnsi"/>
      <w:sz w:val="20"/>
      <w:szCs w:val="20"/>
      <w:lang w:val="ru-RU"/>
    </w:rPr>
  </w:style>
  <w:style w:type="character" w:customStyle="1" w:styleId="CommentTextChar1">
    <w:name w:val="Comment Text Char1"/>
    <w:basedOn w:val="DefaultParagraphFont"/>
    <w:uiPriority w:val="99"/>
    <w:semiHidden/>
    <w:rsid w:val="0037097B"/>
    <w:rPr>
      <w:rFonts w:eastAsiaTheme="minorEastAsia"/>
      <w:sz w:val="20"/>
      <w:szCs w:val="20"/>
      <w:lang w:val="en-US"/>
    </w:rPr>
  </w:style>
  <w:style w:type="character" w:customStyle="1" w:styleId="CommentSubjectChar">
    <w:name w:val="Comment Subject Char"/>
    <w:basedOn w:val="CommentTextChar"/>
    <w:link w:val="CommentSubject"/>
    <w:uiPriority w:val="99"/>
    <w:semiHidden/>
    <w:rsid w:val="0037097B"/>
    <w:rPr>
      <w:b/>
      <w:bCs/>
      <w:sz w:val="20"/>
      <w:szCs w:val="20"/>
      <w:lang w:val="ru-RU"/>
    </w:rPr>
  </w:style>
  <w:style w:type="paragraph" w:styleId="CommentSubject">
    <w:name w:val="annotation subject"/>
    <w:basedOn w:val="CommentText"/>
    <w:next w:val="CommentText"/>
    <w:link w:val="CommentSubjectChar"/>
    <w:uiPriority w:val="99"/>
    <w:semiHidden/>
    <w:unhideWhenUsed/>
    <w:rsid w:val="0037097B"/>
    <w:rPr>
      <w:b/>
      <w:bCs/>
    </w:rPr>
  </w:style>
  <w:style w:type="character" w:customStyle="1" w:styleId="CommentSubjectChar1">
    <w:name w:val="Comment Subject Char1"/>
    <w:basedOn w:val="CommentTextChar1"/>
    <w:uiPriority w:val="99"/>
    <w:semiHidden/>
    <w:rsid w:val="0037097B"/>
    <w:rPr>
      <w:rFonts w:eastAsiaTheme="minorEastAsia"/>
      <w:b/>
      <w:bCs/>
      <w:sz w:val="20"/>
      <w:szCs w:val="20"/>
      <w:lang w:val="en-US"/>
    </w:rPr>
  </w:style>
  <w:style w:type="character" w:customStyle="1" w:styleId="BalloonTextChar">
    <w:name w:val="Balloon Text Char"/>
    <w:basedOn w:val="DefaultParagraphFont"/>
    <w:link w:val="BalloonText"/>
    <w:uiPriority w:val="99"/>
    <w:semiHidden/>
    <w:rsid w:val="0037097B"/>
    <w:rPr>
      <w:rFonts w:ascii="Tahoma" w:hAnsi="Tahoma" w:cs="Tahoma"/>
      <w:sz w:val="16"/>
      <w:szCs w:val="16"/>
      <w:lang w:val="ru-RU"/>
    </w:rPr>
  </w:style>
  <w:style w:type="paragraph" w:styleId="BalloonText">
    <w:name w:val="Balloon Text"/>
    <w:basedOn w:val="Normal"/>
    <w:link w:val="BalloonTextChar"/>
    <w:uiPriority w:val="99"/>
    <w:semiHidden/>
    <w:unhideWhenUsed/>
    <w:rsid w:val="0037097B"/>
    <w:rPr>
      <w:rFonts w:ascii="Tahoma" w:eastAsiaTheme="minorHAnsi" w:hAnsi="Tahoma" w:cs="Tahoma"/>
      <w:sz w:val="16"/>
      <w:szCs w:val="16"/>
      <w:lang w:val="ru-RU"/>
    </w:rPr>
  </w:style>
  <w:style w:type="character" w:customStyle="1" w:styleId="BalloonTextChar1">
    <w:name w:val="Balloon Text Char1"/>
    <w:basedOn w:val="DefaultParagraphFont"/>
    <w:uiPriority w:val="99"/>
    <w:semiHidden/>
    <w:rsid w:val="0037097B"/>
    <w:rPr>
      <w:rFonts w:ascii="Segoe UI" w:eastAsiaTheme="minorEastAsia" w:hAnsi="Segoe UI" w:cs="Segoe UI"/>
      <w:sz w:val="18"/>
      <w:szCs w:val="18"/>
      <w:lang w:val="en-US"/>
    </w:rPr>
  </w:style>
  <w:style w:type="paragraph" w:styleId="Title">
    <w:name w:val="Title"/>
    <w:basedOn w:val="Normal"/>
    <w:next w:val="Normal"/>
    <w:link w:val="TitleChar"/>
    <w:uiPriority w:val="10"/>
    <w:qFormat/>
    <w:rsid w:val="0037097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ru-RU"/>
    </w:rPr>
  </w:style>
  <w:style w:type="character" w:customStyle="1" w:styleId="TitleChar">
    <w:name w:val="Title Char"/>
    <w:basedOn w:val="DefaultParagraphFont"/>
    <w:link w:val="Title"/>
    <w:uiPriority w:val="10"/>
    <w:rsid w:val="0037097B"/>
    <w:rPr>
      <w:rFonts w:asciiTheme="majorHAnsi" w:eastAsiaTheme="majorEastAsia" w:hAnsiTheme="majorHAnsi" w:cstheme="majorBidi"/>
      <w:color w:val="323E4F" w:themeColor="text2" w:themeShade="BF"/>
      <w:spacing w:val="5"/>
      <w:kern w:val="28"/>
      <w:sz w:val="52"/>
      <w:szCs w:val="52"/>
      <w:lang w:val="ru-RU"/>
    </w:rPr>
  </w:style>
  <w:style w:type="paragraph" w:styleId="NoSpacing">
    <w:name w:val="No Spacing"/>
    <w:link w:val="NoSpacingChar"/>
    <w:uiPriority w:val="1"/>
    <w:qFormat/>
    <w:rsid w:val="0037097B"/>
    <w:pPr>
      <w:spacing w:after="0" w:line="240" w:lineRule="auto"/>
    </w:pPr>
    <w:rPr>
      <w:rFonts w:eastAsiaTheme="minorEastAsia"/>
      <w:lang w:val="ru-RU" w:eastAsia="ru-RU"/>
    </w:rPr>
  </w:style>
  <w:style w:type="character" w:customStyle="1" w:styleId="NoSpacingChar">
    <w:name w:val="No Spacing Char"/>
    <w:basedOn w:val="DefaultParagraphFont"/>
    <w:link w:val="NoSpacing"/>
    <w:uiPriority w:val="1"/>
    <w:rsid w:val="0037097B"/>
    <w:rPr>
      <w:rFonts w:eastAsiaTheme="minorEastAsia"/>
      <w:lang w:val="ru-RU" w:eastAsia="ru-RU"/>
    </w:rPr>
  </w:style>
  <w:style w:type="paragraph" w:styleId="TOC1">
    <w:name w:val="toc 1"/>
    <w:basedOn w:val="Normal"/>
    <w:next w:val="Normal"/>
    <w:autoRedefine/>
    <w:uiPriority w:val="39"/>
    <w:unhideWhenUsed/>
    <w:rsid w:val="0037097B"/>
    <w:pPr>
      <w:spacing w:after="100" w:line="276" w:lineRule="auto"/>
    </w:pPr>
    <w:rPr>
      <w:rFonts w:eastAsiaTheme="minorHAnsi"/>
      <w:sz w:val="22"/>
      <w:szCs w:val="22"/>
      <w:lang w:val="ru-RU"/>
    </w:rPr>
  </w:style>
  <w:style w:type="paragraph" w:styleId="TOC2">
    <w:name w:val="toc 2"/>
    <w:basedOn w:val="Normal"/>
    <w:next w:val="Normal"/>
    <w:autoRedefine/>
    <w:uiPriority w:val="39"/>
    <w:unhideWhenUsed/>
    <w:rsid w:val="0037097B"/>
    <w:pPr>
      <w:spacing w:after="100" w:line="276" w:lineRule="auto"/>
      <w:ind w:left="220"/>
    </w:pPr>
    <w:rPr>
      <w:rFonts w:eastAsiaTheme="minorHAnsi"/>
      <w:sz w:val="22"/>
      <w:szCs w:val="22"/>
      <w:lang w:val="ru-RU"/>
    </w:rPr>
  </w:style>
  <w:style w:type="paragraph" w:styleId="TOC3">
    <w:name w:val="toc 3"/>
    <w:basedOn w:val="Normal"/>
    <w:next w:val="Normal"/>
    <w:autoRedefine/>
    <w:uiPriority w:val="39"/>
    <w:unhideWhenUsed/>
    <w:rsid w:val="0037097B"/>
    <w:pPr>
      <w:spacing w:after="100" w:line="276" w:lineRule="auto"/>
      <w:ind w:left="440"/>
    </w:pPr>
    <w:rPr>
      <w:rFonts w:eastAsiaTheme="minorHAnsi"/>
      <w:sz w:val="22"/>
      <w:szCs w:val="22"/>
      <w:lang w:val="ru-RU"/>
    </w:rPr>
  </w:style>
  <w:style w:type="paragraph" w:styleId="Subtitle">
    <w:name w:val="Subtitle"/>
    <w:basedOn w:val="Normal"/>
    <w:next w:val="Normal"/>
    <w:link w:val="SubtitleChar"/>
    <w:uiPriority w:val="99"/>
    <w:qFormat/>
    <w:rsid w:val="0037097B"/>
    <w:pPr>
      <w:numPr>
        <w:ilvl w:val="1"/>
      </w:numPr>
    </w:pPr>
    <w:rPr>
      <w:rFonts w:ascii="Garamond" w:eastAsia="MS Mincho" w:hAnsi="Garamond" w:cs="Times New Roman"/>
      <w:color w:val="4C483D"/>
      <w:sz w:val="32"/>
      <w:szCs w:val="32"/>
      <w:lang w:eastAsia="ja-JP"/>
    </w:rPr>
  </w:style>
  <w:style w:type="character" w:customStyle="1" w:styleId="SubtitleChar">
    <w:name w:val="Subtitle Char"/>
    <w:basedOn w:val="DefaultParagraphFont"/>
    <w:link w:val="Subtitle"/>
    <w:uiPriority w:val="99"/>
    <w:rsid w:val="0037097B"/>
    <w:rPr>
      <w:rFonts w:ascii="Garamond" w:eastAsia="MS Mincho" w:hAnsi="Garamond" w:cs="Times New Roman"/>
      <w:color w:val="4C483D"/>
      <w:sz w:val="32"/>
      <w:szCs w:val="32"/>
      <w:lang w:val="en-US" w:eastAsia="ja-JP"/>
    </w:rPr>
  </w:style>
  <w:style w:type="character" w:styleId="Emphasis">
    <w:name w:val="Emphasis"/>
    <w:basedOn w:val="DefaultParagraphFont"/>
    <w:uiPriority w:val="20"/>
    <w:qFormat/>
    <w:rsid w:val="0037097B"/>
    <w:rPr>
      <w:i/>
      <w:iCs/>
    </w:rPr>
  </w:style>
  <w:style w:type="character" w:customStyle="1" w:styleId="rvts0">
    <w:name w:val="rvts0"/>
    <w:basedOn w:val="DefaultParagraphFont"/>
    <w:rsid w:val="0037097B"/>
  </w:style>
  <w:style w:type="character" w:customStyle="1" w:styleId="rvts23">
    <w:name w:val="rvts23"/>
    <w:basedOn w:val="DefaultParagraphFont"/>
    <w:rsid w:val="0037097B"/>
  </w:style>
  <w:style w:type="paragraph" w:styleId="HTMLPreformatted">
    <w:name w:val="HTML Preformatted"/>
    <w:basedOn w:val="Normal"/>
    <w:link w:val="HTMLPreformattedChar"/>
    <w:uiPriority w:val="99"/>
    <w:unhideWhenUsed/>
    <w:rsid w:val="0037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37097B"/>
    <w:rPr>
      <w:rFonts w:ascii="Courier New" w:eastAsia="Times New Roman" w:hAnsi="Courier New" w:cs="Courier New"/>
      <w:sz w:val="20"/>
      <w:szCs w:val="20"/>
      <w:lang w:val="ru-RU" w:eastAsia="ru-RU"/>
    </w:rPr>
  </w:style>
  <w:style w:type="paragraph" w:customStyle="1" w:styleId="m6305297610959578177gmail-msonospacing">
    <w:name w:val="m_6305297610959578177gmail-msonospacing"/>
    <w:basedOn w:val="Normal"/>
    <w:rsid w:val="0037097B"/>
    <w:pPr>
      <w:spacing w:before="100" w:beforeAutospacing="1" w:after="100" w:afterAutospacing="1"/>
    </w:pPr>
    <w:rPr>
      <w:rFonts w:ascii="Times New Roman" w:eastAsia="Times New Roman" w:hAnsi="Times New Roman" w:cs="Times New Roman"/>
      <w:lang w:val="ru-RU" w:eastAsia="ru-RU"/>
    </w:rPr>
  </w:style>
  <w:style w:type="character" w:customStyle="1" w:styleId="m6305297610959578177gmail-apple-converted-space">
    <w:name w:val="m_6305297610959578177gmail-apple-converted-space"/>
    <w:basedOn w:val="DefaultParagraphFont"/>
    <w:rsid w:val="0037097B"/>
  </w:style>
  <w:style w:type="paragraph" w:customStyle="1" w:styleId="m6305297610959578177gmail-msolistparagraph">
    <w:name w:val="m_6305297610959578177gmail-msolistparagraph"/>
    <w:basedOn w:val="Normal"/>
    <w:rsid w:val="0037097B"/>
    <w:pPr>
      <w:spacing w:before="100" w:beforeAutospacing="1" w:after="100" w:afterAutospacing="1"/>
    </w:pPr>
    <w:rPr>
      <w:rFonts w:ascii="Times New Roman" w:eastAsia="Times New Roman" w:hAnsi="Times New Roman" w:cs="Times New Roman"/>
      <w:lang w:val="ru-RU" w:eastAsia="ru-RU"/>
    </w:rPr>
  </w:style>
  <w:style w:type="character" w:customStyle="1" w:styleId="text">
    <w:name w:val="text"/>
    <w:basedOn w:val="DefaultParagraphFont"/>
    <w:rsid w:val="0037097B"/>
  </w:style>
  <w:style w:type="paragraph" w:customStyle="1" w:styleId="headerh3">
    <w:name w:val="header_h3"/>
    <w:basedOn w:val="Normal"/>
    <w:rsid w:val="0037097B"/>
    <w:pPr>
      <w:spacing w:before="100" w:beforeAutospacing="1" w:after="100" w:afterAutospacing="1"/>
    </w:pPr>
    <w:rPr>
      <w:rFonts w:ascii="Times New Roman" w:eastAsia="Times New Roman" w:hAnsi="Times New Roman" w:cs="Times New Roman"/>
      <w:lang w:val="ru-RU" w:eastAsia="ru-RU"/>
    </w:rPr>
  </w:style>
  <w:style w:type="character" w:customStyle="1" w:styleId="apple-style-span">
    <w:name w:val="apple-style-span"/>
    <w:rsid w:val="0037097B"/>
    <w:rPr>
      <w:rFonts w:cs="Times New Roman"/>
    </w:rPr>
  </w:style>
  <w:style w:type="paragraph" w:styleId="BodyTextIndent">
    <w:name w:val="Body Text Indent"/>
    <w:basedOn w:val="Normal"/>
    <w:link w:val="BodyTextIndentChar"/>
    <w:rsid w:val="0037097B"/>
    <w:pPr>
      <w:spacing w:after="120"/>
      <w:ind w:left="283"/>
    </w:pPr>
    <w:rPr>
      <w:rFonts w:ascii="Times New Roman" w:eastAsia="Times New Roman" w:hAnsi="Times New Roman" w:cs="Times New Roman"/>
      <w:lang w:val="ru-RU" w:eastAsia="ru-RU"/>
    </w:rPr>
  </w:style>
  <w:style w:type="character" w:customStyle="1" w:styleId="BodyTextIndentChar">
    <w:name w:val="Body Text Indent Char"/>
    <w:basedOn w:val="DefaultParagraphFont"/>
    <w:link w:val="BodyTextIndent"/>
    <w:rsid w:val="0037097B"/>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semiHidden/>
    <w:unhideWhenUsed/>
    <w:rsid w:val="0037097B"/>
    <w:pPr>
      <w:spacing w:after="120" w:line="276" w:lineRule="auto"/>
    </w:pPr>
    <w:rPr>
      <w:rFonts w:eastAsiaTheme="minorHAnsi"/>
      <w:sz w:val="22"/>
      <w:szCs w:val="22"/>
      <w:lang w:val="ru-RU"/>
    </w:rPr>
  </w:style>
  <w:style w:type="character" w:customStyle="1" w:styleId="BodyTextChar">
    <w:name w:val="Body Text Char"/>
    <w:basedOn w:val="DefaultParagraphFont"/>
    <w:link w:val="BodyText"/>
    <w:uiPriority w:val="99"/>
    <w:semiHidden/>
    <w:rsid w:val="0037097B"/>
    <w:rPr>
      <w:lang w:val="ru-RU"/>
    </w:rPr>
  </w:style>
  <w:style w:type="character" w:customStyle="1" w:styleId="element-invisible">
    <w:name w:val="element-invisible"/>
    <w:basedOn w:val="DefaultParagraphFont"/>
    <w:rsid w:val="0037097B"/>
  </w:style>
  <w:style w:type="table" w:styleId="TableGrid">
    <w:name w:val="Table Grid"/>
    <w:basedOn w:val="TableNormal"/>
    <w:uiPriority w:val="59"/>
    <w:rsid w:val="0037097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37097B"/>
    <w:rPr>
      <w:color w:val="000000"/>
    </w:rPr>
  </w:style>
  <w:style w:type="character" w:styleId="EndnoteReference">
    <w:name w:val="endnote reference"/>
    <w:basedOn w:val="DefaultParagraphFont"/>
    <w:uiPriority w:val="99"/>
    <w:semiHidden/>
    <w:unhideWhenUsed/>
    <w:rsid w:val="0037097B"/>
    <w:rPr>
      <w:vertAlign w:val="superscript"/>
    </w:rPr>
  </w:style>
  <w:style w:type="paragraph" w:styleId="EndnoteText">
    <w:name w:val="endnote text"/>
    <w:basedOn w:val="Normal"/>
    <w:link w:val="EndnoteTextChar"/>
    <w:uiPriority w:val="99"/>
    <w:semiHidden/>
    <w:unhideWhenUsed/>
    <w:rsid w:val="0037097B"/>
    <w:rPr>
      <w:rFonts w:eastAsiaTheme="minorHAnsi"/>
      <w:sz w:val="20"/>
      <w:szCs w:val="20"/>
      <w:lang w:val="ru-RU"/>
    </w:rPr>
  </w:style>
  <w:style w:type="character" w:customStyle="1" w:styleId="EndnoteTextChar">
    <w:name w:val="Endnote Text Char"/>
    <w:basedOn w:val="DefaultParagraphFont"/>
    <w:link w:val="EndnoteText"/>
    <w:uiPriority w:val="99"/>
    <w:semiHidden/>
    <w:rsid w:val="0037097B"/>
    <w:rPr>
      <w:sz w:val="20"/>
      <w:szCs w:val="20"/>
      <w:lang w:val="ru-RU"/>
    </w:rPr>
  </w:style>
  <w:style w:type="character" w:styleId="CommentReference">
    <w:name w:val="annotation reference"/>
    <w:basedOn w:val="DefaultParagraphFont"/>
    <w:uiPriority w:val="99"/>
    <w:semiHidden/>
    <w:unhideWhenUsed/>
    <w:rsid w:val="0037097B"/>
    <w:rPr>
      <w:sz w:val="16"/>
      <w:szCs w:val="16"/>
    </w:rPr>
  </w:style>
  <w:style w:type="paragraph" w:customStyle="1" w:styleId="Default">
    <w:name w:val="Default"/>
    <w:rsid w:val="0037097B"/>
    <w:pPr>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im">
    <w:name w:val="im"/>
    <w:basedOn w:val="DefaultParagraphFont"/>
    <w:rsid w:val="0037097B"/>
  </w:style>
  <w:style w:type="paragraph" w:customStyle="1" w:styleId="m5677411992423897656gmail-msolistparagraph">
    <w:name w:val="m_5677411992423897656gmail-msolistparagraph"/>
    <w:basedOn w:val="Normal"/>
    <w:rsid w:val="0037097B"/>
    <w:pPr>
      <w:spacing w:before="100" w:beforeAutospacing="1" w:after="100" w:afterAutospacing="1"/>
    </w:pPr>
    <w:rPr>
      <w:rFonts w:ascii="Times New Roman" w:eastAsia="Times New Roman" w:hAnsi="Times New Roman" w:cs="Times New Roman"/>
      <w:lang w:val="en-AU" w:eastAsia="en-AU"/>
    </w:rPr>
  </w:style>
  <w:style w:type="character" w:customStyle="1" w:styleId="m5677411992423897656gmail-textexposedshow">
    <w:name w:val="m_5677411992423897656gmail-textexposedshow"/>
    <w:basedOn w:val="DefaultParagraphFont"/>
    <w:rsid w:val="0037097B"/>
  </w:style>
  <w:style w:type="character" w:customStyle="1" w:styleId="cit">
    <w:name w:val="cit"/>
    <w:basedOn w:val="DefaultParagraphFont"/>
    <w:rsid w:val="0037097B"/>
  </w:style>
  <w:style w:type="character" w:customStyle="1" w:styleId="fm-vol-iss-date">
    <w:name w:val="fm-vol-iss-date"/>
    <w:basedOn w:val="DefaultParagraphFont"/>
    <w:rsid w:val="0037097B"/>
  </w:style>
  <w:style w:type="character" w:customStyle="1" w:styleId="doi">
    <w:name w:val="doi"/>
    <w:basedOn w:val="DefaultParagraphFont"/>
    <w:rsid w:val="0037097B"/>
  </w:style>
  <w:style w:type="character" w:customStyle="1" w:styleId="fm-citation-ids-label">
    <w:name w:val="fm-citation-ids-label"/>
    <w:basedOn w:val="DefaultParagraphFont"/>
    <w:rsid w:val="0037097B"/>
  </w:style>
  <w:style w:type="character" w:customStyle="1" w:styleId="font61">
    <w:name w:val="font61"/>
    <w:basedOn w:val="DefaultParagraphFont"/>
    <w:rsid w:val="0037097B"/>
    <w:rPr>
      <w:rFonts w:ascii="Calibri" w:hAnsi="Calibri" w:cs="Calibri" w:hint="default"/>
      <w:b w:val="0"/>
      <w:bCs w:val="0"/>
      <w:i w:val="0"/>
      <w:iCs w:val="0"/>
      <w:strike w:val="0"/>
      <w:dstrike w:val="0"/>
      <w:color w:val="222222"/>
      <w:sz w:val="22"/>
      <w:szCs w:val="22"/>
      <w:u w:val="none"/>
      <w:effect w:val="none"/>
    </w:rPr>
  </w:style>
  <w:style w:type="character" w:customStyle="1" w:styleId="font121">
    <w:name w:val="font121"/>
    <w:basedOn w:val="DefaultParagraphFont"/>
    <w:rsid w:val="0037097B"/>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31">
    <w:name w:val="font131"/>
    <w:basedOn w:val="DefaultParagraphFont"/>
    <w:rsid w:val="0037097B"/>
    <w:rPr>
      <w:rFonts w:ascii="Calibri" w:hAnsi="Calibri" w:cs="Calibri" w:hint="default"/>
      <w:b w:val="0"/>
      <w:bCs w:val="0"/>
      <w:i w:val="0"/>
      <w:iCs w:val="0"/>
      <w:strike w:val="0"/>
      <w:dstrike w:val="0"/>
      <w:color w:val="000000"/>
      <w:sz w:val="22"/>
      <w:szCs w:val="22"/>
      <w:u w:val="none"/>
      <w:effect w:val="none"/>
    </w:rPr>
  </w:style>
  <w:style w:type="paragraph" w:styleId="TOCHeading">
    <w:name w:val="TOC Heading"/>
    <w:basedOn w:val="Heading1"/>
    <w:next w:val="Normal"/>
    <w:uiPriority w:val="39"/>
    <w:unhideWhenUsed/>
    <w:qFormat/>
    <w:rsid w:val="0037097B"/>
    <w:pPr>
      <w:spacing w:before="240" w:line="259" w:lineRule="auto"/>
      <w:outlineLvl w:val="9"/>
    </w:pPr>
    <w:rPr>
      <w:b w:val="0"/>
      <w:bCs w:val="0"/>
      <w:sz w:val="32"/>
      <w:szCs w:val="32"/>
      <w:lang w:val="en-US"/>
    </w:rPr>
  </w:style>
  <w:style w:type="paragraph" w:customStyle="1" w:styleId="StyleDB">
    <w:name w:val="StyleDB"/>
    <w:basedOn w:val="ListParagraph"/>
    <w:link w:val="StyleDBChar"/>
    <w:qFormat/>
    <w:rsid w:val="0037097B"/>
    <w:pPr>
      <w:numPr>
        <w:numId w:val="1"/>
      </w:numPr>
    </w:pPr>
    <w:rPr>
      <w:rFonts w:asciiTheme="majorHAnsi" w:hAnsiTheme="majorHAnsi" w:cstheme="majorHAnsi"/>
      <w:b/>
    </w:rPr>
  </w:style>
  <w:style w:type="character" w:customStyle="1" w:styleId="StyleDBChar">
    <w:name w:val="StyleDB Char"/>
    <w:basedOn w:val="ListParagraphChar"/>
    <w:link w:val="StyleDB"/>
    <w:rsid w:val="0037097B"/>
    <w:rPr>
      <w:rFonts w:asciiTheme="majorHAnsi" w:hAnsiTheme="majorHAnsi" w:cstheme="majorHAnsi"/>
      <w:b/>
      <w:lang w:val="ru-RU"/>
    </w:rPr>
  </w:style>
  <w:style w:type="table" w:customStyle="1" w:styleId="PlainTable11">
    <w:name w:val="Plain Table 11"/>
    <w:basedOn w:val="TableNormal"/>
    <w:uiPriority w:val="41"/>
    <w:rsid w:val="0037097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27">
      <w:bodyDiv w:val="1"/>
      <w:marLeft w:val="0"/>
      <w:marRight w:val="0"/>
      <w:marTop w:val="0"/>
      <w:marBottom w:val="0"/>
      <w:divBdr>
        <w:top w:val="none" w:sz="0" w:space="0" w:color="auto"/>
        <w:left w:val="none" w:sz="0" w:space="0" w:color="auto"/>
        <w:bottom w:val="none" w:sz="0" w:space="0" w:color="auto"/>
        <w:right w:val="none" w:sz="0" w:space="0" w:color="auto"/>
      </w:divBdr>
      <w:divsChild>
        <w:div w:id="108668273">
          <w:marLeft w:val="605"/>
          <w:marRight w:val="0"/>
          <w:marTop w:val="200"/>
          <w:marBottom w:val="40"/>
          <w:divBdr>
            <w:top w:val="none" w:sz="0" w:space="0" w:color="auto"/>
            <w:left w:val="none" w:sz="0" w:space="0" w:color="auto"/>
            <w:bottom w:val="none" w:sz="0" w:space="0" w:color="auto"/>
            <w:right w:val="none" w:sz="0" w:space="0" w:color="auto"/>
          </w:divBdr>
        </w:div>
      </w:divsChild>
    </w:div>
    <w:div w:id="54593681">
      <w:bodyDiv w:val="1"/>
      <w:marLeft w:val="0"/>
      <w:marRight w:val="0"/>
      <w:marTop w:val="0"/>
      <w:marBottom w:val="0"/>
      <w:divBdr>
        <w:top w:val="none" w:sz="0" w:space="0" w:color="auto"/>
        <w:left w:val="none" w:sz="0" w:space="0" w:color="auto"/>
        <w:bottom w:val="none" w:sz="0" w:space="0" w:color="auto"/>
        <w:right w:val="none" w:sz="0" w:space="0" w:color="auto"/>
      </w:divBdr>
      <w:divsChild>
        <w:div w:id="208688591">
          <w:marLeft w:val="605"/>
          <w:marRight w:val="0"/>
          <w:marTop w:val="200"/>
          <w:marBottom w:val="40"/>
          <w:divBdr>
            <w:top w:val="none" w:sz="0" w:space="0" w:color="auto"/>
            <w:left w:val="none" w:sz="0" w:space="0" w:color="auto"/>
            <w:bottom w:val="none" w:sz="0" w:space="0" w:color="auto"/>
            <w:right w:val="none" w:sz="0" w:space="0" w:color="auto"/>
          </w:divBdr>
        </w:div>
      </w:divsChild>
    </w:div>
    <w:div w:id="372080463">
      <w:bodyDiv w:val="1"/>
      <w:marLeft w:val="0"/>
      <w:marRight w:val="0"/>
      <w:marTop w:val="0"/>
      <w:marBottom w:val="0"/>
      <w:divBdr>
        <w:top w:val="none" w:sz="0" w:space="0" w:color="auto"/>
        <w:left w:val="none" w:sz="0" w:space="0" w:color="auto"/>
        <w:bottom w:val="none" w:sz="0" w:space="0" w:color="auto"/>
        <w:right w:val="none" w:sz="0" w:space="0" w:color="auto"/>
      </w:divBdr>
      <w:divsChild>
        <w:div w:id="1412386537">
          <w:marLeft w:val="605"/>
          <w:marRight w:val="0"/>
          <w:marTop w:val="200"/>
          <w:marBottom w:val="40"/>
          <w:divBdr>
            <w:top w:val="none" w:sz="0" w:space="0" w:color="auto"/>
            <w:left w:val="none" w:sz="0" w:space="0" w:color="auto"/>
            <w:bottom w:val="none" w:sz="0" w:space="0" w:color="auto"/>
            <w:right w:val="none" w:sz="0" w:space="0" w:color="auto"/>
          </w:divBdr>
        </w:div>
        <w:div w:id="1349521589">
          <w:marLeft w:val="605"/>
          <w:marRight w:val="0"/>
          <w:marTop w:val="200"/>
          <w:marBottom w:val="40"/>
          <w:divBdr>
            <w:top w:val="none" w:sz="0" w:space="0" w:color="auto"/>
            <w:left w:val="none" w:sz="0" w:space="0" w:color="auto"/>
            <w:bottom w:val="none" w:sz="0" w:space="0" w:color="auto"/>
            <w:right w:val="none" w:sz="0" w:space="0" w:color="auto"/>
          </w:divBdr>
        </w:div>
        <w:div w:id="1011447066">
          <w:marLeft w:val="605"/>
          <w:marRight w:val="0"/>
          <w:marTop w:val="200"/>
          <w:marBottom w:val="40"/>
          <w:divBdr>
            <w:top w:val="none" w:sz="0" w:space="0" w:color="auto"/>
            <w:left w:val="none" w:sz="0" w:space="0" w:color="auto"/>
            <w:bottom w:val="none" w:sz="0" w:space="0" w:color="auto"/>
            <w:right w:val="none" w:sz="0" w:space="0" w:color="auto"/>
          </w:divBdr>
        </w:div>
        <w:div w:id="2027050844">
          <w:marLeft w:val="605"/>
          <w:marRight w:val="0"/>
          <w:marTop w:val="200"/>
          <w:marBottom w:val="40"/>
          <w:divBdr>
            <w:top w:val="none" w:sz="0" w:space="0" w:color="auto"/>
            <w:left w:val="none" w:sz="0" w:space="0" w:color="auto"/>
            <w:bottom w:val="none" w:sz="0" w:space="0" w:color="auto"/>
            <w:right w:val="none" w:sz="0" w:space="0" w:color="auto"/>
          </w:divBdr>
        </w:div>
        <w:div w:id="898978333">
          <w:marLeft w:val="605"/>
          <w:marRight w:val="0"/>
          <w:marTop w:val="200"/>
          <w:marBottom w:val="40"/>
          <w:divBdr>
            <w:top w:val="none" w:sz="0" w:space="0" w:color="auto"/>
            <w:left w:val="none" w:sz="0" w:space="0" w:color="auto"/>
            <w:bottom w:val="none" w:sz="0" w:space="0" w:color="auto"/>
            <w:right w:val="none" w:sz="0" w:space="0" w:color="auto"/>
          </w:divBdr>
        </w:div>
        <w:div w:id="1098408333">
          <w:marLeft w:val="605"/>
          <w:marRight w:val="0"/>
          <w:marTop w:val="200"/>
          <w:marBottom w:val="40"/>
          <w:divBdr>
            <w:top w:val="none" w:sz="0" w:space="0" w:color="auto"/>
            <w:left w:val="none" w:sz="0" w:space="0" w:color="auto"/>
            <w:bottom w:val="none" w:sz="0" w:space="0" w:color="auto"/>
            <w:right w:val="none" w:sz="0" w:space="0" w:color="auto"/>
          </w:divBdr>
        </w:div>
      </w:divsChild>
    </w:div>
    <w:div w:id="438333933">
      <w:bodyDiv w:val="1"/>
      <w:marLeft w:val="0"/>
      <w:marRight w:val="0"/>
      <w:marTop w:val="0"/>
      <w:marBottom w:val="0"/>
      <w:divBdr>
        <w:top w:val="none" w:sz="0" w:space="0" w:color="auto"/>
        <w:left w:val="none" w:sz="0" w:space="0" w:color="auto"/>
        <w:bottom w:val="none" w:sz="0" w:space="0" w:color="auto"/>
        <w:right w:val="none" w:sz="0" w:space="0" w:color="auto"/>
      </w:divBdr>
      <w:divsChild>
        <w:div w:id="1199054066">
          <w:marLeft w:val="605"/>
          <w:marRight w:val="0"/>
          <w:marTop w:val="200"/>
          <w:marBottom w:val="40"/>
          <w:divBdr>
            <w:top w:val="none" w:sz="0" w:space="0" w:color="auto"/>
            <w:left w:val="none" w:sz="0" w:space="0" w:color="auto"/>
            <w:bottom w:val="none" w:sz="0" w:space="0" w:color="auto"/>
            <w:right w:val="none" w:sz="0" w:space="0" w:color="auto"/>
          </w:divBdr>
        </w:div>
        <w:div w:id="1022973500">
          <w:marLeft w:val="605"/>
          <w:marRight w:val="0"/>
          <w:marTop w:val="200"/>
          <w:marBottom w:val="40"/>
          <w:divBdr>
            <w:top w:val="none" w:sz="0" w:space="0" w:color="auto"/>
            <w:left w:val="none" w:sz="0" w:space="0" w:color="auto"/>
            <w:bottom w:val="none" w:sz="0" w:space="0" w:color="auto"/>
            <w:right w:val="none" w:sz="0" w:space="0" w:color="auto"/>
          </w:divBdr>
        </w:div>
        <w:div w:id="960499611">
          <w:marLeft w:val="605"/>
          <w:marRight w:val="0"/>
          <w:marTop w:val="200"/>
          <w:marBottom w:val="40"/>
          <w:divBdr>
            <w:top w:val="none" w:sz="0" w:space="0" w:color="auto"/>
            <w:left w:val="none" w:sz="0" w:space="0" w:color="auto"/>
            <w:bottom w:val="none" w:sz="0" w:space="0" w:color="auto"/>
            <w:right w:val="none" w:sz="0" w:space="0" w:color="auto"/>
          </w:divBdr>
        </w:div>
        <w:div w:id="711418735">
          <w:marLeft w:val="605"/>
          <w:marRight w:val="0"/>
          <w:marTop w:val="200"/>
          <w:marBottom w:val="40"/>
          <w:divBdr>
            <w:top w:val="none" w:sz="0" w:space="0" w:color="auto"/>
            <w:left w:val="none" w:sz="0" w:space="0" w:color="auto"/>
            <w:bottom w:val="none" w:sz="0" w:space="0" w:color="auto"/>
            <w:right w:val="none" w:sz="0" w:space="0" w:color="auto"/>
          </w:divBdr>
        </w:div>
        <w:div w:id="1932346410">
          <w:marLeft w:val="605"/>
          <w:marRight w:val="0"/>
          <w:marTop w:val="200"/>
          <w:marBottom w:val="40"/>
          <w:divBdr>
            <w:top w:val="none" w:sz="0" w:space="0" w:color="auto"/>
            <w:left w:val="none" w:sz="0" w:space="0" w:color="auto"/>
            <w:bottom w:val="none" w:sz="0" w:space="0" w:color="auto"/>
            <w:right w:val="none" w:sz="0" w:space="0" w:color="auto"/>
          </w:divBdr>
        </w:div>
      </w:divsChild>
    </w:div>
    <w:div w:id="549072435">
      <w:bodyDiv w:val="1"/>
      <w:marLeft w:val="0"/>
      <w:marRight w:val="0"/>
      <w:marTop w:val="0"/>
      <w:marBottom w:val="0"/>
      <w:divBdr>
        <w:top w:val="none" w:sz="0" w:space="0" w:color="auto"/>
        <w:left w:val="none" w:sz="0" w:space="0" w:color="auto"/>
        <w:bottom w:val="none" w:sz="0" w:space="0" w:color="auto"/>
        <w:right w:val="none" w:sz="0" w:space="0" w:color="auto"/>
      </w:divBdr>
      <w:divsChild>
        <w:div w:id="1191726131">
          <w:marLeft w:val="605"/>
          <w:marRight w:val="0"/>
          <w:marTop w:val="200"/>
          <w:marBottom w:val="40"/>
          <w:divBdr>
            <w:top w:val="none" w:sz="0" w:space="0" w:color="auto"/>
            <w:left w:val="none" w:sz="0" w:space="0" w:color="auto"/>
            <w:bottom w:val="none" w:sz="0" w:space="0" w:color="auto"/>
            <w:right w:val="none" w:sz="0" w:space="0" w:color="auto"/>
          </w:divBdr>
        </w:div>
        <w:div w:id="539560888">
          <w:marLeft w:val="605"/>
          <w:marRight w:val="0"/>
          <w:marTop w:val="200"/>
          <w:marBottom w:val="40"/>
          <w:divBdr>
            <w:top w:val="none" w:sz="0" w:space="0" w:color="auto"/>
            <w:left w:val="none" w:sz="0" w:space="0" w:color="auto"/>
            <w:bottom w:val="none" w:sz="0" w:space="0" w:color="auto"/>
            <w:right w:val="none" w:sz="0" w:space="0" w:color="auto"/>
          </w:divBdr>
        </w:div>
        <w:div w:id="2048329235">
          <w:marLeft w:val="605"/>
          <w:marRight w:val="0"/>
          <w:marTop w:val="200"/>
          <w:marBottom w:val="40"/>
          <w:divBdr>
            <w:top w:val="none" w:sz="0" w:space="0" w:color="auto"/>
            <w:left w:val="none" w:sz="0" w:space="0" w:color="auto"/>
            <w:bottom w:val="none" w:sz="0" w:space="0" w:color="auto"/>
            <w:right w:val="none" w:sz="0" w:space="0" w:color="auto"/>
          </w:divBdr>
        </w:div>
        <w:div w:id="14967986">
          <w:marLeft w:val="605"/>
          <w:marRight w:val="0"/>
          <w:marTop w:val="200"/>
          <w:marBottom w:val="40"/>
          <w:divBdr>
            <w:top w:val="none" w:sz="0" w:space="0" w:color="auto"/>
            <w:left w:val="none" w:sz="0" w:space="0" w:color="auto"/>
            <w:bottom w:val="none" w:sz="0" w:space="0" w:color="auto"/>
            <w:right w:val="none" w:sz="0" w:space="0" w:color="auto"/>
          </w:divBdr>
        </w:div>
      </w:divsChild>
    </w:div>
    <w:div w:id="562106166">
      <w:bodyDiv w:val="1"/>
      <w:marLeft w:val="0"/>
      <w:marRight w:val="0"/>
      <w:marTop w:val="0"/>
      <w:marBottom w:val="0"/>
      <w:divBdr>
        <w:top w:val="none" w:sz="0" w:space="0" w:color="auto"/>
        <w:left w:val="none" w:sz="0" w:space="0" w:color="auto"/>
        <w:bottom w:val="none" w:sz="0" w:space="0" w:color="auto"/>
        <w:right w:val="none" w:sz="0" w:space="0" w:color="auto"/>
      </w:divBdr>
      <w:divsChild>
        <w:div w:id="537938013">
          <w:marLeft w:val="605"/>
          <w:marRight w:val="0"/>
          <w:marTop w:val="200"/>
          <w:marBottom w:val="40"/>
          <w:divBdr>
            <w:top w:val="none" w:sz="0" w:space="0" w:color="auto"/>
            <w:left w:val="none" w:sz="0" w:space="0" w:color="auto"/>
            <w:bottom w:val="none" w:sz="0" w:space="0" w:color="auto"/>
            <w:right w:val="none" w:sz="0" w:space="0" w:color="auto"/>
          </w:divBdr>
        </w:div>
        <w:div w:id="381177389">
          <w:marLeft w:val="605"/>
          <w:marRight w:val="0"/>
          <w:marTop w:val="200"/>
          <w:marBottom w:val="40"/>
          <w:divBdr>
            <w:top w:val="none" w:sz="0" w:space="0" w:color="auto"/>
            <w:left w:val="none" w:sz="0" w:space="0" w:color="auto"/>
            <w:bottom w:val="none" w:sz="0" w:space="0" w:color="auto"/>
            <w:right w:val="none" w:sz="0" w:space="0" w:color="auto"/>
          </w:divBdr>
        </w:div>
        <w:div w:id="1133016001">
          <w:marLeft w:val="605"/>
          <w:marRight w:val="0"/>
          <w:marTop w:val="200"/>
          <w:marBottom w:val="40"/>
          <w:divBdr>
            <w:top w:val="none" w:sz="0" w:space="0" w:color="auto"/>
            <w:left w:val="none" w:sz="0" w:space="0" w:color="auto"/>
            <w:bottom w:val="none" w:sz="0" w:space="0" w:color="auto"/>
            <w:right w:val="none" w:sz="0" w:space="0" w:color="auto"/>
          </w:divBdr>
        </w:div>
        <w:div w:id="2098594363">
          <w:marLeft w:val="605"/>
          <w:marRight w:val="0"/>
          <w:marTop w:val="200"/>
          <w:marBottom w:val="40"/>
          <w:divBdr>
            <w:top w:val="none" w:sz="0" w:space="0" w:color="auto"/>
            <w:left w:val="none" w:sz="0" w:space="0" w:color="auto"/>
            <w:bottom w:val="none" w:sz="0" w:space="0" w:color="auto"/>
            <w:right w:val="none" w:sz="0" w:space="0" w:color="auto"/>
          </w:divBdr>
        </w:div>
      </w:divsChild>
    </w:div>
    <w:div w:id="628240207">
      <w:bodyDiv w:val="1"/>
      <w:marLeft w:val="0"/>
      <w:marRight w:val="0"/>
      <w:marTop w:val="0"/>
      <w:marBottom w:val="0"/>
      <w:divBdr>
        <w:top w:val="none" w:sz="0" w:space="0" w:color="auto"/>
        <w:left w:val="none" w:sz="0" w:space="0" w:color="auto"/>
        <w:bottom w:val="none" w:sz="0" w:space="0" w:color="auto"/>
        <w:right w:val="none" w:sz="0" w:space="0" w:color="auto"/>
      </w:divBdr>
      <w:divsChild>
        <w:div w:id="1470512448">
          <w:marLeft w:val="605"/>
          <w:marRight w:val="0"/>
          <w:marTop w:val="200"/>
          <w:marBottom w:val="40"/>
          <w:divBdr>
            <w:top w:val="none" w:sz="0" w:space="0" w:color="auto"/>
            <w:left w:val="none" w:sz="0" w:space="0" w:color="auto"/>
            <w:bottom w:val="none" w:sz="0" w:space="0" w:color="auto"/>
            <w:right w:val="none" w:sz="0" w:space="0" w:color="auto"/>
          </w:divBdr>
        </w:div>
        <w:div w:id="1214777410">
          <w:marLeft w:val="605"/>
          <w:marRight w:val="0"/>
          <w:marTop w:val="200"/>
          <w:marBottom w:val="40"/>
          <w:divBdr>
            <w:top w:val="none" w:sz="0" w:space="0" w:color="auto"/>
            <w:left w:val="none" w:sz="0" w:space="0" w:color="auto"/>
            <w:bottom w:val="none" w:sz="0" w:space="0" w:color="auto"/>
            <w:right w:val="none" w:sz="0" w:space="0" w:color="auto"/>
          </w:divBdr>
        </w:div>
        <w:div w:id="642195896">
          <w:marLeft w:val="605"/>
          <w:marRight w:val="0"/>
          <w:marTop w:val="200"/>
          <w:marBottom w:val="40"/>
          <w:divBdr>
            <w:top w:val="none" w:sz="0" w:space="0" w:color="auto"/>
            <w:left w:val="none" w:sz="0" w:space="0" w:color="auto"/>
            <w:bottom w:val="none" w:sz="0" w:space="0" w:color="auto"/>
            <w:right w:val="none" w:sz="0" w:space="0" w:color="auto"/>
          </w:divBdr>
        </w:div>
        <w:div w:id="566840942">
          <w:marLeft w:val="605"/>
          <w:marRight w:val="0"/>
          <w:marTop w:val="200"/>
          <w:marBottom w:val="40"/>
          <w:divBdr>
            <w:top w:val="none" w:sz="0" w:space="0" w:color="auto"/>
            <w:left w:val="none" w:sz="0" w:space="0" w:color="auto"/>
            <w:bottom w:val="none" w:sz="0" w:space="0" w:color="auto"/>
            <w:right w:val="none" w:sz="0" w:space="0" w:color="auto"/>
          </w:divBdr>
        </w:div>
        <w:div w:id="438725784">
          <w:marLeft w:val="605"/>
          <w:marRight w:val="0"/>
          <w:marTop w:val="200"/>
          <w:marBottom w:val="40"/>
          <w:divBdr>
            <w:top w:val="none" w:sz="0" w:space="0" w:color="auto"/>
            <w:left w:val="none" w:sz="0" w:space="0" w:color="auto"/>
            <w:bottom w:val="none" w:sz="0" w:space="0" w:color="auto"/>
            <w:right w:val="none" w:sz="0" w:space="0" w:color="auto"/>
          </w:divBdr>
        </w:div>
      </w:divsChild>
    </w:div>
    <w:div w:id="710497004">
      <w:bodyDiv w:val="1"/>
      <w:marLeft w:val="0"/>
      <w:marRight w:val="0"/>
      <w:marTop w:val="0"/>
      <w:marBottom w:val="0"/>
      <w:divBdr>
        <w:top w:val="none" w:sz="0" w:space="0" w:color="auto"/>
        <w:left w:val="none" w:sz="0" w:space="0" w:color="auto"/>
        <w:bottom w:val="none" w:sz="0" w:space="0" w:color="auto"/>
        <w:right w:val="none" w:sz="0" w:space="0" w:color="auto"/>
      </w:divBdr>
      <w:divsChild>
        <w:div w:id="1192767718">
          <w:marLeft w:val="605"/>
          <w:marRight w:val="0"/>
          <w:marTop w:val="200"/>
          <w:marBottom w:val="40"/>
          <w:divBdr>
            <w:top w:val="none" w:sz="0" w:space="0" w:color="auto"/>
            <w:left w:val="none" w:sz="0" w:space="0" w:color="auto"/>
            <w:bottom w:val="none" w:sz="0" w:space="0" w:color="auto"/>
            <w:right w:val="none" w:sz="0" w:space="0" w:color="auto"/>
          </w:divBdr>
        </w:div>
        <w:div w:id="293565676">
          <w:marLeft w:val="605"/>
          <w:marRight w:val="0"/>
          <w:marTop w:val="200"/>
          <w:marBottom w:val="40"/>
          <w:divBdr>
            <w:top w:val="none" w:sz="0" w:space="0" w:color="auto"/>
            <w:left w:val="none" w:sz="0" w:space="0" w:color="auto"/>
            <w:bottom w:val="none" w:sz="0" w:space="0" w:color="auto"/>
            <w:right w:val="none" w:sz="0" w:space="0" w:color="auto"/>
          </w:divBdr>
        </w:div>
        <w:div w:id="1290085300">
          <w:marLeft w:val="605"/>
          <w:marRight w:val="0"/>
          <w:marTop w:val="200"/>
          <w:marBottom w:val="40"/>
          <w:divBdr>
            <w:top w:val="none" w:sz="0" w:space="0" w:color="auto"/>
            <w:left w:val="none" w:sz="0" w:space="0" w:color="auto"/>
            <w:bottom w:val="none" w:sz="0" w:space="0" w:color="auto"/>
            <w:right w:val="none" w:sz="0" w:space="0" w:color="auto"/>
          </w:divBdr>
        </w:div>
        <w:div w:id="1917594121">
          <w:marLeft w:val="605"/>
          <w:marRight w:val="0"/>
          <w:marTop w:val="200"/>
          <w:marBottom w:val="40"/>
          <w:divBdr>
            <w:top w:val="none" w:sz="0" w:space="0" w:color="auto"/>
            <w:left w:val="none" w:sz="0" w:space="0" w:color="auto"/>
            <w:bottom w:val="none" w:sz="0" w:space="0" w:color="auto"/>
            <w:right w:val="none" w:sz="0" w:space="0" w:color="auto"/>
          </w:divBdr>
        </w:div>
        <w:div w:id="1485388295">
          <w:marLeft w:val="605"/>
          <w:marRight w:val="0"/>
          <w:marTop w:val="200"/>
          <w:marBottom w:val="40"/>
          <w:divBdr>
            <w:top w:val="none" w:sz="0" w:space="0" w:color="auto"/>
            <w:left w:val="none" w:sz="0" w:space="0" w:color="auto"/>
            <w:bottom w:val="none" w:sz="0" w:space="0" w:color="auto"/>
            <w:right w:val="none" w:sz="0" w:space="0" w:color="auto"/>
          </w:divBdr>
        </w:div>
      </w:divsChild>
    </w:div>
    <w:div w:id="738097530">
      <w:bodyDiv w:val="1"/>
      <w:marLeft w:val="0"/>
      <w:marRight w:val="0"/>
      <w:marTop w:val="0"/>
      <w:marBottom w:val="0"/>
      <w:divBdr>
        <w:top w:val="none" w:sz="0" w:space="0" w:color="auto"/>
        <w:left w:val="none" w:sz="0" w:space="0" w:color="auto"/>
        <w:bottom w:val="none" w:sz="0" w:space="0" w:color="auto"/>
        <w:right w:val="none" w:sz="0" w:space="0" w:color="auto"/>
      </w:divBdr>
      <w:divsChild>
        <w:div w:id="1094935575">
          <w:marLeft w:val="605"/>
          <w:marRight w:val="0"/>
          <w:marTop w:val="200"/>
          <w:marBottom w:val="40"/>
          <w:divBdr>
            <w:top w:val="none" w:sz="0" w:space="0" w:color="auto"/>
            <w:left w:val="none" w:sz="0" w:space="0" w:color="auto"/>
            <w:bottom w:val="none" w:sz="0" w:space="0" w:color="auto"/>
            <w:right w:val="none" w:sz="0" w:space="0" w:color="auto"/>
          </w:divBdr>
        </w:div>
        <w:div w:id="1420373838">
          <w:marLeft w:val="605"/>
          <w:marRight w:val="0"/>
          <w:marTop w:val="200"/>
          <w:marBottom w:val="40"/>
          <w:divBdr>
            <w:top w:val="none" w:sz="0" w:space="0" w:color="auto"/>
            <w:left w:val="none" w:sz="0" w:space="0" w:color="auto"/>
            <w:bottom w:val="none" w:sz="0" w:space="0" w:color="auto"/>
            <w:right w:val="none" w:sz="0" w:space="0" w:color="auto"/>
          </w:divBdr>
        </w:div>
        <w:div w:id="2056733534">
          <w:marLeft w:val="605"/>
          <w:marRight w:val="0"/>
          <w:marTop w:val="200"/>
          <w:marBottom w:val="40"/>
          <w:divBdr>
            <w:top w:val="none" w:sz="0" w:space="0" w:color="auto"/>
            <w:left w:val="none" w:sz="0" w:space="0" w:color="auto"/>
            <w:bottom w:val="none" w:sz="0" w:space="0" w:color="auto"/>
            <w:right w:val="none" w:sz="0" w:space="0" w:color="auto"/>
          </w:divBdr>
        </w:div>
        <w:div w:id="1450008990">
          <w:marLeft w:val="605"/>
          <w:marRight w:val="0"/>
          <w:marTop w:val="200"/>
          <w:marBottom w:val="40"/>
          <w:divBdr>
            <w:top w:val="none" w:sz="0" w:space="0" w:color="auto"/>
            <w:left w:val="none" w:sz="0" w:space="0" w:color="auto"/>
            <w:bottom w:val="none" w:sz="0" w:space="0" w:color="auto"/>
            <w:right w:val="none" w:sz="0" w:space="0" w:color="auto"/>
          </w:divBdr>
        </w:div>
        <w:div w:id="723337459">
          <w:marLeft w:val="605"/>
          <w:marRight w:val="0"/>
          <w:marTop w:val="200"/>
          <w:marBottom w:val="40"/>
          <w:divBdr>
            <w:top w:val="none" w:sz="0" w:space="0" w:color="auto"/>
            <w:left w:val="none" w:sz="0" w:space="0" w:color="auto"/>
            <w:bottom w:val="none" w:sz="0" w:space="0" w:color="auto"/>
            <w:right w:val="none" w:sz="0" w:space="0" w:color="auto"/>
          </w:divBdr>
        </w:div>
        <w:div w:id="1028986615">
          <w:marLeft w:val="605"/>
          <w:marRight w:val="0"/>
          <w:marTop w:val="200"/>
          <w:marBottom w:val="40"/>
          <w:divBdr>
            <w:top w:val="none" w:sz="0" w:space="0" w:color="auto"/>
            <w:left w:val="none" w:sz="0" w:space="0" w:color="auto"/>
            <w:bottom w:val="none" w:sz="0" w:space="0" w:color="auto"/>
            <w:right w:val="none" w:sz="0" w:space="0" w:color="auto"/>
          </w:divBdr>
        </w:div>
        <w:div w:id="1935244723">
          <w:marLeft w:val="605"/>
          <w:marRight w:val="0"/>
          <w:marTop w:val="200"/>
          <w:marBottom w:val="40"/>
          <w:divBdr>
            <w:top w:val="none" w:sz="0" w:space="0" w:color="auto"/>
            <w:left w:val="none" w:sz="0" w:space="0" w:color="auto"/>
            <w:bottom w:val="none" w:sz="0" w:space="0" w:color="auto"/>
            <w:right w:val="none" w:sz="0" w:space="0" w:color="auto"/>
          </w:divBdr>
        </w:div>
        <w:div w:id="115372617">
          <w:marLeft w:val="605"/>
          <w:marRight w:val="0"/>
          <w:marTop w:val="200"/>
          <w:marBottom w:val="40"/>
          <w:divBdr>
            <w:top w:val="none" w:sz="0" w:space="0" w:color="auto"/>
            <w:left w:val="none" w:sz="0" w:space="0" w:color="auto"/>
            <w:bottom w:val="none" w:sz="0" w:space="0" w:color="auto"/>
            <w:right w:val="none" w:sz="0" w:space="0" w:color="auto"/>
          </w:divBdr>
        </w:div>
        <w:div w:id="1620726347">
          <w:marLeft w:val="605"/>
          <w:marRight w:val="0"/>
          <w:marTop w:val="200"/>
          <w:marBottom w:val="40"/>
          <w:divBdr>
            <w:top w:val="none" w:sz="0" w:space="0" w:color="auto"/>
            <w:left w:val="none" w:sz="0" w:space="0" w:color="auto"/>
            <w:bottom w:val="none" w:sz="0" w:space="0" w:color="auto"/>
            <w:right w:val="none" w:sz="0" w:space="0" w:color="auto"/>
          </w:divBdr>
        </w:div>
      </w:divsChild>
    </w:div>
    <w:div w:id="1018585937">
      <w:bodyDiv w:val="1"/>
      <w:marLeft w:val="0"/>
      <w:marRight w:val="0"/>
      <w:marTop w:val="0"/>
      <w:marBottom w:val="0"/>
      <w:divBdr>
        <w:top w:val="none" w:sz="0" w:space="0" w:color="auto"/>
        <w:left w:val="none" w:sz="0" w:space="0" w:color="auto"/>
        <w:bottom w:val="none" w:sz="0" w:space="0" w:color="auto"/>
        <w:right w:val="none" w:sz="0" w:space="0" w:color="auto"/>
      </w:divBdr>
      <w:divsChild>
        <w:div w:id="806630669">
          <w:marLeft w:val="605"/>
          <w:marRight w:val="0"/>
          <w:marTop w:val="200"/>
          <w:marBottom w:val="40"/>
          <w:divBdr>
            <w:top w:val="none" w:sz="0" w:space="0" w:color="auto"/>
            <w:left w:val="none" w:sz="0" w:space="0" w:color="auto"/>
            <w:bottom w:val="none" w:sz="0" w:space="0" w:color="auto"/>
            <w:right w:val="none" w:sz="0" w:space="0" w:color="auto"/>
          </w:divBdr>
        </w:div>
      </w:divsChild>
    </w:div>
    <w:div w:id="1059210984">
      <w:bodyDiv w:val="1"/>
      <w:marLeft w:val="0"/>
      <w:marRight w:val="0"/>
      <w:marTop w:val="0"/>
      <w:marBottom w:val="0"/>
      <w:divBdr>
        <w:top w:val="none" w:sz="0" w:space="0" w:color="auto"/>
        <w:left w:val="none" w:sz="0" w:space="0" w:color="auto"/>
        <w:bottom w:val="none" w:sz="0" w:space="0" w:color="auto"/>
        <w:right w:val="none" w:sz="0" w:space="0" w:color="auto"/>
      </w:divBdr>
      <w:divsChild>
        <w:div w:id="434833824">
          <w:marLeft w:val="605"/>
          <w:marRight w:val="0"/>
          <w:marTop w:val="200"/>
          <w:marBottom w:val="40"/>
          <w:divBdr>
            <w:top w:val="none" w:sz="0" w:space="0" w:color="auto"/>
            <w:left w:val="none" w:sz="0" w:space="0" w:color="auto"/>
            <w:bottom w:val="none" w:sz="0" w:space="0" w:color="auto"/>
            <w:right w:val="none" w:sz="0" w:space="0" w:color="auto"/>
          </w:divBdr>
        </w:div>
      </w:divsChild>
    </w:div>
    <w:div w:id="1063484116">
      <w:bodyDiv w:val="1"/>
      <w:marLeft w:val="0"/>
      <w:marRight w:val="0"/>
      <w:marTop w:val="0"/>
      <w:marBottom w:val="0"/>
      <w:divBdr>
        <w:top w:val="none" w:sz="0" w:space="0" w:color="auto"/>
        <w:left w:val="none" w:sz="0" w:space="0" w:color="auto"/>
        <w:bottom w:val="none" w:sz="0" w:space="0" w:color="auto"/>
        <w:right w:val="none" w:sz="0" w:space="0" w:color="auto"/>
      </w:divBdr>
      <w:divsChild>
        <w:div w:id="1173305299">
          <w:marLeft w:val="605"/>
          <w:marRight w:val="0"/>
          <w:marTop w:val="200"/>
          <w:marBottom w:val="40"/>
          <w:divBdr>
            <w:top w:val="none" w:sz="0" w:space="0" w:color="auto"/>
            <w:left w:val="none" w:sz="0" w:space="0" w:color="auto"/>
            <w:bottom w:val="none" w:sz="0" w:space="0" w:color="auto"/>
            <w:right w:val="none" w:sz="0" w:space="0" w:color="auto"/>
          </w:divBdr>
        </w:div>
      </w:divsChild>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sChild>
        <w:div w:id="110898845">
          <w:marLeft w:val="605"/>
          <w:marRight w:val="0"/>
          <w:marTop w:val="200"/>
          <w:marBottom w:val="40"/>
          <w:divBdr>
            <w:top w:val="none" w:sz="0" w:space="0" w:color="auto"/>
            <w:left w:val="none" w:sz="0" w:space="0" w:color="auto"/>
            <w:bottom w:val="none" w:sz="0" w:space="0" w:color="auto"/>
            <w:right w:val="none" w:sz="0" w:space="0" w:color="auto"/>
          </w:divBdr>
        </w:div>
      </w:divsChild>
    </w:div>
    <w:div w:id="1332490104">
      <w:bodyDiv w:val="1"/>
      <w:marLeft w:val="0"/>
      <w:marRight w:val="0"/>
      <w:marTop w:val="0"/>
      <w:marBottom w:val="0"/>
      <w:divBdr>
        <w:top w:val="none" w:sz="0" w:space="0" w:color="auto"/>
        <w:left w:val="none" w:sz="0" w:space="0" w:color="auto"/>
        <w:bottom w:val="none" w:sz="0" w:space="0" w:color="auto"/>
        <w:right w:val="none" w:sz="0" w:space="0" w:color="auto"/>
      </w:divBdr>
      <w:divsChild>
        <w:div w:id="860972712">
          <w:marLeft w:val="1440"/>
          <w:marRight w:val="0"/>
          <w:marTop w:val="100"/>
          <w:marBottom w:val="40"/>
          <w:divBdr>
            <w:top w:val="none" w:sz="0" w:space="0" w:color="auto"/>
            <w:left w:val="none" w:sz="0" w:space="0" w:color="auto"/>
            <w:bottom w:val="none" w:sz="0" w:space="0" w:color="auto"/>
            <w:right w:val="none" w:sz="0" w:space="0" w:color="auto"/>
          </w:divBdr>
        </w:div>
      </w:divsChild>
    </w:div>
    <w:div w:id="1378778218">
      <w:bodyDiv w:val="1"/>
      <w:marLeft w:val="0"/>
      <w:marRight w:val="0"/>
      <w:marTop w:val="0"/>
      <w:marBottom w:val="0"/>
      <w:divBdr>
        <w:top w:val="none" w:sz="0" w:space="0" w:color="auto"/>
        <w:left w:val="none" w:sz="0" w:space="0" w:color="auto"/>
        <w:bottom w:val="none" w:sz="0" w:space="0" w:color="auto"/>
        <w:right w:val="none" w:sz="0" w:space="0" w:color="auto"/>
      </w:divBdr>
      <w:divsChild>
        <w:div w:id="1278414240">
          <w:marLeft w:val="605"/>
          <w:marRight w:val="0"/>
          <w:marTop w:val="200"/>
          <w:marBottom w:val="40"/>
          <w:divBdr>
            <w:top w:val="none" w:sz="0" w:space="0" w:color="auto"/>
            <w:left w:val="none" w:sz="0" w:space="0" w:color="auto"/>
            <w:bottom w:val="none" w:sz="0" w:space="0" w:color="auto"/>
            <w:right w:val="none" w:sz="0" w:space="0" w:color="auto"/>
          </w:divBdr>
        </w:div>
      </w:divsChild>
    </w:div>
    <w:div w:id="1410037381">
      <w:bodyDiv w:val="1"/>
      <w:marLeft w:val="0"/>
      <w:marRight w:val="0"/>
      <w:marTop w:val="0"/>
      <w:marBottom w:val="0"/>
      <w:divBdr>
        <w:top w:val="none" w:sz="0" w:space="0" w:color="auto"/>
        <w:left w:val="none" w:sz="0" w:space="0" w:color="auto"/>
        <w:bottom w:val="none" w:sz="0" w:space="0" w:color="auto"/>
        <w:right w:val="none" w:sz="0" w:space="0" w:color="auto"/>
      </w:divBdr>
      <w:divsChild>
        <w:div w:id="1304701620">
          <w:marLeft w:val="1440"/>
          <w:marRight w:val="0"/>
          <w:marTop w:val="100"/>
          <w:marBottom w:val="40"/>
          <w:divBdr>
            <w:top w:val="none" w:sz="0" w:space="0" w:color="auto"/>
            <w:left w:val="none" w:sz="0" w:space="0" w:color="auto"/>
            <w:bottom w:val="none" w:sz="0" w:space="0" w:color="auto"/>
            <w:right w:val="none" w:sz="0" w:space="0" w:color="auto"/>
          </w:divBdr>
        </w:div>
        <w:div w:id="796148284">
          <w:marLeft w:val="1440"/>
          <w:marRight w:val="0"/>
          <w:marTop w:val="100"/>
          <w:marBottom w:val="40"/>
          <w:divBdr>
            <w:top w:val="none" w:sz="0" w:space="0" w:color="auto"/>
            <w:left w:val="none" w:sz="0" w:space="0" w:color="auto"/>
            <w:bottom w:val="none" w:sz="0" w:space="0" w:color="auto"/>
            <w:right w:val="none" w:sz="0" w:space="0" w:color="auto"/>
          </w:divBdr>
        </w:div>
        <w:div w:id="1475216737">
          <w:marLeft w:val="1440"/>
          <w:marRight w:val="0"/>
          <w:marTop w:val="100"/>
          <w:marBottom w:val="40"/>
          <w:divBdr>
            <w:top w:val="none" w:sz="0" w:space="0" w:color="auto"/>
            <w:left w:val="none" w:sz="0" w:space="0" w:color="auto"/>
            <w:bottom w:val="none" w:sz="0" w:space="0" w:color="auto"/>
            <w:right w:val="none" w:sz="0" w:space="0" w:color="auto"/>
          </w:divBdr>
        </w:div>
      </w:divsChild>
    </w:div>
    <w:div w:id="1462848919">
      <w:bodyDiv w:val="1"/>
      <w:marLeft w:val="0"/>
      <w:marRight w:val="0"/>
      <w:marTop w:val="0"/>
      <w:marBottom w:val="0"/>
      <w:divBdr>
        <w:top w:val="none" w:sz="0" w:space="0" w:color="auto"/>
        <w:left w:val="none" w:sz="0" w:space="0" w:color="auto"/>
        <w:bottom w:val="none" w:sz="0" w:space="0" w:color="auto"/>
        <w:right w:val="none" w:sz="0" w:space="0" w:color="auto"/>
      </w:divBdr>
      <w:divsChild>
        <w:div w:id="1192649093">
          <w:marLeft w:val="605"/>
          <w:marRight w:val="0"/>
          <w:marTop w:val="200"/>
          <w:marBottom w:val="40"/>
          <w:divBdr>
            <w:top w:val="none" w:sz="0" w:space="0" w:color="auto"/>
            <w:left w:val="none" w:sz="0" w:space="0" w:color="auto"/>
            <w:bottom w:val="none" w:sz="0" w:space="0" w:color="auto"/>
            <w:right w:val="none" w:sz="0" w:space="0" w:color="auto"/>
          </w:divBdr>
        </w:div>
        <w:div w:id="345718504">
          <w:marLeft w:val="605"/>
          <w:marRight w:val="0"/>
          <w:marTop w:val="200"/>
          <w:marBottom w:val="40"/>
          <w:divBdr>
            <w:top w:val="none" w:sz="0" w:space="0" w:color="auto"/>
            <w:left w:val="none" w:sz="0" w:space="0" w:color="auto"/>
            <w:bottom w:val="none" w:sz="0" w:space="0" w:color="auto"/>
            <w:right w:val="none" w:sz="0" w:space="0" w:color="auto"/>
          </w:divBdr>
        </w:div>
        <w:div w:id="2085756265">
          <w:marLeft w:val="605"/>
          <w:marRight w:val="0"/>
          <w:marTop w:val="200"/>
          <w:marBottom w:val="40"/>
          <w:divBdr>
            <w:top w:val="none" w:sz="0" w:space="0" w:color="auto"/>
            <w:left w:val="none" w:sz="0" w:space="0" w:color="auto"/>
            <w:bottom w:val="none" w:sz="0" w:space="0" w:color="auto"/>
            <w:right w:val="none" w:sz="0" w:space="0" w:color="auto"/>
          </w:divBdr>
        </w:div>
      </w:divsChild>
    </w:div>
    <w:div w:id="1736776445">
      <w:bodyDiv w:val="1"/>
      <w:marLeft w:val="0"/>
      <w:marRight w:val="0"/>
      <w:marTop w:val="0"/>
      <w:marBottom w:val="0"/>
      <w:divBdr>
        <w:top w:val="none" w:sz="0" w:space="0" w:color="auto"/>
        <w:left w:val="none" w:sz="0" w:space="0" w:color="auto"/>
        <w:bottom w:val="none" w:sz="0" w:space="0" w:color="auto"/>
        <w:right w:val="none" w:sz="0" w:space="0" w:color="auto"/>
      </w:divBdr>
      <w:divsChild>
        <w:div w:id="1158231520">
          <w:marLeft w:val="605"/>
          <w:marRight w:val="0"/>
          <w:marTop w:val="200"/>
          <w:marBottom w:val="40"/>
          <w:divBdr>
            <w:top w:val="none" w:sz="0" w:space="0" w:color="auto"/>
            <w:left w:val="none" w:sz="0" w:space="0" w:color="auto"/>
            <w:bottom w:val="none" w:sz="0" w:space="0" w:color="auto"/>
            <w:right w:val="none" w:sz="0" w:space="0" w:color="auto"/>
          </w:divBdr>
        </w:div>
      </w:divsChild>
    </w:div>
    <w:div w:id="1759986515">
      <w:bodyDiv w:val="1"/>
      <w:marLeft w:val="0"/>
      <w:marRight w:val="0"/>
      <w:marTop w:val="0"/>
      <w:marBottom w:val="0"/>
      <w:divBdr>
        <w:top w:val="none" w:sz="0" w:space="0" w:color="auto"/>
        <w:left w:val="none" w:sz="0" w:space="0" w:color="auto"/>
        <w:bottom w:val="none" w:sz="0" w:space="0" w:color="auto"/>
        <w:right w:val="none" w:sz="0" w:space="0" w:color="auto"/>
      </w:divBdr>
      <w:divsChild>
        <w:div w:id="948896519">
          <w:marLeft w:val="605"/>
          <w:marRight w:val="0"/>
          <w:marTop w:val="200"/>
          <w:marBottom w:val="40"/>
          <w:divBdr>
            <w:top w:val="none" w:sz="0" w:space="0" w:color="auto"/>
            <w:left w:val="none" w:sz="0" w:space="0" w:color="auto"/>
            <w:bottom w:val="none" w:sz="0" w:space="0" w:color="auto"/>
            <w:right w:val="none" w:sz="0" w:space="0" w:color="auto"/>
          </w:divBdr>
        </w:div>
        <w:div w:id="1235971993">
          <w:marLeft w:val="605"/>
          <w:marRight w:val="0"/>
          <w:marTop w:val="200"/>
          <w:marBottom w:val="40"/>
          <w:divBdr>
            <w:top w:val="none" w:sz="0" w:space="0" w:color="auto"/>
            <w:left w:val="none" w:sz="0" w:space="0" w:color="auto"/>
            <w:bottom w:val="none" w:sz="0" w:space="0" w:color="auto"/>
            <w:right w:val="none" w:sz="0" w:space="0" w:color="auto"/>
          </w:divBdr>
        </w:div>
        <w:div w:id="1336615868">
          <w:marLeft w:val="605"/>
          <w:marRight w:val="0"/>
          <w:marTop w:val="200"/>
          <w:marBottom w:val="40"/>
          <w:divBdr>
            <w:top w:val="none" w:sz="0" w:space="0" w:color="auto"/>
            <w:left w:val="none" w:sz="0" w:space="0" w:color="auto"/>
            <w:bottom w:val="none" w:sz="0" w:space="0" w:color="auto"/>
            <w:right w:val="none" w:sz="0" w:space="0" w:color="auto"/>
          </w:divBdr>
        </w:div>
      </w:divsChild>
    </w:div>
    <w:div w:id="1810046950">
      <w:bodyDiv w:val="1"/>
      <w:marLeft w:val="0"/>
      <w:marRight w:val="0"/>
      <w:marTop w:val="0"/>
      <w:marBottom w:val="0"/>
      <w:divBdr>
        <w:top w:val="none" w:sz="0" w:space="0" w:color="auto"/>
        <w:left w:val="none" w:sz="0" w:space="0" w:color="auto"/>
        <w:bottom w:val="none" w:sz="0" w:space="0" w:color="auto"/>
        <w:right w:val="none" w:sz="0" w:space="0" w:color="auto"/>
      </w:divBdr>
      <w:divsChild>
        <w:div w:id="1370184381">
          <w:marLeft w:val="605"/>
          <w:marRight w:val="0"/>
          <w:marTop w:val="200"/>
          <w:marBottom w:val="40"/>
          <w:divBdr>
            <w:top w:val="none" w:sz="0" w:space="0" w:color="auto"/>
            <w:left w:val="none" w:sz="0" w:space="0" w:color="auto"/>
            <w:bottom w:val="none" w:sz="0" w:space="0" w:color="auto"/>
            <w:right w:val="none" w:sz="0" w:space="0" w:color="auto"/>
          </w:divBdr>
        </w:div>
        <w:div w:id="908732129">
          <w:marLeft w:val="605"/>
          <w:marRight w:val="0"/>
          <w:marTop w:val="200"/>
          <w:marBottom w:val="40"/>
          <w:divBdr>
            <w:top w:val="none" w:sz="0" w:space="0" w:color="auto"/>
            <w:left w:val="none" w:sz="0" w:space="0" w:color="auto"/>
            <w:bottom w:val="none" w:sz="0" w:space="0" w:color="auto"/>
            <w:right w:val="none" w:sz="0" w:space="0" w:color="auto"/>
          </w:divBdr>
        </w:div>
        <w:div w:id="2088384157">
          <w:marLeft w:val="605"/>
          <w:marRight w:val="0"/>
          <w:marTop w:val="200"/>
          <w:marBottom w:val="40"/>
          <w:divBdr>
            <w:top w:val="none" w:sz="0" w:space="0" w:color="auto"/>
            <w:left w:val="none" w:sz="0" w:space="0" w:color="auto"/>
            <w:bottom w:val="none" w:sz="0" w:space="0" w:color="auto"/>
            <w:right w:val="none" w:sz="0" w:space="0" w:color="auto"/>
          </w:divBdr>
        </w:div>
        <w:div w:id="185407249">
          <w:marLeft w:val="605"/>
          <w:marRight w:val="0"/>
          <w:marTop w:val="200"/>
          <w:marBottom w:val="40"/>
          <w:divBdr>
            <w:top w:val="none" w:sz="0" w:space="0" w:color="auto"/>
            <w:left w:val="none" w:sz="0" w:space="0" w:color="auto"/>
            <w:bottom w:val="none" w:sz="0" w:space="0" w:color="auto"/>
            <w:right w:val="none" w:sz="0" w:space="0" w:color="auto"/>
          </w:divBdr>
        </w:div>
      </w:divsChild>
    </w:div>
    <w:div w:id="1813206854">
      <w:bodyDiv w:val="1"/>
      <w:marLeft w:val="0"/>
      <w:marRight w:val="0"/>
      <w:marTop w:val="0"/>
      <w:marBottom w:val="0"/>
      <w:divBdr>
        <w:top w:val="none" w:sz="0" w:space="0" w:color="auto"/>
        <w:left w:val="none" w:sz="0" w:space="0" w:color="auto"/>
        <w:bottom w:val="none" w:sz="0" w:space="0" w:color="auto"/>
        <w:right w:val="none" w:sz="0" w:space="0" w:color="auto"/>
      </w:divBdr>
      <w:divsChild>
        <w:div w:id="1530988197">
          <w:marLeft w:val="605"/>
          <w:marRight w:val="0"/>
          <w:marTop w:val="200"/>
          <w:marBottom w:val="40"/>
          <w:divBdr>
            <w:top w:val="none" w:sz="0" w:space="0" w:color="auto"/>
            <w:left w:val="none" w:sz="0" w:space="0" w:color="auto"/>
            <w:bottom w:val="none" w:sz="0" w:space="0" w:color="auto"/>
            <w:right w:val="none" w:sz="0" w:space="0" w:color="auto"/>
          </w:divBdr>
        </w:div>
      </w:divsChild>
    </w:div>
    <w:div w:id="1905753411">
      <w:bodyDiv w:val="1"/>
      <w:marLeft w:val="0"/>
      <w:marRight w:val="0"/>
      <w:marTop w:val="0"/>
      <w:marBottom w:val="0"/>
      <w:divBdr>
        <w:top w:val="none" w:sz="0" w:space="0" w:color="auto"/>
        <w:left w:val="none" w:sz="0" w:space="0" w:color="auto"/>
        <w:bottom w:val="none" w:sz="0" w:space="0" w:color="auto"/>
        <w:right w:val="none" w:sz="0" w:space="0" w:color="auto"/>
      </w:divBdr>
      <w:divsChild>
        <w:div w:id="1258368583">
          <w:marLeft w:val="605"/>
          <w:marRight w:val="0"/>
          <w:marTop w:val="200"/>
          <w:marBottom w:val="40"/>
          <w:divBdr>
            <w:top w:val="none" w:sz="0" w:space="0" w:color="auto"/>
            <w:left w:val="none" w:sz="0" w:space="0" w:color="auto"/>
            <w:bottom w:val="none" w:sz="0" w:space="0" w:color="auto"/>
            <w:right w:val="none" w:sz="0" w:space="0" w:color="auto"/>
          </w:divBdr>
        </w:div>
        <w:div w:id="1883664094">
          <w:marLeft w:val="1440"/>
          <w:marRight w:val="0"/>
          <w:marTop w:val="100"/>
          <w:marBottom w:val="40"/>
          <w:divBdr>
            <w:top w:val="none" w:sz="0" w:space="0" w:color="auto"/>
            <w:left w:val="none" w:sz="0" w:space="0" w:color="auto"/>
            <w:bottom w:val="none" w:sz="0" w:space="0" w:color="auto"/>
            <w:right w:val="none" w:sz="0" w:space="0" w:color="auto"/>
          </w:divBdr>
        </w:div>
        <w:div w:id="1608351316">
          <w:marLeft w:val="1440"/>
          <w:marRight w:val="0"/>
          <w:marTop w:val="100"/>
          <w:marBottom w:val="40"/>
          <w:divBdr>
            <w:top w:val="none" w:sz="0" w:space="0" w:color="auto"/>
            <w:left w:val="none" w:sz="0" w:space="0" w:color="auto"/>
            <w:bottom w:val="none" w:sz="0" w:space="0" w:color="auto"/>
            <w:right w:val="none" w:sz="0" w:space="0" w:color="auto"/>
          </w:divBdr>
        </w:div>
        <w:div w:id="1992714593">
          <w:marLeft w:val="1440"/>
          <w:marRight w:val="0"/>
          <w:marTop w:val="100"/>
          <w:marBottom w:val="40"/>
          <w:divBdr>
            <w:top w:val="none" w:sz="0" w:space="0" w:color="auto"/>
            <w:left w:val="none" w:sz="0" w:space="0" w:color="auto"/>
            <w:bottom w:val="none" w:sz="0" w:space="0" w:color="auto"/>
            <w:right w:val="none" w:sz="0" w:space="0" w:color="auto"/>
          </w:divBdr>
        </w:div>
        <w:div w:id="679968157">
          <w:marLeft w:val="1440"/>
          <w:marRight w:val="0"/>
          <w:marTop w:val="100"/>
          <w:marBottom w:val="40"/>
          <w:divBdr>
            <w:top w:val="none" w:sz="0" w:space="0" w:color="auto"/>
            <w:left w:val="none" w:sz="0" w:space="0" w:color="auto"/>
            <w:bottom w:val="none" w:sz="0" w:space="0" w:color="auto"/>
            <w:right w:val="none" w:sz="0" w:space="0" w:color="auto"/>
          </w:divBdr>
        </w:div>
        <w:div w:id="1706365546">
          <w:marLeft w:val="1440"/>
          <w:marRight w:val="0"/>
          <w:marTop w:val="100"/>
          <w:marBottom w:val="40"/>
          <w:divBdr>
            <w:top w:val="none" w:sz="0" w:space="0" w:color="auto"/>
            <w:left w:val="none" w:sz="0" w:space="0" w:color="auto"/>
            <w:bottom w:val="none" w:sz="0" w:space="0" w:color="auto"/>
            <w:right w:val="none" w:sz="0" w:space="0" w:color="auto"/>
          </w:divBdr>
        </w:div>
        <w:div w:id="491455538">
          <w:marLeft w:val="605"/>
          <w:marRight w:val="0"/>
          <w:marTop w:val="200"/>
          <w:marBottom w:val="40"/>
          <w:divBdr>
            <w:top w:val="none" w:sz="0" w:space="0" w:color="auto"/>
            <w:left w:val="none" w:sz="0" w:space="0" w:color="auto"/>
            <w:bottom w:val="none" w:sz="0" w:space="0" w:color="auto"/>
            <w:right w:val="none" w:sz="0" w:space="0" w:color="auto"/>
          </w:divBdr>
        </w:div>
        <w:div w:id="1149593583">
          <w:marLeft w:val="1440"/>
          <w:marRight w:val="0"/>
          <w:marTop w:val="100"/>
          <w:marBottom w:val="40"/>
          <w:divBdr>
            <w:top w:val="none" w:sz="0" w:space="0" w:color="auto"/>
            <w:left w:val="none" w:sz="0" w:space="0" w:color="auto"/>
            <w:bottom w:val="none" w:sz="0" w:space="0" w:color="auto"/>
            <w:right w:val="none" w:sz="0" w:space="0" w:color="auto"/>
          </w:divBdr>
        </w:div>
      </w:divsChild>
    </w:div>
    <w:div w:id="1928726162">
      <w:bodyDiv w:val="1"/>
      <w:marLeft w:val="0"/>
      <w:marRight w:val="0"/>
      <w:marTop w:val="0"/>
      <w:marBottom w:val="0"/>
      <w:divBdr>
        <w:top w:val="none" w:sz="0" w:space="0" w:color="auto"/>
        <w:left w:val="none" w:sz="0" w:space="0" w:color="auto"/>
        <w:bottom w:val="none" w:sz="0" w:space="0" w:color="auto"/>
        <w:right w:val="none" w:sz="0" w:space="0" w:color="auto"/>
      </w:divBdr>
      <w:divsChild>
        <w:div w:id="516696236">
          <w:marLeft w:val="605"/>
          <w:marRight w:val="0"/>
          <w:marTop w:val="200"/>
          <w:marBottom w:val="40"/>
          <w:divBdr>
            <w:top w:val="none" w:sz="0" w:space="0" w:color="auto"/>
            <w:left w:val="none" w:sz="0" w:space="0" w:color="auto"/>
            <w:bottom w:val="none" w:sz="0" w:space="0" w:color="auto"/>
            <w:right w:val="none" w:sz="0" w:space="0" w:color="auto"/>
          </w:divBdr>
        </w:div>
        <w:div w:id="1919288329">
          <w:marLeft w:val="605"/>
          <w:marRight w:val="0"/>
          <w:marTop w:val="200"/>
          <w:marBottom w:val="40"/>
          <w:divBdr>
            <w:top w:val="none" w:sz="0" w:space="0" w:color="auto"/>
            <w:left w:val="none" w:sz="0" w:space="0" w:color="auto"/>
            <w:bottom w:val="none" w:sz="0" w:space="0" w:color="auto"/>
            <w:right w:val="none" w:sz="0" w:space="0" w:color="auto"/>
          </w:divBdr>
        </w:div>
        <w:div w:id="460197114">
          <w:marLeft w:val="605"/>
          <w:marRight w:val="0"/>
          <w:marTop w:val="200"/>
          <w:marBottom w:val="40"/>
          <w:divBdr>
            <w:top w:val="none" w:sz="0" w:space="0" w:color="auto"/>
            <w:left w:val="none" w:sz="0" w:space="0" w:color="auto"/>
            <w:bottom w:val="none" w:sz="0" w:space="0" w:color="auto"/>
            <w:right w:val="none" w:sz="0" w:space="0" w:color="auto"/>
          </w:divBdr>
        </w:div>
        <w:div w:id="1089692191">
          <w:marLeft w:val="605"/>
          <w:marRight w:val="0"/>
          <w:marTop w:val="200"/>
          <w:marBottom w:val="40"/>
          <w:divBdr>
            <w:top w:val="none" w:sz="0" w:space="0" w:color="auto"/>
            <w:left w:val="none" w:sz="0" w:space="0" w:color="auto"/>
            <w:bottom w:val="none" w:sz="0" w:space="0" w:color="auto"/>
            <w:right w:val="none" w:sz="0" w:space="0" w:color="auto"/>
          </w:divBdr>
        </w:div>
      </w:divsChild>
    </w:div>
    <w:div w:id="2011906259">
      <w:bodyDiv w:val="1"/>
      <w:marLeft w:val="0"/>
      <w:marRight w:val="0"/>
      <w:marTop w:val="0"/>
      <w:marBottom w:val="0"/>
      <w:divBdr>
        <w:top w:val="none" w:sz="0" w:space="0" w:color="auto"/>
        <w:left w:val="none" w:sz="0" w:space="0" w:color="auto"/>
        <w:bottom w:val="none" w:sz="0" w:space="0" w:color="auto"/>
        <w:right w:val="none" w:sz="0" w:space="0" w:color="auto"/>
      </w:divBdr>
      <w:divsChild>
        <w:div w:id="525287042">
          <w:marLeft w:val="605"/>
          <w:marRight w:val="0"/>
          <w:marTop w:val="200"/>
          <w:marBottom w:val="40"/>
          <w:divBdr>
            <w:top w:val="none" w:sz="0" w:space="0" w:color="auto"/>
            <w:left w:val="none" w:sz="0" w:space="0" w:color="auto"/>
            <w:bottom w:val="none" w:sz="0" w:space="0" w:color="auto"/>
            <w:right w:val="none" w:sz="0" w:space="0" w:color="auto"/>
          </w:divBdr>
        </w:div>
        <w:div w:id="1605260892">
          <w:marLeft w:val="605"/>
          <w:marRight w:val="0"/>
          <w:marTop w:val="200"/>
          <w:marBottom w:val="40"/>
          <w:divBdr>
            <w:top w:val="none" w:sz="0" w:space="0" w:color="auto"/>
            <w:left w:val="none" w:sz="0" w:space="0" w:color="auto"/>
            <w:bottom w:val="none" w:sz="0" w:space="0" w:color="auto"/>
            <w:right w:val="none" w:sz="0" w:space="0" w:color="auto"/>
          </w:divBdr>
        </w:div>
        <w:div w:id="34159260">
          <w:marLeft w:val="605"/>
          <w:marRight w:val="0"/>
          <w:marTop w:val="200"/>
          <w:marBottom w:val="40"/>
          <w:divBdr>
            <w:top w:val="none" w:sz="0" w:space="0" w:color="auto"/>
            <w:left w:val="none" w:sz="0" w:space="0" w:color="auto"/>
            <w:bottom w:val="none" w:sz="0" w:space="0" w:color="auto"/>
            <w:right w:val="none" w:sz="0" w:space="0" w:color="auto"/>
          </w:divBdr>
        </w:div>
        <w:div w:id="1103114757">
          <w:marLeft w:val="605"/>
          <w:marRight w:val="0"/>
          <w:marTop w:val="200"/>
          <w:marBottom w:val="40"/>
          <w:divBdr>
            <w:top w:val="none" w:sz="0" w:space="0" w:color="auto"/>
            <w:left w:val="none" w:sz="0" w:space="0" w:color="auto"/>
            <w:bottom w:val="none" w:sz="0" w:space="0" w:color="auto"/>
            <w:right w:val="none" w:sz="0" w:space="0" w:color="auto"/>
          </w:divBdr>
        </w:div>
      </w:divsChild>
    </w:div>
    <w:div w:id="2074883559">
      <w:bodyDiv w:val="1"/>
      <w:marLeft w:val="0"/>
      <w:marRight w:val="0"/>
      <w:marTop w:val="0"/>
      <w:marBottom w:val="0"/>
      <w:divBdr>
        <w:top w:val="none" w:sz="0" w:space="0" w:color="auto"/>
        <w:left w:val="none" w:sz="0" w:space="0" w:color="auto"/>
        <w:bottom w:val="none" w:sz="0" w:space="0" w:color="auto"/>
        <w:right w:val="none" w:sz="0" w:space="0" w:color="auto"/>
      </w:divBdr>
      <w:divsChild>
        <w:div w:id="649559194">
          <w:marLeft w:val="605"/>
          <w:marRight w:val="0"/>
          <w:marTop w:val="200"/>
          <w:marBottom w:val="40"/>
          <w:divBdr>
            <w:top w:val="none" w:sz="0" w:space="0" w:color="auto"/>
            <w:left w:val="none" w:sz="0" w:space="0" w:color="auto"/>
            <w:bottom w:val="none" w:sz="0" w:space="0" w:color="auto"/>
            <w:right w:val="none" w:sz="0" w:space="0" w:color="auto"/>
          </w:divBdr>
        </w:div>
        <w:div w:id="633220652">
          <w:marLeft w:val="605"/>
          <w:marRight w:val="0"/>
          <w:marTop w:val="200"/>
          <w:marBottom w:val="40"/>
          <w:divBdr>
            <w:top w:val="none" w:sz="0" w:space="0" w:color="auto"/>
            <w:left w:val="none" w:sz="0" w:space="0" w:color="auto"/>
            <w:bottom w:val="none" w:sz="0" w:space="0" w:color="auto"/>
            <w:right w:val="none" w:sz="0" w:space="0" w:color="auto"/>
          </w:divBdr>
        </w:div>
        <w:div w:id="1188257809">
          <w:marLeft w:val="605"/>
          <w:marRight w:val="0"/>
          <w:marTop w:val="200"/>
          <w:marBottom w:val="40"/>
          <w:divBdr>
            <w:top w:val="none" w:sz="0" w:space="0" w:color="auto"/>
            <w:left w:val="none" w:sz="0" w:space="0" w:color="auto"/>
            <w:bottom w:val="none" w:sz="0" w:space="0" w:color="auto"/>
            <w:right w:val="none" w:sz="0" w:space="0" w:color="auto"/>
          </w:divBdr>
        </w:div>
        <w:div w:id="1005977700">
          <w:marLeft w:val="605"/>
          <w:marRight w:val="0"/>
          <w:marTop w:val="200"/>
          <w:marBottom w:val="40"/>
          <w:divBdr>
            <w:top w:val="none" w:sz="0" w:space="0" w:color="auto"/>
            <w:left w:val="none" w:sz="0" w:space="0" w:color="auto"/>
            <w:bottom w:val="none" w:sz="0" w:space="0" w:color="auto"/>
            <w:right w:val="none" w:sz="0" w:space="0" w:color="auto"/>
          </w:divBdr>
        </w:div>
        <w:div w:id="1984237489">
          <w:marLeft w:val="605"/>
          <w:marRight w:val="0"/>
          <w:marTop w:val="200"/>
          <w:marBottom w:val="40"/>
          <w:divBdr>
            <w:top w:val="none" w:sz="0" w:space="0" w:color="auto"/>
            <w:left w:val="none" w:sz="0" w:space="0" w:color="auto"/>
            <w:bottom w:val="none" w:sz="0" w:space="0" w:color="auto"/>
            <w:right w:val="none" w:sz="0" w:space="0" w:color="auto"/>
          </w:divBdr>
        </w:div>
        <w:div w:id="1240212757">
          <w:marLeft w:val="605"/>
          <w:marRight w:val="0"/>
          <w:marTop w:val="200"/>
          <w:marBottom w:val="40"/>
          <w:divBdr>
            <w:top w:val="none" w:sz="0" w:space="0" w:color="auto"/>
            <w:left w:val="none" w:sz="0" w:space="0" w:color="auto"/>
            <w:bottom w:val="none" w:sz="0" w:space="0" w:color="auto"/>
            <w:right w:val="none" w:sz="0" w:space="0" w:color="auto"/>
          </w:divBdr>
        </w:div>
        <w:div w:id="1573931097">
          <w:marLeft w:val="605"/>
          <w:marRight w:val="0"/>
          <w:marTop w:val="200"/>
          <w:marBottom w:val="40"/>
          <w:divBdr>
            <w:top w:val="none" w:sz="0" w:space="0" w:color="auto"/>
            <w:left w:val="none" w:sz="0" w:space="0" w:color="auto"/>
            <w:bottom w:val="none" w:sz="0" w:space="0" w:color="auto"/>
            <w:right w:val="none" w:sz="0" w:space="0" w:color="auto"/>
          </w:divBdr>
        </w:div>
        <w:div w:id="2074542215">
          <w:marLeft w:val="605"/>
          <w:marRight w:val="0"/>
          <w:marTop w:val="200"/>
          <w:marBottom w:val="40"/>
          <w:divBdr>
            <w:top w:val="none" w:sz="0" w:space="0" w:color="auto"/>
            <w:left w:val="none" w:sz="0" w:space="0" w:color="auto"/>
            <w:bottom w:val="none" w:sz="0" w:space="0" w:color="auto"/>
            <w:right w:val="none" w:sz="0" w:space="0" w:color="auto"/>
          </w:divBdr>
        </w:div>
        <w:div w:id="1808626369">
          <w:marLeft w:val="605"/>
          <w:marRight w:val="0"/>
          <w:marTop w:val="200"/>
          <w:marBottom w:val="40"/>
          <w:divBdr>
            <w:top w:val="none" w:sz="0" w:space="0" w:color="auto"/>
            <w:left w:val="none" w:sz="0" w:space="0" w:color="auto"/>
            <w:bottom w:val="none" w:sz="0" w:space="0" w:color="auto"/>
            <w:right w:val="none" w:sz="0" w:space="0" w:color="auto"/>
          </w:divBdr>
        </w:div>
      </w:divsChild>
    </w:div>
    <w:div w:id="2105608662">
      <w:bodyDiv w:val="1"/>
      <w:marLeft w:val="0"/>
      <w:marRight w:val="0"/>
      <w:marTop w:val="0"/>
      <w:marBottom w:val="0"/>
      <w:divBdr>
        <w:top w:val="none" w:sz="0" w:space="0" w:color="auto"/>
        <w:left w:val="none" w:sz="0" w:space="0" w:color="auto"/>
        <w:bottom w:val="none" w:sz="0" w:space="0" w:color="auto"/>
        <w:right w:val="none" w:sz="0" w:space="0" w:color="auto"/>
      </w:divBdr>
      <w:divsChild>
        <w:div w:id="836962999">
          <w:marLeft w:val="605"/>
          <w:marRight w:val="0"/>
          <w:marTop w:val="200"/>
          <w:marBottom w:val="40"/>
          <w:divBdr>
            <w:top w:val="none" w:sz="0" w:space="0" w:color="auto"/>
            <w:left w:val="none" w:sz="0" w:space="0" w:color="auto"/>
            <w:bottom w:val="none" w:sz="0" w:space="0" w:color="auto"/>
            <w:right w:val="none" w:sz="0" w:space="0" w:color="auto"/>
          </w:divBdr>
        </w:div>
        <w:div w:id="223492610">
          <w:marLeft w:val="605"/>
          <w:marRight w:val="0"/>
          <w:marTop w:val="200"/>
          <w:marBottom w:val="40"/>
          <w:divBdr>
            <w:top w:val="none" w:sz="0" w:space="0" w:color="auto"/>
            <w:left w:val="none" w:sz="0" w:space="0" w:color="auto"/>
            <w:bottom w:val="none" w:sz="0" w:space="0" w:color="auto"/>
            <w:right w:val="none" w:sz="0" w:space="0" w:color="auto"/>
          </w:divBdr>
        </w:div>
        <w:div w:id="14383856">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13</Pages>
  <Words>5162</Words>
  <Characters>29428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burrows</dc:creator>
  <cp:lastModifiedBy>Aisuluu Bolotbaeva</cp:lastModifiedBy>
  <cp:revision>12</cp:revision>
  <dcterms:created xsi:type="dcterms:W3CDTF">2017-09-04T21:04:00Z</dcterms:created>
  <dcterms:modified xsi:type="dcterms:W3CDTF">2017-09-05T11:52:00Z</dcterms:modified>
</cp:coreProperties>
</file>