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12326"/>
      </w:tblGrid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FF1DC" wp14:editId="591E60DC">
                  <wp:extent cx="1238250" cy="1238250"/>
                  <wp:effectExtent l="19050" t="0" r="0" b="0"/>
                  <wp:docPr id="1" name="Рисунок 1" descr="рукопажатие2 (copy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копажатие2 (copy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1" w:type="dxa"/>
          </w:tcPr>
          <w:p w:rsidR="00965784" w:rsidRPr="00B44875" w:rsidRDefault="00965784" w:rsidP="0066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4875" w:rsidRPr="0096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азвание организации</w:t>
            </w:r>
          </w:p>
        </w:tc>
        <w:tc>
          <w:tcPr>
            <w:tcW w:w="12551" w:type="dxa"/>
          </w:tcPr>
          <w:p w:rsidR="00965784" w:rsidRPr="00966356" w:rsidRDefault="00A81235" w:rsidP="00966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юридических лиц </w:t>
            </w:r>
            <w:bookmarkStart w:id="0" w:name="_GoBack"/>
            <w:bookmarkEnd w:id="0"/>
            <w:r w:rsidR="00965784" w:rsidRPr="00966356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программ снижения вреда «Партнерская сеть»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2. НПА регулирующие деятельность вашей организации;</w:t>
            </w:r>
          </w:p>
        </w:tc>
        <w:tc>
          <w:tcPr>
            <w:tcW w:w="12551" w:type="dxa"/>
          </w:tcPr>
          <w:p w:rsidR="00965784" w:rsidRPr="00966356" w:rsidRDefault="00965784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Конституция Кыргызской Республики</w:t>
            </w:r>
          </w:p>
          <w:p w:rsidR="00965784" w:rsidRPr="00966356" w:rsidRDefault="00965784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Гражданский кодекс Кыргызской Республики;</w:t>
            </w:r>
          </w:p>
          <w:p w:rsidR="00965784" w:rsidRPr="00966356" w:rsidRDefault="00965784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Налоговый кодекс Кыргызской Республики;</w:t>
            </w:r>
          </w:p>
          <w:p w:rsidR="00965784" w:rsidRPr="00966356" w:rsidRDefault="00965784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Бюджетный кодекс Кыргызской Республики</w:t>
            </w:r>
          </w:p>
          <w:p w:rsidR="00965784" w:rsidRPr="00966356" w:rsidRDefault="00965784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Кодекс Кыргызской Республики об административных правонарушениях;</w:t>
            </w:r>
          </w:p>
          <w:p w:rsidR="0066121E" w:rsidRPr="00966356" w:rsidRDefault="0066121E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>Уголовный кодекс кыргызской Республики</w:t>
            </w:r>
          </w:p>
          <w:p w:rsidR="00965784" w:rsidRPr="00966356" w:rsidRDefault="00965784" w:rsidP="00966356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96635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Закон Кыргызской Республики ««О некоммерческих организациях»;</w:t>
            </w:r>
          </w:p>
          <w:p w:rsidR="0066121E" w:rsidRPr="00966356" w:rsidRDefault="0066121E" w:rsidP="00966356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96635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Закон Кыргызской Республики «О государственной регистрации юридических лиц, филиалов (представительств)»</w:t>
            </w:r>
          </w:p>
          <w:p w:rsidR="00965784" w:rsidRPr="00966356" w:rsidRDefault="0066121E" w:rsidP="00966356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66356">
              <w:rPr>
                <w:rFonts w:eastAsiaTheme="minorHAnsi"/>
                <w:lang w:eastAsia="en-US"/>
              </w:rPr>
              <w:t xml:space="preserve">Закон Кыргызской Республики </w:t>
            </w:r>
            <w:r w:rsidR="00965784" w:rsidRPr="00966356">
              <w:rPr>
                <w:rFonts w:eastAsiaTheme="minorHAnsi"/>
                <w:lang w:eastAsia="en-US"/>
              </w:rPr>
              <w:t>«О неналоговых платежах»;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лекарственных средствах»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ВИЧ СПИДе в Кыргызской Республики»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гарантиях и свободе доступа к информации»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государственных закупках КР»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наркотических средствах, психотропных веществах»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«Об общественном здравоохранении»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«Об охране здоровья граждан КР»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Закон Кыргызской Республики «О защите населения от туберкулеза»</w:t>
            </w:r>
          </w:p>
          <w:p w:rsidR="0066121E" w:rsidRPr="00966356" w:rsidRDefault="0066121E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 от 20 ноября 2015 года № 790 «Программа государственных гарантий по обеспечению граждан медико-санитарной помощью»</w:t>
            </w:r>
          </w:p>
          <w:p w:rsidR="0066121E" w:rsidRPr="00966356" w:rsidRDefault="0066121E" w:rsidP="0096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Кыргызской Республики от 25 апреля 2006 года N 296 «ПОЛОЖЕНИЕ об оказании социальной помощи лицам, живущим с ВИЧ/СПИДом, и членам их семей»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3. Сфера деятельности вашей 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название проекта </w:t>
            </w:r>
          </w:p>
        </w:tc>
        <w:tc>
          <w:tcPr>
            <w:tcW w:w="12551" w:type="dxa"/>
          </w:tcPr>
          <w:p w:rsidR="00965784" w:rsidRPr="00B44875" w:rsidRDefault="00965784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снижении темпов распространения социально-значимых </w:t>
            </w:r>
            <w:r w:rsidR="00B1407F" w:rsidRPr="00B44875">
              <w:rPr>
                <w:rFonts w:ascii="Times New Roman" w:hAnsi="Times New Roman" w:cs="Times New Roman"/>
                <w:sz w:val="24"/>
                <w:szCs w:val="24"/>
              </w:rPr>
              <w:t>заболеваний (</w:t>
            </w: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ВИЧ, ТБ, гепатит С) в КР и содействие созданию благоприятных условий для осуществления профилактических программ через развитие потенциала членов сети, </w:t>
            </w:r>
            <w:r w:rsidR="00B1407F" w:rsidRPr="00B44875">
              <w:rPr>
                <w:rFonts w:ascii="Times New Roman" w:hAnsi="Times New Roman" w:cs="Times New Roman"/>
                <w:sz w:val="24"/>
                <w:szCs w:val="24"/>
              </w:rPr>
              <w:t>системы услуг</w:t>
            </w: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875">
              <w:rPr>
                <w:rFonts w:ascii="Times New Roman" w:hAnsi="Times New Roman" w:cs="Times New Roman"/>
                <w:sz w:val="24"/>
                <w:szCs w:val="24"/>
              </w:rPr>
              <w:t>адвокацию</w:t>
            </w:r>
            <w:proofErr w:type="spellEnd"/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 прав и интересов целевых групп. Приоритетами направления </w:t>
            </w:r>
            <w:r w:rsidRPr="00B4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являются: (1) расширение государственного финансирования программ ВИЧ, ТБ, гепатита С; (2) Обеспечение доступности лекарственных средств для лечения ВИЧ, ТБ, парентеральных гепатитов и других социально-значимых заболеваний; (3) Расширение значимого участия гражданского общества и сообществ в деятельности, связанной с программами ВИЧ, ТБ и защитой прав уязвимых групп населения.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Последние новости</w:t>
            </w:r>
          </w:p>
        </w:tc>
        <w:tc>
          <w:tcPr>
            <w:tcW w:w="12551" w:type="dxa"/>
          </w:tcPr>
          <w:p w:rsidR="00965784" w:rsidRPr="00B44875" w:rsidRDefault="00333614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5. Ближайшие планируемые проекты, </w:t>
            </w:r>
          </w:p>
        </w:tc>
        <w:tc>
          <w:tcPr>
            <w:tcW w:w="12551" w:type="dxa"/>
          </w:tcPr>
          <w:p w:rsidR="00965784" w:rsidRPr="00B44875" w:rsidRDefault="00E7084B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55">
              <w:rPr>
                <w:rFonts w:ascii="Times New Roman" w:hAnsi="Times New Roman" w:cs="Times New Roman"/>
                <w:sz w:val="24"/>
                <w:szCs w:val="24"/>
              </w:rPr>
              <w:t>Демократическая Комиссия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посольства США в КР</w:t>
            </w:r>
            <w:r w:rsidR="001F2A55">
              <w:rPr>
                <w:rFonts w:ascii="Times New Roman" w:hAnsi="Times New Roman" w:cs="Times New Roman"/>
                <w:sz w:val="24"/>
                <w:szCs w:val="24"/>
              </w:rPr>
              <w:t xml:space="preserve"> проект:</w:t>
            </w: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 «Расширение участия гражданского общества в обеспечении прозрачности медицинских учреждений»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, проект ITPC</w:t>
            </w:r>
            <w:r w:rsidR="001F2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оценки барьеров для расширения охватов лечением ВИЧ» 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6. Завершенные проекты</w:t>
            </w:r>
          </w:p>
        </w:tc>
        <w:tc>
          <w:tcPr>
            <w:tcW w:w="12551" w:type="dxa"/>
          </w:tcPr>
          <w:p w:rsidR="00965784" w:rsidRPr="00B44875" w:rsidRDefault="00965784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За весь период своей деятельности ассоциация реализовала ряд программ и проектов при поддержке фонда «Сорос-Кыргызстан», программы CARHAP, PSI, GIZ, CAAP, проекты по грантам ГФСТМ,USAID, AIDS </w:t>
            </w:r>
            <w:proofErr w:type="spellStart"/>
            <w:r w:rsidRPr="00B44875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spellEnd"/>
            <w:r w:rsidR="0096635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7. Реализуемые проекты;</w:t>
            </w:r>
          </w:p>
        </w:tc>
        <w:tc>
          <w:tcPr>
            <w:tcW w:w="12551" w:type="dxa"/>
          </w:tcPr>
          <w:p w:rsidR="00965784" w:rsidRPr="00B44875" w:rsidRDefault="00E7084B" w:rsidP="005F1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616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="005F1616"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ГФ/ПРООН 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контроль за туберкулезом и ВИЧ-инфекцией в КР», проект </w:t>
            </w:r>
            <w:proofErr w:type="spell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proofErr w:type="spellEnd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spellEnd"/>
            <w:r w:rsidR="005F1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«Устраняя барьеры к лечению», проект ЕССВ/ВЦО ЛЖВ</w:t>
            </w:r>
            <w:r w:rsidR="00A9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"Партнерство ради равного доступа к услугам в связи с ВИЧ-инфекцией для всех, кто в этом нуждается, в регионе ВЕЦА" 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6121E" w:rsidRPr="0096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аши пар</w:t>
            </w:r>
            <w:r w:rsidR="0066121E" w:rsidRPr="00966356">
              <w:rPr>
                <w:rFonts w:ascii="Times New Roman" w:hAnsi="Times New Roman" w:cs="Times New Roman"/>
                <w:sz w:val="24"/>
                <w:szCs w:val="24"/>
              </w:rPr>
              <w:t>тнеры по развитию</w:t>
            </w:r>
          </w:p>
        </w:tc>
        <w:tc>
          <w:tcPr>
            <w:tcW w:w="12551" w:type="dxa"/>
          </w:tcPr>
          <w:p w:rsidR="00965784" w:rsidRPr="00B44875" w:rsidRDefault="00544892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«Партнерская сеть» является национальной сетью, состоящей из 26-ти неправительственных организаций, включая организации сообществ ЛУИН, ЛЖВ, и географически охватывает все регионы страны. 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66121E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7. Наши контакты</w:t>
            </w:r>
          </w:p>
        </w:tc>
        <w:tc>
          <w:tcPr>
            <w:tcW w:w="12551" w:type="dxa"/>
          </w:tcPr>
          <w:p w:rsidR="00965784" w:rsidRPr="00966356" w:rsidRDefault="00544892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proofErr w:type="gram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720005  Кыргызстан</w:t>
            </w:r>
            <w:proofErr w:type="gramEnd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, пер. Сумской 23;</w:t>
            </w:r>
          </w:p>
          <w:p w:rsidR="00544892" w:rsidRPr="00966356" w:rsidRDefault="00544892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Факт.адрес:720000 Кыргызстан, </w:t>
            </w:r>
            <w:proofErr w:type="spell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бул.Эркиндик</w:t>
            </w:r>
            <w:proofErr w:type="spellEnd"/>
            <w:r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д 35 кв1.</w:t>
            </w:r>
          </w:p>
          <w:p w:rsidR="00544892" w:rsidRPr="00966356" w:rsidRDefault="00544892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Тел: +996 312 66 34 46</w:t>
            </w:r>
          </w:p>
          <w:p w:rsidR="00544892" w:rsidRPr="00B44875" w:rsidRDefault="00544892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Partner-net@mail.ru</w:t>
            </w:r>
          </w:p>
        </w:tc>
      </w:tr>
      <w:tr w:rsidR="00965784" w:rsidRPr="00B44875" w:rsidTr="00965784">
        <w:tc>
          <w:tcPr>
            <w:tcW w:w="2235" w:type="dxa"/>
          </w:tcPr>
          <w:p w:rsidR="00965784" w:rsidRPr="00966356" w:rsidRDefault="00965784" w:rsidP="009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8. Объявления:</w:t>
            </w:r>
            <w:r w:rsidR="0066121E" w:rsidRPr="00966356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тендеры или вакансии</w:t>
            </w:r>
          </w:p>
        </w:tc>
        <w:tc>
          <w:tcPr>
            <w:tcW w:w="12551" w:type="dxa"/>
          </w:tcPr>
          <w:p w:rsidR="00965784" w:rsidRPr="00B44875" w:rsidRDefault="00966356" w:rsidP="0096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6">
              <w:rPr>
                <w:rFonts w:ascii="Times New Roman" w:hAnsi="Times New Roman" w:cs="Times New Roman"/>
                <w:sz w:val="24"/>
                <w:szCs w:val="24"/>
              </w:rPr>
              <w:t>Требуется Специалист для работы в проектах по профилактике, лечению, уходу и поддержке при ВИЧ, туберкулезу и гепатиту С</w:t>
            </w:r>
          </w:p>
        </w:tc>
      </w:tr>
    </w:tbl>
    <w:p w:rsidR="004506B2" w:rsidRPr="00B44875" w:rsidRDefault="004506B2" w:rsidP="0066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06B2" w:rsidRPr="00B44875" w:rsidSect="00965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BE"/>
    <w:rsid w:val="00003C08"/>
    <w:rsid w:val="001F2A55"/>
    <w:rsid w:val="002F69DB"/>
    <w:rsid w:val="00333614"/>
    <w:rsid w:val="004506B2"/>
    <w:rsid w:val="00544892"/>
    <w:rsid w:val="005F1616"/>
    <w:rsid w:val="0066121E"/>
    <w:rsid w:val="00767869"/>
    <w:rsid w:val="00965784"/>
    <w:rsid w:val="00966356"/>
    <w:rsid w:val="00A81235"/>
    <w:rsid w:val="00A923DA"/>
    <w:rsid w:val="00B1407F"/>
    <w:rsid w:val="00B44875"/>
    <w:rsid w:val="00CF4A84"/>
    <w:rsid w:val="00E7084B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07DBA-F550-455D-9E46-22FE2CE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657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5784"/>
  </w:style>
  <w:style w:type="paragraph" w:customStyle="1" w:styleId="Default">
    <w:name w:val="Default"/>
    <w:rsid w:val="00661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2017-07-12T04:07:00Z</dcterms:created>
  <dcterms:modified xsi:type="dcterms:W3CDTF">2017-07-12T05:08:00Z</dcterms:modified>
</cp:coreProperties>
</file>